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E9AC" w14:textId="3D96F9F0" w:rsidR="00E21E2E" w:rsidRPr="00E21E2E" w:rsidRDefault="00E21E2E" w:rsidP="00296F05">
      <w:pPr>
        <w:shd w:val="clear" w:color="auto" w:fill="FFFFFF"/>
        <w:tabs>
          <w:tab w:val="left" w:pos="720"/>
        </w:tabs>
        <w:spacing w:before="100" w:beforeAutospacing="1" w:after="100" w:afterAutospacing="1" w:line="240" w:lineRule="auto"/>
        <w:ind w:left="450" w:hanging="360"/>
        <w:jc w:val="center"/>
        <w:rPr>
          <w:b/>
          <w:bCs/>
          <w:sz w:val="36"/>
          <w:szCs w:val="36"/>
        </w:rPr>
      </w:pPr>
      <w:r w:rsidRPr="00E21E2E">
        <w:rPr>
          <w:b/>
          <w:bCs/>
          <w:sz w:val="36"/>
          <w:szCs w:val="36"/>
        </w:rPr>
        <w:t xml:space="preserve">Reading </w:t>
      </w:r>
      <w:r w:rsidR="00887F63">
        <w:rPr>
          <w:b/>
          <w:bCs/>
          <w:sz w:val="36"/>
          <w:szCs w:val="36"/>
        </w:rPr>
        <w:t>5</w:t>
      </w:r>
      <w:r w:rsidRPr="00E21E2E">
        <w:rPr>
          <w:b/>
          <w:bCs/>
          <w:sz w:val="36"/>
          <w:szCs w:val="36"/>
        </w:rPr>
        <w:t xml:space="preserve"> : AI ML Challenges</w:t>
      </w:r>
    </w:p>
    <w:p w14:paraId="4C84C915" w14:textId="77777777" w:rsidR="00E21E2E" w:rsidRDefault="00E21E2E" w:rsidP="00E21E2E">
      <w:pPr>
        <w:shd w:val="clear" w:color="auto" w:fill="FFFFFF"/>
        <w:spacing w:before="100" w:beforeAutospacing="1" w:after="100" w:afterAutospacing="1" w:line="240" w:lineRule="auto"/>
        <w:ind w:left="450" w:hanging="360"/>
        <w:jc w:val="both"/>
        <w:rPr>
          <w:rFonts w:eastAsia="Times New Roman" w:cstheme="minorHAnsi"/>
          <w:b/>
          <w:bCs/>
          <w:color w:val="2D3B45"/>
          <w:sz w:val="24"/>
          <w:szCs w:val="24"/>
        </w:rPr>
        <w:sectPr w:rsidR="00E21E2E" w:rsidSect="006D004B">
          <w:pgSz w:w="12240" w:h="15840"/>
          <w:pgMar w:top="1440" w:right="1440" w:bottom="1440" w:left="1170" w:header="720" w:footer="720" w:gutter="0"/>
          <w:cols w:space="720"/>
          <w:docGrid w:linePitch="360"/>
        </w:sectPr>
      </w:pPr>
    </w:p>
    <w:p w14:paraId="0304044B" w14:textId="2E907F5D" w:rsidR="00E21E2E" w:rsidRPr="00E21E2E" w:rsidRDefault="00E21E2E" w:rsidP="00E21E2E">
      <w:pPr>
        <w:shd w:val="clear" w:color="auto" w:fill="FFFFFF"/>
        <w:spacing w:before="100" w:beforeAutospacing="1" w:after="100" w:afterAutospacing="1" w:line="240" w:lineRule="auto"/>
        <w:ind w:left="450" w:hanging="360"/>
        <w:jc w:val="both"/>
        <w:rPr>
          <w:rFonts w:eastAsia="Times New Roman" w:cstheme="minorHAnsi"/>
          <w:b/>
          <w:bCs/>
          <w:color w:val="2D3B45"/>
          <w:sz w:val="24"/>
          <w:szCs w:val="24"/>
        </w:rPr>
      </w:pPr>
      <w:r>
        <w:rPr>
          <w:rFonts w:eastAsia="Times New Roman" w:cstheme="minorHAnsi"/>
          <w:b/>
          <w:bCs/>
          <w:color w:val="2D3B45"/>
          <w:sz w:val="24"/>
          <w:szCs w:val="24"/>
        </w:rPr>
        <w:t xml:space="preserve">Name: </w:t>
      </w:r>
      <w:r w:rsidRPr="00E21E2E">
        <w:rPr>
          <w:rFonts w:eastAsia="Times New Roman" w:cstheme="minorHAnsi"/>
          <w:b/>
          <w:bCs/>
          <w:color w:val="2D3B45"/>
          <w:sz w:val="24"/>
          <w:szCs w:val="24"/>
        </w:rPr>
        <w:t>Pushpak Vijay Katkhede</w:t>
      </w:r>
    </w:p>
    <w:p w14:paraId="1D22F842" w14:textId="3DFB25F1" w:rsidR="00E21E2E" w:rsidRPr="00E21E2E" w:rsidRDefault="00E21E2E" w:rsidP="00E21E2E">
      <w:pPr>
        <w:shd w:val="clear" w:color="auto" w:fill="FFFFFF"/>
        <w:spacing w:before="100" w:beforeAutospacing="1" w:after="100" w:afterAutospacing="1" w:line="240" w:lineRule="auto"/>
        <w:ind w:left="450"/>
        <w:jc w:val="right"/>
        <w:rPr>
          <w:rFonts w:eastAsia="Times New Roman" w:cstheme="minorHAnsi"/>
          <w:b/>
          <w:bCs/>
          <w:color w:val="2D3B45"/>
          <w:sz w:val="24"/>
          <w:szCs w:val="24"/>
        </w:rPr>
        <w:sectPr w:rsidR="00E21E2E" w:rsidRPr="00E21E2E" w:rsidSect="00E21E2E">
          <w:type w:val="continuous"/>
          <w:pgSz w:w="12240" w:h="15840"/>
          <w:pgMar w:top="1440" w:right="1440" w:bottom="1440" w:left="1170" w:header="720" w:footer="720" w:gutter="0"/>
          <w:cols w:num="2" w:space="720"/>
          <w:docGrid w:linePitch="360"/>
        </w:sectPr>
      </w:pPr>
      <w:r>
        <w:rPr>
          <w:rFonts w:eastAsia="Times New Roman" w:cstheme="minorHAnsi"/>
          <w:color w:val="2D3B45"/>
          <w:sz w:val="24"/>
          <w:szCs w:val="24"/>
        </w:rPr>
        <w:tab/>
      </w:r>
      <w:r w:rsidRPr="00E21E2E">
        <w:rPr>
          <w:rFonts w:eastAsia="Times New Roman" w:cstheme="minorHAnsi"/>
          <w:b/>
          <w:bCs/>
          <w:color w:val="2D3B45"/>
          <w:sz w:val="24"/>
          <w:szCs w:val="24"/>
        </w:rPr>
        <w:t>Date: 0</w:t>
      </w:r>
      <w:r w:rsidR="005B4DF3">
        <w:rPr>
          <w:rFonts w:eastAsia="Times New Roman" w:cstheme="minorHAnsi"/>
          <w:b/>
          <w:bCs/>
          <w:color w:val="2D3B45"/>
          <w:sz w:val="24"/>
          <w:szCs w:val="24"/>
        </w:rPr>
        <w:t>2</w:t>
      </w:r>
      <w:r w:rsidRPr="00E21E2E">
        <w:rPr>
          <w:rFonts w:eastAsia="Times New Roman" w:cstheme="minorHAnsi"/>
          <w:b/>
          <w:bCs/>
          <w:color w:val="2D3B45"/>
          <w:sz w:val="24"/>
          <w:szCs w:val="24"/>
        </w:rPr>
        <w:t>/</w:t>
      </w:r>
      <w:r w:rsidR="005B4DF3">
        <w:rPr>
          <w:rFonts w:eastAsia="Times New Roman" w:cstheme="minorHAnsi"/>
          <w:b/>
          <w:bCs/>
          <w:color w:val="2D3B45"/>
          <w:sz w:val="24"/>
          <w:szCs w:val="24"/>
        </w:rPr>
        <w:t>13</w:t>
      </w:r>
      <w:r w:rsidRPr="00E21E2E">
        <w:rPr>
          <w:rFonts w:eastAsia="Times New Roman" w:cstheme="minorHAnsi"/>
          <w:b/>
          <w:bCs/>
          <w:color w:val="2D3B45"/>
          <w:sz w:val="24"/>
          <w:szCs w:val="24"/>
        </w:rPr>
        <w:t>/2023</w:t>
      </w:r>
    </w:p>
    <w:p w14:paraId="684E60C0" w14:textId="7872E0B5" w:rsidR="00E21E2E" w:rsidRPr="0007708A" w:rsidRDefault="003C12D8" w:rsidP="00E21E2E">
      <w:pPr>
        <w:shd w:val="clear" w:color="auto" w:fill="FFFFFF"/>
        <w:spacing w:before="100" w:beforeAutospacing="1" w:after="100" w:afterAutospacing="1" w:line="240" w:lineRule="auto"/>
        <w:jc w:val="both"/>
        <w:rPr>
          <w:rFonts w:eastAsia="Times New Roman" w:cstheme="minorHAnsi"/>
          <w:i/>
          <w:iCs/>
          <w:color w:val="2D3B45"/>
          <w:sz w:val="2"/>
          <w:szCs w:val="2"/>
        </w:rPr>
      </w:pPr>
      <w:r>
        <w:rPr>
          <w:rFonts w:eastAsia="Times New Roman" w:cstheme="minorHAnsi"/>
          <w:b/>
          <w:bCs/>
          <w:noProof/>
          <w:color w:val="2D3B45"/>
          <w:sz w:val="24"/>
          <w:szCs w:val="24"/>
        </w:rPr>
        <mc:AlternateContent>
          <mc:Choice Requires="wps">
            <w:drawing>
              <wp:anchor distT="0" distB="0" distL="114300" distR="114300" simplePos="0" relativeHeight="251659264" behindDoc="0" locked="0" layoutInCell="1" allowOverlap="1" wp14:anchorId="502E3747" wp14:editId="2DA6692F">
                <wp:simplePos x="0" y="0"/>
                <wp:positionH relativeFrom="column">
                  <wp:posOffset>52705</wp:posOffset>
                </wp:positionH>
                <wp:positionV relativeFrom="paragraph">
                  <wp:posOffset>41275</wp:posOffset>
                </wp:positionV>
                <wp:extent cx="6096000" cy="16510"/>
                <wp:effectExtent l="0" t="0" r="19050" b="21590"/>
                <wp:wrapNone/>
                <wp:docPr id="1" name="Straight Connector 1"/>
                <wp:cNvGraphicFramePr/>
                <a:graphic xmlns:a="http://schemas.openxmlformats.org/drawingml/2006/main">
                  <a:graphicData uri="http://schemas.microsoft.com/office/word/2010/wordprocessingShape">
                    <wps:wsp>
                      <wps:cNvCnPr/>
                      <wps:spPr>
                        <a:xfrm flipV="1">
                          <a:off x="0" y="0"/>
                          <a:ext cx="609600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44EC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5pt,3.25pt" to="484.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" strokecolor="#4472c4 [3204]" strokeweight=".5pt">
                <v:stroke joinstyle="miter"/>
              </v:line>
            </w:pict>
          </mc:Fallback>
        </mc:AlternateContent>
      </w:r>
    </w:p>
    <w:p w14:paraId="066F9086" w14:textId="0338F259" w:rsidR="006D004B" w:rsidRPr="00120025" w:rsidRDefault="00120025" w:rsidP="00120025">
      <w:pPr>
        <w:pStyle w:val="ListParagraph"/>
        <w:numPr>
          <w:ilvl w:val="0"/>
          <w:numId w:val="1"/>
        </w:numPr>
        <w:tabs>
          <w:tab w:val="clear" w:pos="720"/>
          <w:tab w:val="num" w:pos="540"/>
        </w:tabs>
        <w:ind w:left="450" w:hanging="270"/>
        <w:rPr>
          <w:rFonts w:eastAsia="Times New Roman" w:cstheme="minorHAnsi"/>
          <w:i/>
          <w:iCs/>
          <w:color w:val="2D3B45"/>
          <w:sz w:val="24"/>
          <w:szCs w:val="24"/>
        </w:rPr>
      </w:pPr>
      <w:r w:rsidRPr="00120025">
        <w:rPr>
          <w:rFonts w:eastAsia="Times New Roman" w:cstheme="minorHAnsi"/>
          <w:i/>
          <w:iCs/>
          <w:color w:val="2D3B45"/>
          <w:sz w:val="24"/>
          <w:szCs w:val="24"/>
        </w:rPr>
        <w:t>What is the difference (conceptually, not in terms of equations) between label shift and covariate shift (two kinds of domain shift)?</w:t>
      </w:r>
    </w:p>
    <w:p w14:paraId="45C1D3A3" w14:textId="17C2D3B1" w:rsidR="00035EBD" w:rsidRDefault="006D004B" w:rsidP="00FC3F38">
      <w:pPr>
        <w:shd w:val="clear" w:color="auto" w:fill="FFFFFF"/>
        <w:tabs>
          <w:tab w:val="left" w:pos="720"/>
        </w:tabs>
        <w:spacing w:before="100" w:beforeAutospacing="1" w:after="100" w:afterAutospacing="1" w:line="240" w:lineRule="auto"/>
        <w:ind w:left="90"/>
        <w:jc w:val="both"/>
        <w:rPr>
          <w:rFonts w:eastAsia="Times New Roman" w:cstheme="minorHAnsi"/>
          <w:color w:val="2D3B45"/>
          <w:sz w:val="24"/>
          <w:szCs w:val="24"/>
        </w:rPr>
      </w:pPr>
      <w:r w:rsidRPr="00120025">
        <w:rPr>
          <w:rFonts w:eastAsia="Times New Roman" w:cstheme="minorHAnsi"/>
          <w:b/>
          <w:bCs/>
          <w:color w:val="2D3B45"/>
          <w:sz w:val="24"/>
          <w:szCs w:val="24"/>
        </w:rPr>
        <w:t>Ans:</w:t>
      </w:r>
      <w:r w:rsidR="0025587A" w:rsidRPr="00120025">
        <w:rPr>
          <w:rFonts w:eastAsia="Times New Roman" w:cstheme="minorHAnsi"/>
          <w:b/>
          <w:bCs/>
          <w:color w:val="2D3B45"/>
          <w:sz w:val="24"/>
          <w:szCs w:val="24"/>
        </w:rPr>
        <w:t xml:space="preserve"> </w:t>
      </w:r>
      <w:r w:rsidR="00AA6314">
        <w:rPr>
          <w:rFonts w:eastAsia="Times New Roman" w:cstheme="minorHAnsi"/>
          <w:color w:val="2D3B45"/>
          <w:sz w:val="24"/>
          <w:szCs w:val="24"/>
        </w:rPr>
        <w:t xml:space="preserve">Label shift occurs when the distribution in the source data does not change however, the target distribution may change. Conceptually, the example of medical diagnosis for a disease can be hold as an example to explain. Label shift will occur when we train over a sample space </w:t>
      </w:r>
      <w:r w:rsidR="003B41A4">
        <w:rPr>
          <w:rFonts w:eastAsia="Times New Roman" w:cstheme="minorHAnsi"/>
          <w:color w:val="2D3B45"/>
          <w:sz w:val="24"/>
          <w:szCs w:val="24"/>
        </w:rPr>
        <w:t xml:space="preserve">and predict the outcome on test data </w:t>
      </w:r>
      <w:r w:rsidR="00AA6314">
        <w:rPr>
          <w:rFonts w:eastAsia="Times New Roman" w:cstheme="minorHAnsi"/>
          <w:color w:val="2D3B45"/>
          <w:sz w:val="24"/>
          <w:szCs w:val="24"/>
        </w:rPr>
        <w:t xml:space="preserve">where only few </w:t>
      </w:r>
      <w:r w:rsidR="003B41A4">
        <w:rPr>
          <w:rFonts w:eastAsia="Times New Roman" w:cstheme="minorHAnsi"/>
          <w:color w:val="2D3B45"/>
          <w:sz w:val="24"/>
          <w:szCs w:val="24"/>
        </w:rPr>
        <w:t>let’s</w:t>
      </w:r>
      <w:r w:rsidR="00AA6314">
        <w:rPr>
          <w:rFonts w:eastAsia="Times New Roman" w:cstheme="minorHAnsi"/>
          <w:color w:val="2D3B45"/>
          <w:sz w:val="24"/>
          <w:szCs w:val="24"/>
        </w:rPr>
        <w:t xml:space="preserve"> say for an instance 2% have the disease. In real time during the pandemic situation the actual number of people having disease may be 20% or say more. So here the distribution of classes in the target set </w:t>
      </w:r>
      <w:r w:rsidR="003B41A4">
        <w:rPr>
          <w:rFonts w:eastAsia="Times New Roman" w:cstheme="minorHAnsi"/>
          <w:color w:val="2D3B45"/>
          <w:sz w:val="24"/>
          <w:szCs w:val="24"/>
        </w:rPr>
        <w:t xml:space="preserve">i.e. real world </w:t>
      </w:r>
      <w:r w:rsidR="00AA6314">
        <w:rPr>
          <w:rFonts w:eastAsia="Times New Roman" w:cstheme="minorHAnsi"/>
          <w:color w:val="2D3B45"/>
          <w:sz w:val="24"/>
          <w:szCs w:val="24"/>
        </w:rPr>
        <w:t xml:space="preserve">is changed drastically. However, in </w:t>
      </w:r>
      <w:r w:rsidR="003B41A4">
        <w:rPr>
          <w:rFonts w:eastAsia="Times New Roman" w:cstheme="minorHAnsi"/>
          <w:color w:val="2D3B45"/>
          <w:sz w:val="24"/>
          <w:szCs w:val="24"/>
        </w:rPr>
        <w:t>label</w:t>
      </w:r>
      <w:r w:rsidR="00AA6314">
        <w:rPr>
          <w:rFonts w:eastAsia="Times New Roman" w:cstheme="minorHAnsi"/>
          <w:color w:val="2D3B45"/>
          <w:sz w:val="24"/>
          <w:szCs w:val="24"/>
        </w:rPr>
        <w:t xml:space="preserve"> shift the input feature does not change with period and they remain constant.</w:t>
      </w:r>
    </w:p>
    <w:p w14:paraId="651047BF" w14:textId="0DB6DE46" w:rsidR="003B41A4" w:rsidRDefault="003B41A4" w:rsidP="00FC3F38">
      <w:pPr>
        <w:shd w:val="clear" w:color="auto" w:fill="FFFFFF"/>
        <w:tabs>
          <w:tab w:val="left" w:pos="720"/>
        </w:tabs>
        <w:spacing w:before="100" w:beforeAutospacing="1" w:after="100" w:afterAutospacing="1" w:line="240" w:lineRule="auto"/>
        <w:ind w:left="90"/>
        <w:jc w:val="both"/>
        <w:rPr>
          <w:rFonts w:eastAsia="Times New Roman" w:cstheme="minorHAnsi"/>
          <w:color w:val="2D3B45"/>
          <w:sz w:val="24"/>
          <w:szCs w:val="24"/>
        </w:rPr>
      </w:pPr>
      <w:r>
        <w:rPr>
          <w:rFonts w:eastAsia="Times New Roman" w:cstheme="minorHAnsi"/>
          <w:color w:val="2D3B45"/>
          <w:sz w:val="24"/>
          <w:szCs w:val="24"/>
        </w:rPr>
        <w:t xml:space="preserve">In case of covariate shift, the target distribution is same however, in contrast to the label shift here, the input features change over time. To understand </w:t>
      </w:r>
      <w:r w:rsidR="007F7674">
        <w:rPr>
          <w:rFonts w:eastAsia="Times New Roman" w:cstheme="minorHAnsi"/>
          <w:color w:val="2D3B45"/>
          <w:sz w:val="24"/>
          <w:szCs w:val="24"/>
        </w:rPr>
        <w:t>let’s</w:t>
      </w:r>
      <w:r>
        <w:rPr>
          <w:rFonts w:eastAsia="Times New Roman" w:cstheme="minorHAnsi"/>
          <w:color w:val="2D3B45"/>
          <w:sz w:val="24"/>
          <w:szCs w:val="24"/>
        </w:rPr>
        <w:t xml:space="preserve"> </w:t>
      </w:r>
      <w:r w:rsidR="007F7674">
        <w:rPr>
          <w:rFonts w:eastAsia="Times New Roman" w:cstheme="minorHAnsi"/>
          <w:color w:val="2D3B45"/>
          <w:sz w:val="24"/>
          <w:szCs w:val="24"/>
        </w:rPr>
        <w:t>assume</w:t>
      </w:r>
      <w:r>
        <w:rPr>
          <w:rFonts w:eastAsia="Times New Roman" w:cstheme="minorHAnsi"/>
          <w:color w:val="2D3B45"/>
          <w:sz w:val="24"/>
          <w:szCs w:val="24"/>
        </w:rPr>
        <w:t xml:space="preserve"> that the percentage of different variants patients was equal. So, variant 1 had some different set of symptoms than variant two but the output number was still in same distribution with that of 1</w:t>
      </w:r>
      <w:r w:rsidRPr="003B41A4">
        <w:rPr>
          <w:rFonts w:eastAsia="Times New Roman" w:cstheme="minorHAnsi"/>
          <w:color w:val="2D3B45"/>
          <w:sz w:val="24"/>
          <w:szCs w:val="24"/>
          <w:vertAlign w:val="superscript"/>
        </w:rPr>
        <w:t>st</w:t>
      </w:r>
      <w:r>
        <w:rPr>
          <w:rFonts w:eastAsia="Times New Roman" w:cstheme="minorHAnsi"/>
          <w:color w:val="2D3B45"/>
          <w:sz w:val="24"/>
          <w:szCs w:val="24"/>
        </w:rPr>
        <w:t xml:space="preserve"> training.  So mostly, the algorithms which are actually trained to map input data to output data, on retraining may not recognize this new inputs</w:t>
      </w:r>
      <w:r w:rsidR="007F7674">
        <w:rPr>
          <w:rFonts w:eastAsia="Times New Roman" w:cstheme="minorHAnsi"/>
          <w:color w:val="2D3B45"/>
          <w:sz w:val="24"/>
          <w:szCs w:val="24"/>
        </w:rPr>
        <w:t xml:space="preserve"> on different distribution. </w:t>
      </w:r>
      <w:r w:rsidR="00B42EAE">
        <w:rPr>
          <w:rFonts w:eastAsia="Times New Roman" w:cstheme="minorHAnsi"/>
          <w:color w:val="2D3B45"/>
          <w:sz w:val="24"/>
          <w:szCs w:val="24"/>
        </w:rPr>
        <w:t>So,</w:t>
      </w:r>
      <w:r w:rsidR="007F7674">
        <w:rPr>
          <w:rFonts w:eastAsia="Times New Roman" w:cstheme="minorHAnsi"/>
          <w:color w:val="2D3B45"/>
          <w:sz w:val="24"/>
          <w:szCs w:val="24"/>
        </w:rPr>
        <w:t xml:space="preserve"> because of reason that</w:t>
      </w:r>
      <w:r w:rsidR="007F7674" w:rsidRPr="007F7674">
        <w:rPr>
          <w:rFonts w:eastAsia="Times New Roman" w:cstheme="minorHAnsi"/>
          <w:color w:val="2D3B45"/>
          <w:sz w:val="24"/>
          <w:szCs w:val="24"/>
        </w:rPr>
        <w:t xml:space="preserve"> the distribution of input variables has shifted, the model may misclassify data in a live</w:t>
      </w:r>
      <w:r w:rsidR="007F7674">
        <w:rPr>
          <w:rFonts w:eastAsia="Times New Roman" w:cstheme="minorHAnsi"/>
          <w:color w:val="2D3B45"/>
          <w:sz w:val="24"/>
          <w:szCs w:val="24"/>
        </w:rPr>
        <w:t>/real</w:t>
      </w:r>
      <w:r w:rsidR="007F7674" w:rsidRPr="007F7674">
        <w:rPr>
          <w:rFonts w:eastAsia="Times New Roman" w:cstheme="minorHAnsi"/>
          <w:color w:val="2D3B45"/>
          <w:sz w:val="24"/>
          <w:szCs w:val="24"/>
        </w:rPr>
        <w:t xml:space="preserve"> environment.</w:t>
      </w:r>
    </w:p>
    <w:p w14:paraId="655A1345" w14:textId="38FCAADD" w:rsidR="007F7674" w:rsidRDefault="007F7674" w:rsidP="00FC3F38">
      <w:pPr>
        <w:shd w:val="clear" w:color="auto" w:fill="FFFFFF"/>
        <w:tabs>
          <w:tab w:val="left" w:pos="720"/>
        </w:tabs>
        <w:spacing w:before="100" w:beforeAutospacing="1" w:after="100" w:afterAutospacing="1" w:line="240" w:lineRule="auto"/>
        <w:ind w:left="90"/>
        <w:jc w:val="both"/>
        <w:rPr>
          <w:rFonts w:eastAsia="Times New Roman" w:cstheme="minorHAnsi"/>
          <w:color w:val="2D3B45"/>
          <w:sz w:val="24"/>
          <w:szCs w:val="24"/>
        </w:rPr>
      </w:pPr>
      <w:r>
        <w:rPr>
          <w:rFonts w:eastAsia="Times New Roman" w:cstheme="minorHAnsi"/>
          <w:color w:val="2D3B45"/>
          <w:sz w:val="24"/>
          <w:szCs w:val="24"/>
        </w:rPr>
        <w:t>I have gathered this information mostly from the below paper and article :</w:t>
      </w:r>
    </w:p>
    <w:p w14:paraId="4D656280" w14:textId="762A0EC1" w:rsidR="007F7674" w:rsidRDefault="007F7674" w:rsidP="007F7674">
      <w:pPr>
        <w:shd w:val="clear" w:color="auto" w:fill="FFFFFF"/>
        <w:tabs>
          <w:tab w:val="left" w:pos="720"/>
        </w:tabs>
        <w:spacing w:before="100" w:beforeAutospacing="1" w:after="100" w:afterAutospacing="1" w:line="240" w:lineRule="auto"/>
        <w:ind w:left="90"/>
        <w:jc w:val="both"/>
        <w:rPr>
          <w:rFonts w:eastAsia="Times New Roman" w:cstheme="minorHAnsi"/>
          <w:color w:val="2D3B45"/>
          <w:sz w:val="24"/>
          <w:szCs w:val="24"/>
          <w:lang w:val="pl-PL"/>
        </w:rPr>
      </w:pPr>
      <w:r w:rsidRPr="007F7674">
        <w:rPr>
          <w:rFonts w:eastAsia="Times New Roman" w:cstheme="minorHAnsi"/>
          <w:color w:val="2D3B45"/>
          <w:sz w:val="24"/>
          <w:szCs w:val="24"/>
          <w:lang w:val="pl-PL"/>
        </w:rPr>
        <w:t>i)</w:t>
      </w:r>
      <w:r>
        <w:rPr>
          <w:rFonts w:eastAsia="Times New Roman" w:cstheme="minorHAnsi"/>
          <w:color w:val="2D3B45"/>
          <w:sz w:val="24"/>
          <w:szCs w:val="24"/>
          <w:lang w:val="pl-PL"/>
        </w:rPr>
        <w:t xml:space="preserve"> </w:t>
      </w:r>
      <w:r w:rsidRPr="007F7674">
        <w:rPr>
          <w:rFonts w:eastAsia="Times New Roman" w:cstheme="minorHAnsi"/>
          <w:color w:val="2D3B45"/>
          <w:sz w:val="24"/>
          <w:szCs w:val="24"/>
          <w:lang w:val="pl-PL"/>
        </w:rPr>
        <w:t xml:space="preserve">  </w:t>
      </w:r>
      <w:hyperlink r:id="rId6" w:history="1">
        <w:r w:rsidRPr="007F7674">
          <w:rPr>
            <w:rStyle w:val="Hyperlink"/>
            <w:rFonts w:eastAsia="Times New Roman" w:cstheme="minorHAnsi"/>
            <w:sz w:val="24"/>
            <w:szCs w:val="24"/>
            <w:lang w:val="pl-PL"/>
          </w:rPr>
          <w:t>http://proceedings.mlr.press/v130/zhao21b/zhao21b.pdf</w:t>
        </w:r>
      </w:hyperlink>
    </w:p>
    <w:p w14:paraId="4684E731" w14:textId="15157D6A" w:rsidR="007F7674" w:rsidRDefault="007F7674" w:rsidP="007F7674">
      <w:pPr>
        <w:shd w:val="clear" w:color="auto" w:fill="FFFFFF"/>
        <w:tabs>
          <w:tab w:val="left" w:pos="720"/>
        </w:tabs>
        <w:spacing w:before="100" w:beforeAutospacing="1" w:after="100" w:afterAutospacing="1" w:line="240" w:lineRule="auto"/>
        <w:ind w:left="90"/>
        <w:jc w:val="both"/>
        <w:rPr>
          <w:rFonts w:eastAsia="Times New Roman" w:cstheme="minorHAnsi"/>
          <w:color w:val="2D3B45"/>
          <w:sz w:val="24"/>
          <w:szCs w:val="24"/>
          <w:lang w:val="pl-PL"/>
        </w:rPr>
      </w:pPr>
      <w:r>
        <w:rPr>
          <w:rFonts w:eastAsia="Times New Roman" w:cstheme="minorHAnsi"/>
          <w:color w:val="2D3B45"/>
          <w:sz w:val="24"/>
          <w:szCs w:val="24"/>
          <w:lang w:val="pl-PL"/>
        </w:rPr>
        <w:t xml:space="preserve">ii) </w:t>
      </w:r>
      <w:r w:rsidRPr="007F7674">
        <w:rPr>
          <w:rFonts w:eastAsia="Times New Roman" w:cstheme="minorHAnsi"/>
          <w:color w:val="2D3B45"/>
          <w:sz w:val="24"/>
          <w:szCs w:val="24"/>
          <w:lang w:val="pl-PL"/>
        </w:rPr>
        <w:t>https://www.seldon.io/what-is-covariate-shift</w:t>
      </w:r>
    </w:p>
    <w:p w14:paraId="25135E6C" w14:textId="1E6CEC1E" w:rsidR="00120025" w:rsidRDefault="00120025" w:rsidP="00120025">
      <w:pPr>
        <w:numPr>
          <w:ilvl w:val="0"/>
          <w:numId w:val="1"/>
        </w:numPr>
        <w:shd w:val="clear" w:color="auto" w:fill="FFFFFF"/>
        <w:tabs>
          <w:tab w:val="clear" w:pos="720"/>
          <w:tab w:val="left" w:pos="450"/>
        </w:tabs>
        <w:spacing w:before="100" w:beforeAutospacing="1" w:after="100" w:afterAutospacing="1" w:line="240" w:lineRule="auto"/>
        <w:ind w:left="630" w:hanging="540"/>
        <w:jc w:val="both"/>
        <w:rPr>
          <w:rFonts w:eastAsia="Times New Roman" w:cstheme="minorHAnsi"/>
          <w:i/>
          <w:iCs/>
          <w:color w:val="2D3B45"/>
          <w:sz w:val="24"/>
          <w:szCs w:val="24"/>
        </w:rPr>
      </w:pPr>
      <w:r w:rsidRPr="00120025">
        <w:rPr>
          <w:rFonts w:eastAsia="Times New Roman" w:cstheme="minorHAnsi"/>
          <w:i/>
          <w:iCs/>
          <w:color w:val="2D3B45"/>
          <w:sz w:val="24"/>
          <w:szCs w:val="24"/>
        </w:rPr>
        <w:t xml:space="preserve">(a) What property of a confusion matrix would cause it to be uninvertible? (Do not just share the definition of "uninvertible/singular matrix"; describe what this means for a confusion matrix.) </w:t>
      </w:r>
    </w:p>
    <w:p w14:paraId="1F64EEB5" w14:textId="77777777" w:rsidR="00B42EAE" w:rsidRDefault="00120025" w:rsidP="00120025">
      <w:pPr>
        <w:shd w:val="clear" w:color="auto" w:fill="FFFFFF"/>
        <w:tabs>
          <w:tab w:val="left" w:pos="720"/>
        </w:tabs>
        <w:spacing w:before="100" w:beforeAutospacing="1" w:after="100" w:afterAutospacing="1" w:line="240" w:lineRule="auto"/>
        <w:jc w:val="both"/>
        <w:rPr>
          <w:rFonts w:eastAsia="Times New Roman" w:cstheme="minorHAnsi"/>
          <w:color w:val="2D3B45"/>
          <w:sz w:val="24"/>
          <w:szCs w:val="24"/>
        </w:rPr>
        <w:sectPr w:rsidR="00B42EAE" w:rsidSect="00E21E2E">
          <w:type w:val="continuous"/>
          <w:pgSz w:w="12240" w:h="15840"/>
          <w:pgMar w:top="1440" w:right="1440" w:bottom="1440" w:left="1170" w:header="720" w:footer="720" w:gutter="0"/>
          <w:cols w:space="720"/>
          <w:docGrid w:linePitch="360"/>
        </w:sectPr>
      </w:pPr>
      <w:r w:rsidRPr="00120025">
        <w:rPr>
          <w:rFonts w:eastAsia="Times New Roman" w:cstheme="minorHAnsi"/>
          <w:b/>
          <w:bCs/>
          <w:color w:val="2D3B45"/>
          <w:sz w:val="24"/>
          <w:szCs w:val="24"/>
        </w:rPr>
        <w:t xml:space="preserve">Ans: </w:t>
      </w:r>
      <w:r w:rsidR="00B42EAE">
        <w:rPr>
          <w:rFonts w:eastAsia="Times New Roman" w:cstheme="minorHAnsi"/>
          <w:color w:val="2D3B45"/>
          <w:sz w:val="24"/>
          <w:szCs w:val="24"/>
        </w:rPr>
        <w:t xml:space="preserve">Consider the following standard confusion matrix for an instance,  </w:t>
      </w:r>
    </w:p>
    <w:p w14:paraId="10797A0A" w14:textId="3BF83A10" w:rsidR="00120025" w:rsidRDefault="00B42EAE" w:rsidP="00B42EAE">
      <w:pPr>
        <w:shd w:val="clear" w:color="auto" w:fill="FFFFFF"/>
        <w:tabs>
          <w:tab w:val="left" w:pos="720"/>
        </w:tabs>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This</w:t>
      </w:r>
      <w:r w:rsidR="00CE2BA1">
        <w:rPr>
          <w:rFonts w:eastAsia="Times New Roman" w:cstheme="minorHAnsi"/>
          <w:color w:val="2D3B45"/>
          <w:sz w:val="24"/>
          <w:szCs w:val="24"/>
        </w:rPr>
        <w:t xml:space="preserve"> </w:t>
      </w:r>
      <w:r w:rsidR="006E5BC9">
        <w:rPr>
          <w:rFonts w:eastAsia="Times New Roman" w:cstheme="minorHAnsi"/>
          <w:color w:val="2D3B45"/>
          <w:sz w:val="24"/>
          <w:szCs w:val="24"/>
        </w:rPr>
        <w:t xml:space="preserve">is mostly dependent on the correlation of the classes. When the rows and columns are not linearly independent then we have confusion matrix which is uninvertible. Which </w:t>
      </w:r>
      <w:r w:rsidR="00256A34">
        <w:rPr>
          <w:rFonts w:eastAsia="Times New Roman" w:cstheme="minorHAnsi"/>
          <w:color w:val="2D3B45"/>
          <w:sz w:val="24"/>
          <w:szCs w:val="24"/>
        </w:rPr>
        <w:t xml:space="preserve">may occur due to having either TP, FP, FN, or TN having a zero. In such cases we cannot calculate the inverse of this confusion matrix. </w:t>
      </w:r>
    </w:p>
    <w:p w14:paraId="231A6527" w14:textId="47CCC103" w:rsidR="00B42EAE" w:rsidRPr="00B42EAE" w:rsidRDefault="00B42EAE" w:rsidP="00B42EAE">
      <w:pPr>
        <w:shd w:val="clear" w:color="auto" w:fill="FFFFFF"/>
        <w:tabs>
          <w:tab w:val="left" w:pos="720"/>
        </w:tabs>
        <w:spacing w:before="100" w:beforeAutospacing="1" w:after="100" w:afterAutospacing="1" w:line="240" w:lineRule="auto"/>
        <w:jc w:val="center"/>
        <w:rPr>
          <w:rFonts w:eastAsia="Times New Roman" w:cstheme="minorHAnsi"/>
          <w:color w:val="2D3B45"/>
          <w:sz w:val="24"/>
          <w:szCs w:val="24"/>
        </w:rPr>
      </w:pPr>
      <w:r>
        <w:rPr>
          <w:noProof/>
        </w:rPr>
        <w:drawing>
          <wp:inline distT="0" distB="0" distL="0" distR="0" wp14:anchorId="7BA37A9B" wp14:editId="43AC2D7C">
            <wp:extent cx="1964145" cy="1473200"/>
            <wp:effectExtent l="0" t="0" r="0" b="0"/>
            <wp:docPr id="2" name="Picture 2" descr="Understanding Confusion Matrix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Confusion Matrix | by Sarang Narkhede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850" cy="1481230"/>
                    </a:xfrm>
                    <a:prstGeom prst="rect">
                      <a:avLst/>
                    </a:prstGeom>
                    <a:noFill/>
                    <a:ln>
                      <a:noFill/>
                    </a:ln>
                  </pic:spPr>
                </pic:pic>
              </a:graphicData>
            </a:graphic>
          </wp:inline>
        </w:drawing>
      </w:r>
    </w:p>
    <w:p w14:paraId="1358ADCB" w14:textId="77777777" w:rsidR="00B42EAE" w:rsidRDefault="00B42EAE" w:rsidP="00B42EAE">
      <w:pPr>
        <w:shd w:val="clear" w:color="auto" w:fill="FFFFFF"/>
        <w:tabs>
          <w:tab w:val="left" w:pos="450"/>
        </w:tabs>
        <w:spacing w:before="100" w:beforeAutospacing="1" w:after="100" w:afterAutospacing="1" w:line="240" w:lineRule="auto"/>
        <w:jc w:val="both"/>
        <w:rPr>
          <w:rFonts w:eastAsia="Times New Roman" w:cstheme="minorHAnsi"/>
          <w:i/>
          <w:iCs/>
          <w:color w:val="2D3B45"/>
          <w:sz w:val="24"/>
          <w:szCs w:val="24"/>
        </w:rPr>
        <w:sectPr w:rsidR="00B42EAE" w:rsidSect="00B42EAE">
          <w:type w:val="continuous"/>
          <w:pgSz w:w="12240" w:h="15840"/>
          <w:pgMar w:top="1440" w:right="1440" w:bottom="1440" w:left="1170" w:header="720" w:footer="720" w:gutter="0"/>
          <w:cols w:num="2" w:space="720"/>
          <w:docGrid w:linePitch="360"/>
        </w:sectPr>
      </w:pPr>
    </w:p>
    <w:p w14:paraId="4C100C27" w14:textId="6CC26D37" w:rsidR="00B42EAE" w:rsidRDefault="00256A34" w:rsidP="00120025">
      <w:pPr>
        <w:shd w:val="clear" w:color="auto" w:fill="FFFFFF"/>
        <w:tabs>
          <w:tab w:val="left" w:pos="450"/>
        </w:tabs>
        <w:spacing w:before="100" w:beforeAutospacing="1" w:after="100" w:afterAutospacing="1" w:line="240" w:lineRule="auto"/>
        <w:jc w:val="both"/>
        <w:rPr>
          <w:rFonts w:eastAsia="Times New Roman" w:cstheme="minorHAnsi"/>
          <w:i/>
          <w:iCs/>
          <w:color w:val="2D3B45"/>
          <w:sz w:val="24"/>
          <w:szCs w:val="24"/>
        </w:rPr>
        <w:sectPr w:rsidR="00B42EAE" w:rsidSect="00E21E2E">
          <w:type w:val="continuous"/>
          <w:pgSz w:w="12240" w:h="15840"/>
          <w:pgMar w:top="1440" w:right="1440" w:bottom="1440" w:left="1170" w:header="720" w:footer="720" w:gutter="0"/>
          <w:cols w:space="720"/>
          <w:docGrid w:linePitch="360"/>
        </w:sectPr>
      </w:pPr>
      <w:r>
        <w:rPr>
          <w:rFonts w:eastAsia="Times New Roman" w:cstheme="minorHAnsi"/>
          <w:color w:val="2D3B45"/>
          <w:sz w:val="24"/>
          <w:szCs w:val="24"/>
        </w:rPr>
        <w:lastRenderedPageBreak/>
        <w:t xml:space="preserve">For an example confusion matrix if </w:t>
      </w:r>
      <w:r w:rsidRPr="00256A34">
        <w:rPr>
          <w:rFonts w:eastAsia="Times New Roman" w:cstheme="minorHAnsi"/>
          <w:color w:val="2D3B45"/>
          <w:sz w:val="24"/>
          <w:szCs w:val="24"/>
        </w:rPr>
        <w:t xml:space="preserve">one of the </w:t>
      </w:r>
      <w:r>
        <w:rPr>
          <w:rFonts w:eastAsia="Times New Roman" w:cstheme="minorHAnsi"/>
          <w:color w:val="2D3B45"/>
          <w:sz w:val="24"/>
          <w:szCs w:val="24"/>
        </w:rPr>
        <w:t>classes</w:t>
      </w:r>
      <w:r w:rsidRPr="00256A34">
        <w:rPr>
          <w:rFonts w:eastAsia="Times New Roman" w:cstheme="minorHAnsi"/>
          <w:color w:val="2D3B45"/>
          <w:sz w:val="24"/>
          <w:szCs w:val="24"/>
        </w:rPr>
        <w:t xml:space="preserve"> is not predicted at all, then the corresponding row in the confusion matrix will be all zeros</w:t>
      </w:r>
      <w:r>
        <w:rPr>
          <w:rFonts w:eastAsia="Times New Roman" w:cstheme="minorHAnsi"/>
          <w:color w:val="2D3B45"/>
          <w:sz w:val="24"/>
          <w:szCs w:val="24"/>
        </w:rPr>
        <w:t xml:space="preserve">. So, due to this we will not be able identify accuracy over each class separately. </w:t>
      </w:r>
      <w:r w:rsidR="00673516">
        <w:rPr>
          <w:rFonts w:eastAsia="Times New Roman" w:cstheme="minorHAnsi"/>
          <w:color w:val="2D3B45"/>
          <w:sz w:val="24"/>
          <w:szCs w:val="24"/>
        </w:rPr>
        <w:t xml:space="preserve"> Also, this may happen if same set of  inputs give the different output classes in test set. Hence, it is important to  deal with class imbalance  before feeding the dataset to the classifier.</w:t>
      </w:r>
    </w:p>
    <w:p w14:paraId="0108134A" w14:textId="47CCC103" w:rsidR="006D004B" w:rsidRPr="0007708A" w:rsidRDefault="00120025" w:rsidP="00120025">
      <w:pPr>
        <w:shd w:val="clear" w:color="auto" w:fill="FFFFFF"/>
        <w:tabs>
          <w:tab w:val="left" w:pos="450"/>
        </w:tabs>
        <w:spacing w:before="100" w:beforeAutospacing="1" w:after="100" w:afterAutospacing="1" w:line="240" w:lineRule="auto"/>
        <w:jc w:val="both"/>
        <w:rPr>
          <w:rFonts w:eastAsia="Times New Roman" w:cstheme="minorHAnsi"/>
          <w:i/>
          <w:iCs/>
          <w:color w:val="2D3B45"/>
          <w:sz w:val="24"/>
          <w:szCs w:val="24"/>
        </w:rPr>
      </w:pPr>
      <w:r>
        <w:rPr>
          <w:rFonts w:eastAsia="Times New Roman" w:cstheme="minorHAnsi"/>
          <w:i/>
          <w:iCs/>
          <w:color w:val="2D3B45"/>
          <w:sz w:val="24"/>
          <w:szCs w:val="24"/>
        </w:rPr>
        <w:t>2.</w:t>
      </w:r>
      <w:r>
        <w:rPr>
          <w:rFonts w:eastAsia="Times New Roman" w:cstheme="minorHAnsi"/>
          <w:i/>
          <w:iCs/>
          <w:color w:val="2D3B45"/>
          <w:sz w:val="24"/>
          <w:szCs w:val="24"/>
        </w:rPr>
        <w:tab/>
      </w:r>
      <w:r w:rsidRPr="00120025">
        <w:rPr>
          <w:rFonts w:eastAsia="Times New Roman" w:cstheme="minorHAnsi"/>
          <w:i/>
          <w:iCs/>
          <w:color w:val="2D3B45"/>
          <w:sz w:val="24"/>
          <w:szCs w:val="24"/>
        </w:rPr>
        <w:t>(b) Show an example of a 3x3 confusion matrix with this property.</w:t>
      </w:r>
    </w:p>
    <w:p w14:paraId="4BD4385A" w14:textId="1E109516" w:rsidR="00035EBD" w:rsidRDefault="002B7AEB" w:rsidP="00FC3F38">
      <w:pPr>
        <w:shd w:val="clear" w:color="auto" w:fill="FFFFFF"/>
        <w:tabs>
          <w:tab w:val="left" w:pos="450"/>
        </w:tabs>
        <w:spacing w:before="100" w:beforeAutospacing="1" w:after="100" w:afterAutospacing="1" w:line="240" w:lineRule="auto"/>
        <w:ind w:left="90"/>
        <w:jc w:val="both"/>
        <w:rPr>
          <w:rFonts w:eastAsia="Times New Roman" w:cstheme="minorHAnsi"/>
          <w:color w:val="2D3B45"/>
          <w:sz w:val="24"/>
          <w:szCs w:val="24"/>
        </w:rPr>
      </w:pPr>
      <w:r>
        <w:rPr>
          <w:rFonts w:eastAsia="Times New Roman" w:cstheme="minorHAnsi"/>
          <w:color w:val="2D3B45"/>
          <w:sz w:val="24"/>
          <w:szCs w:val="24"/>
        </w:rPr>
        <w:t>Ans :</w:t>
      </w:r>
      <w:r w:rsidR="0007708A">
        <w:rPr>
          <w:rFonts w:eastAsia="Times New Roman" w:cstheme="minorHAnsi"/>
          <w:color w:val="2D3B45"/>
          <w:sz w:val="24"/>
          <w:szCs w:val="24"/>
        </w:rPr>
        <w:t xml:space="preserve"> </w:t>
      </w:r>
      <w:r w:rsidR="00237DA9">
        <w:rPr>
          <w:rFonts w:eastAsia="Times New Roman" w:cstheme="minorHAnsi"/>
          <w:color w:val="2D3B45"/>
          <w:sz w:val="24"/>
          <w:szCs w:val="24"/>
        </w:rPr>
        <w:t xml:space="preserve"> Please find the example below:-</w:t>
      </w:r>
    </w:p>
    <w:p w14:paraId="7B823528" w14:textId="4D3E377E" w:rsidR="00237DA9" w:rsidRPr="006D004B" w:rsidRDefault="00237DA9" w:rsidP="00FC3F38">
      <w:pPr>
        <w:shd w:val="clear" w:color="auto" w:fill="FFFFFF"/>
        <w:tabs>
          <w:tab w:val="left" w:pos="450"/>
        </w:tabs>
        <w:spacing w:before="100" w:beforeAutospacing="1" w:after="100" w:afterAutospacing="1" w:line="240" w:lineRule="auto"/>
        <w:ind w:left="90"/>
        <w:jc w:val="both"/>
        <w:rPr>
          <w:rFonts w:eastAsia="Times New Roman" w:cstheme="minorHAnsi"/>
          <w:color w:val="2D3B45"/>
          <w:sz w:val="24"/>
          <w:szCs w:val="24"/>
        </w:rPr>
      </w:pPr>
      <w:r>
        <w:rPr>
          <w:rFonts w:eastAsia="Times New Roman" w:cstheme="minorHAnsi"/>
          <w:noProof/>
          <w:color w:val="2D3B45"/>
          <w:sz w:val="24"/>
          <w:szCs w:val="24"/>
        </w:rPr>
        <w:drawing>
          <wp:inline distT="0" distB="0" distL="0" distR="0" wp14:anchorId="66E3AF44" wp14:editId="47C7C361">
            <wp:extent cx="3911600" cy="169354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00" cy="1693545"/>
                    </a:xfrm>
                    <a:prstGeom prst="rect">
                      <a:avLst/>
                    </a:prstGeom>
                    <a:noFill/>
                    <a:ln>
                      <a:noFill/>
                    </a:ln>
                  </pic:spPr>
                </pic:pic>
              </a:graphicData>
            </a:graphic>
          </wp:inline>
        </w:drawing>
      </w:r>
    </w:p>
    <w:p w14:paraId="2DD8BC1C" w14:textId="2BBFD803" w:rsidR="006D004B" w:rsidRPr="0007708A" w:rsidRDefault="006D004B" w:rsidP="00E21E2E">
      <w:pPr>
        <w:numPr>
          <w:ilvl w:val="0"/>
          <w:numId w:val="1"/>
        </w:numPr>
        <w:shd w:val="clear" w:color="auto" w:fill="FFFFFF"/>
        <w:spacing w:before="100" w:beforeAutospacing="1" w:after="100" w:afterAutospacing="1" w:line="240" w:lineRule="auto"/>
        <w:ind w:left="450"/>
        <w:jc w:val="both"/>
        <w:rPr>
          <w:rFonts w:eastAsia="Times New Roman" w:cstheme="minorHAnsi"/>
          <w:i/>
          <w:iCs/>
          <w:color w:val="2D3B45"/>
          <w:sz w:val="24"/>
          <w:szCs w:val="24"/>
        </w:rPr>
      </w:pPr>
      <w:r w:rsidRPr="006D004B">
        <w:rPr>
          <w:rFonts w:eastAsia="Times New Roman" w:cstheme="minorHAnsi"/>
          <w:i/>
          <w:iCs/>
          <w:color w:val="2D3B45"/>
          <w:sz w:val="24"/>
          <w:szCs w:val="24"/>
        </w:rPr>
        <w:t>What is one </w:t>
      </w:r>
      <w:r w:rsidRPr="006D004B">
        <w:rPr>
          <w:rFonts w:eastAsia="Times New Roman" w:cstheme="minorHAnsi"/>
          <w:b/>
          <w:bCs/>
          <w:i/>
          <w:iCs/>
          <w:color w:val="2D3B45"/>
          <w:sz w:val="24"/>
          <w:szCs w:val="24"/>
        </w:rPr>
        <w:t>question</w:t>
      </w:r>
      <w:r w:rsidRPr="006D004B">
        <w:rPr>
          <w:rFonts w:eastAsia="Times New Roman" w:cstheme="minorHAnsi"/>
          <w:i/>
          <w:iCs/>
          <w:color w:val="2D3B45"/>
          <w:sz w:val="24"/>
          <w:szCs w:val="24"/>
        </w:rPr>
        <w:t> you have after finishing the reading? (What wasn't clear?  What needs more investigation?)</w:t>
      </w:r>
    </w:p>
    <w:p w14:paraId="7D7F5E73" w14:textId="025779B9" w:rsidR="002B7AEB" w:rsidRPr="006D004B" w:rsidRDefault="002B7AEB" w:rsidP="00E21E2E">
      <w:pPr>
        <w:shd w:val="clear" w:color="auto" w:fill="FFFFFF"/>
        <w:spacing w:before="100" w:beforeAutospacing="1" w:after="100" w:afterAutospacing="1" w:line="240" w:lineRule="auto"/>
        <w:ind w:left="90"/>
        <w:jc w:val="both"/>
        <w:rPr>
          <w:rFonts w:eastAsia="Times New Roman" w:cstheme="minorHAnsi"/>
          <w:color w:val="2D3B45"/>
          <w:sz w:val="24"/>
          <w:szCs w:val="24"/>
        </w:rPr>
      </w:pPr>
      <w:r w:rsidRPr="00E21E2E">
        <w:rPr>
          <w:rFonts w:eastAsia="Times New Roman" w:cstheme="minorHAnsi"/>
          <w:b/>
          <w:bCs/>
          <w:color w:val="2D3B45"/>
          <w:sz w:val="24"/>
          <w:szCs w:val="24"/>
        </w:rPr>
        <w:t>Ans</w:t>
      </w:r>
      <w:r>
        <w:rPr>
          <w:rFonts w:eastAsia="Times New Roman" w:cstheme="minorHAnsi"/>
          <w:color w:val="2D3B45"/>
          <w:sz w:val="24"/>
          <w:szCs w:val="24"/>
        </w:rPr>
        <w:t xml:space="preserve">: </w:t>
      </w:r>
      <w:r w:rsidR="00673516">
        <w:rPr>
          <w:rFonts w:eastAsia="Times New Roman" w:cstheme="minorHAnsi"/>
          <w:color w:val="2D3B45"/>
          <w:sz w:val="24"/>
          <w:szCs w:val="24"/>
        </w:rPr>
        <w:t xml:space="preserve">I would like to know more about how actually we do average the classifier response. I assume this is just about averaging the </w:t>
      </w:r>
      <w:r w:rsidR="00AB23F9">
        <w:rPr>
          <w:rFonts w:eastAsia="Times New Roman" w:cstheme="minorHAnsi"/>
          <w:color w:val="2D3B45"/>
          <w:sz w:val="24"/>
          <w:szCs w:val="24"/>
        </w:rPr>
        <w:t xml:space="preserve">accuracy or other metric like we did in K fold cross </w:t>
      </w:r>
      <w:proofErr w:type="gramStart"/>
      <w:r w:rsidR="00AB23F9">
        <w:rPr>
          <w:rFonts w:eastAsia="Times New Roman" w:cstheme="minorHAnsi"/>
          <w:color w:val="2D3B45"/>
          <w:sz w:val="24"/>
          <w:szCs w:val="24"/>
        </w:rPr>
        <w:t>validations</w:t>
      </w:r>
      <w:proofErr w:type="gramEnd"/>
      <w:r w:rsidR="00AB23F9">
        <w:rPr>
          <w:rFonts w:eastAsia="Times New Roman" w:cstheme="minorHAnsi"/>
          <w:color w:val="2D3B45"/>
          <w:sz w:val="24"/>
          <w:szCs w:val="24"/>
        </w:rPr>
        <w:t xml:space="preserve"> but I would like to see it in actual example.</w:t>
      </w:r>
    </w:p>
    <w:p w14:paraId="6EB5378B" w14:textId="3E6B4038" w:rsidR="006D004B" w:rsidRPr="00336485" w:rsidRDefault="006D004B" w:rsidP="00E21E2E">
      <w:pPr>
        <w:numPr>
          <w:ilvl w:val="0"/>
          <w:numId w:val="1"/>
        </w:numPr>
        <w:shd w:val="clear" w:color="auto" w:fill="FFFFFF"/>
        <w:spacing w:before="100" w:beforeAutospacing="1" w:after="100" w:afterAutospacing="1" w:line="240" w:lineRule="auto"/>
        <w:ind w:left="450"/>
        <w:jc w:val="both"/>
        <w:rPr>
          <w:rFonts w:eastAsia="Times New Roman" w:cstheme="minorHAnsi"/>
          <w:i/>
          <w:iCs/>
          <w:color w:val="2D3B45"/>
          <w:sz w:val="24"/>
          <w:szCs w:val="24"/>
        </w:rPr>
      </w:pPr>
      <w:r w:rsidRPr="00336485">
        <w:rPr>
          <w:rFonts w:eastAsia="Times New Roman" w:cstheme="minorHAnsi"/>
          <w:b/>
          <w:bCs/>
          <w:i/>
          <w:iCs/>
          <w:color w:val="2D3B45"/>
          <w:sz w:val="24"/>
          <w:szCs w:val="24"/>
        </w:rPr>
        <w:t>Reflect on your work for the course over the past week.</w:t>
      </w:r>
      <w:r w:rsidRPr="00336485">
        <w:rPr>
          <w:rFonts w:eastAsia="Times New Roman" w:cstheme="minorHAnsi"/>
          <w:i/>
          <w:iCs/>
          <w:color w:val="2D3B45"/>
          <w:sz w:val="24"/>
          <w:szCs w:val="24"/>
        </w:rPr>
        <w:t>  What did you do that was effective and increased your knowledge?  What could you do or change to increase what you gain from this course?  Is there anything about this course you are anxious / worried about?  (There are no wrong answers here; this is your chance to maximize what you get out of the course and to let me know about any concerns.)</w:t>
      </w:r>
    </w:p>
    <w:p w14:paraId="48CBB947" w14:textId="50F60A71" w:rsidR="000160F1" w:rsidRPr="006D004B" w:rsidRDefault="000160F1" w:rsidP="00E21E2E">
      <w:pPr>
        <w:shd w:val="clear" w:color="auto" w:fill="FFFFFF"/>
        <w:spacing w:before="100" w:beforeAutospacing="1" w:after="100" w:afterAutospacing="1" w:line="240" w:lineRule="auto"/>
        <w:ind w:left="90"/>
        <w:jc w:val="both"/>
        <w:rPr>
          <w:rFonts w:eastAsia="Times New Roman" w:cstheme="minorHAnsi"/>
          <w:color w:val="2D3B45"/>
          <w:sz w:val="24"/>
          <w:szCs w:val="24"/>
        </w:rPr>
      </w:pPr>
      <w:r>
        <w:rPr>
          <w:rFonts w:eastAsia="Times New Roman" w:cstheme="minorHAnsi"/>
          <w:b/>
          <w:bCs/>
          <w:color w:val="2D3B45"/>
          <w:sz w:val="24"/>
          <w:szCs w:val="24"/>
        </w:rPr>
        <w:t>Ans:</w:t>
      </w:r>
      <w:r>
        <w:rPr>
          <w:rFonts w:eastAsia="Times New Roman" w:cstheme="minorHAnsi"/>
          <w:color w:val="2D3B45"/>
          <w:sz w:val="24"/>
          <w:szCs w:val="24"/>
        </w:rPr>
        <w:t xml:space="preserve"> </w:t>
      </w:r>
      <w:r w:rsidR="00120025">
        <w:rPr>
          <w:rFonts w:eastAsia="Times New Roman" w:cstheme="minorHAnsi"/>
          <w:color w:val="2D3B45"/>
          <w:sz w:val="24"/>
          <w:szCs w:val="24"/>
        </w:rPr>
        <w:t xml:space="preserve">I went through many articles that were about identifying different types of bias, identifying correlations, and about dealing with the different challenges which I eventually needed for the Initial Findings document. I was also exposed to different types of methodologies that we haven’t yet discussed in the class. For this week I am planning and reading more about Prof Hutchinson’s IBCV concept as I recently received some pointers from </w:t>
      </w:r>
      <w:proofErr w:type="gramStart"/>
      <w:r w:rsidR="00120025">
        <w:rPr>
          <w:rFonts w:eastAsia="Times New Roman" w:cstheme="minorHAnsi"/>
          <w:color w:val="2D3B45"/>
          <w:sz w:val="24"/>
          <w:szCs w:val="24"/>
        </w:rPr>
        <w:t>her</w:t>
      </w:r>
      <w:proofErr w:type="gramEnd"/>
      <w:r w:rsidR="00120025">
        <w:rPr>
          <w:rFonts w:eastAsia="Times New Roman" w:cstheme="minorHAnsi"/>
          <w:color w:val="2D3B45"/>
          <w:sz w:val="24"/>
          <w:szCs w:val="24"/>
        </w:rPr>
        <w:t xml:space="preserve"> and I hope to implement </w:t>
      </w:r>
      <w:r w:rsidR="00296F05">
        <w:rPr>
          <w:rFonts w:eastAsia="Times New Roman" w:cstheme="minorHAnsi"/>
          <w:color w:val="2D3B45"/>
          <w:sz w:val="24"/>
          <w:szCs w:val="24"/>
        </w:rPr>
        <w:t>it as a part of our project. I am not anxious about anything moreover I have been really enjoying working in the content of this class. Thank you for the useful insights on the assignments.</w:t>
      </w:r>
    </w:p>
    <w:p w14:paraId="717804B9" w14:textId="77777777" w:rsidR="00F83BCE" w:rsidRPr="006D004B" w:rsidRDefault="00F83BCE" w:rsidP="006D004B">
      <w:pPr>
        <w:ind w:hanging="270"/>
        <w:rPr>
          <w:rFonts w:cstheme="minorHAnsi"/>
        </w:rPr>
      </w:pPr>
    </w:p>
    <w:sectPr w:rsidR="00F83BCE" w:rsidRPr="006D004B" w:rsidSect="00E21E2E">
      <w:type w:val="continuous"/>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735FD"/>
    <w:multiLevelType w:val="multilevel"/>
    <w:tmpl w:val="C576C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12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4B"/>
    <w:rsid w:val="00012D92"/>
    <w:rsid w:val="000160F1"/>
    <w:rsid w:val="00035EBD"/>
    <w:rsid w:val="0007708A"/>
    <w:rsid w:val="00120025"/>
    <w:rsid w:val="00185BFF"/>
    <w:rsid w:val="00237DA9"/>
    <w:rsid w:val="0025587A"/>
    <w:rsid w:val="00256A34"/>
    <w:rsid w:val="00296F05"/>
    <w:rsid w:val="002B7AEB"/>
    <w:rsid w:val="00336485"/>
    <w:rsid w:val="003B41A4"/>
    <w:rsid w:val="003C12D8"/>
    <w:rsid w:val="00411D84"/>
    <w:rsid w:val="004D76A5"/>
    <w:rsid w:val="005B4DF3"/>
    <w:rsid w:val="00673516"/>
    <w:rsid w:val="006D004B"/>
    <w:rsid w:val="006E5BC9"/>
    <w:rsid w:val="00751A1A"/>
    <w:rsid w:val="007F7674"/>
    <w:rsid w:val="0082720A"/>
    <w:rsid w:val="00887F63"/>
    <w:rsid w:val="00934448"/>
    <w:rsid w:val="00A95729"/>
    <w:rsid w:val="00AA6314"/>
    <w:rsid w:val="00AB23F9"/>
    <w:rsid w:val="00AC4456"/>
    <w:rsid w:val="00B42EAE"/>
    <w:rsid w:val="00BF2CD4"/>
    <w:rsid w:val="00CD712A"/>
    <w:rsid w:val="00CE2BA1"/>
    <w:rsid w:val="00E21E2E"/>
    <w:rsid w:val="00E57037"/>
    <w:rsid w:val="00E71D1A"/>
    <w:rsid w:val="00F83BCE"/>
    <w:rsid w:val="00FC3F38"/>
    <w:rsid w:val="00FD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CEF7"/>
  <w15:chartTrackingRefBased/>
  <w15:docId w15:val="{7E8CE8D1-C047-45EA-A4B4-1C269EC4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04B"/>
    <w:rPr>
      <w:b/>
      <w:bCs/>
    </w:rPr>
  </w:style>
  <w:style w:type="paragraph" w:styleId="ListParagraph">
    <w:name w:val="List Paragraph"/>
    <w:basedOn w:val="Normal"/>
    <w:uiPriority w:val="34"/>
    <w:qFormat/>
    <w:rsid w:val="00120025"/>
    <w:pPr>
      <w:ind w:left="720"/>
      <w:contextualSpacing/>
    </w:pPr>
  </w:style>
  <w:style w:type="character" w:styleId="Hyperlink">
    <w:name w:val="Hyperlink"/>
    <w:basedOn w:val="DefaultParagraphFont"/>
    <w:uiPriority w:val="99"/>
    <w:unhideWhenUsed/>
    <w:rsid w:val="007F7674"/>
    <w:rPr>
      <w:color w:val="0563C1" w:themeColor="hyperlink"/>
      <w:u w:val="single"/>
    </w:rPr>
  </w:style>
  <w:style w:type="character" w:styleId="UnresolvedMention">
    <w:name w:val="Unresolved Mention"/>
    <w:basedOn w:val="DefaultParagraphFont"/>
    <w:uiPriority w:val="99"/>
    <w:semiHidden/>
    <w:unhideWhenUsed/>
    <w:rsid w:val="007F7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98839">
      <w:bodyDiv w:val="1"/>
      <w:marLeft w:val="0"/>
      <w:marRight w:val="0"/>
      <w:marTop w:val="0"/>
      <w:marBottom w:val="0"/>
      <w:divBdr>
        <w:top w:val="none" w:sz="0" w:space="0" w:color="auto"/>
        <w:left w:val="none" w:sz="0" w:space="0" w:color="auto"/>
        <w:bottom w:val="none" w:sz="0" w:space="0" w:color="auto"/>
        <w:right w:val="none" w:sz="0" w:space="0" w:color="auto"/>
      </w:divBdr>
    </w:div>
    <w:div w:id="715391880">
      <w:bodyDiv w:val="1"/>
      <w:marLeft w:val="0"/>
      <w:marRight w:val="0"/>
      <w:marTop w:val="0"/>
      <w:marBottom w:val="0"/>
      <w:divBdr>
        <w:top w:val="none" w:sz="0" w:space="0" w:color="auto"/>
        <w:left w:val="none" w:sz="0" w:space="0" w:color="auto"/>
        <w:bottom w:val="none" w:sz="0" w:space="0" w:color="auto"/>
        <w:right w:val="none" w:sz="0" w:space="0" w:color="auto"/>
      </w:divBdr>
    </w:div>
    <w:div w:id="823005643">
      <w:bodyDiv w:val="1"/>
      <w:marLeft w:val="0"/>
      <w:marRight w:val="0"/>
      <w:marTop w:val="0"/>
      <w:marBottom w:val="0"/>
      <w:divBdr>
        <w:top w:val="none" w:sz="0" w:space="0" w:color="auto"/>
        <w:left w:val="none" w:sz="0" w:space="0" w:color="auto"/>
        <w:bottom w:val="none" w:sz="0" w:space="0" w:color="auto"/>
        <w:right w:val="none" w:sz="0" w:space="0" w:color="auto"/>
      </w:divBdr>
    </w:div>
    <w:div w:id="1006324452">
      <w:bodyDiv w:val="1"/>
      <w:marLeft w:val="0"/>
      <w:marRight w:val="0"/>
      <w:marTop w:val="0"/>
      <w:marBottom w:val="0"/>
      <w:divBdr>
        <w:top w:val="none" w:sz="0" w:space="0" w:color="auto"/>
        <w:left w:val="none" w:sz="0" w:space="0" w:color="auto"/>
        <w:bottom w:val="none" w:sz="0" w:space="0" w:color="auto"/>
        <w:right w:val="none" w:sz="0" w:space="0" w:color="auto"/>
      </w:divBdr>
    </w:div>
    <w:div w:id="170486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oceedings.mlr.press/v130/zhao21b/zhao21b.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B2F9-008E-4949-83BA-19759E7F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Katkhede</dc:creator>
  <cp:keywords/>
  <dc:description/>
  <cp:lastModifiedBy>Pushpak Katkhede</cp:lastModifiedBy>
  <cp:revision>23</cp:revision>
  <cp:lastPrinted>2023-02-14T06:58:00Z</cp:lastPrinted>
  <dcterms:created xsi:type="dcterms:W3CDTF">2023-01-31T03:47:00Z</dcterms:created>
  <dcterms:modified xsi:type="dcterms:W3CDTF">2023-02-14T07:47:00Z</dcterms:modified>
</cp:coreProperties>
</file>