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DW Assignment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 Gopi Krishna Reddy Katkuri</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Snowflake Assignment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Snowflake data warehouse yourusername_wh and use the existing database: snowbearair_db.promo_catalog_sales;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following queries: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 S_Name FROM SUPPLIER_AMERICA</w:t>
      </w:r>
    </w:p>
    <w:p w:rsidR="00000000" w:rsidDel="00000000" w:rsidP="00000000" w:rsidRDefault="00000000" w:rsidRPr="00000000" w14:paraId="000000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S_ACCTBAL &gt; 3000;</w:t>
      </w:r>
    </w:p>
    <w:p w:rsidR="00000000" w:rsidDel="00000000" w:rsidP="00000000" w:rsidRDefault="00000000" w:rsidRPr="00000000" w14:paraId="0000000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 C_FirstName, C_LastName</w:t>
      </w:r>
    </w:p>
    <w:p w:rsidR="00000000" w:rsidDel="00000000" w:rsidP="00000000" w:rsidRDefault="00000000" w:rsidRPr="00000000" w14:paraId="0000000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customer_america</w:t>
      </w:r>
    </w:p>
    <w:p w:rsidR="00000000" w:rsidDel="00000000" w:rsidP="00000000" w:rsidRDefault="00000000" w:rsidRPr="00000000" w14:paraId="000000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C_FirstName LIKE 'S%';</w:t>
      </w:r>
    </w:p>
    <w:p w:rsidR="00000000" w:rsidDel="00000000" w:rsidP="00000000" w:rsidRDefault="00000000" w:rsidRPr="00000000" w14:paraId="0000000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 c.c_firstname, c.c_lastname, o.o_orderdate</w:t>
      </w:r>
    </w:p>
    <w:p w:rsidR="00000000" w:rsidDel="00000000" w:rsidP="00000000" w:rsidRDefault="00000000" w:rsidRPr="00000000" w14:paraId="000000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customer_america c JOIN orders_america o ON c.C_CUSTKEY = o.o_custkey</w:t>
      </w:r>
    </w:p>
    <w:p w:rsidR="00000000" w:rsidDel="00000000" w:rsidP="00000000" w:rsidRDefault="00000000" w:rsidRPr="00000000" w14:paraId="0000001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C_FirstName LIKE 'S%' AND o.o_orderdate &gt; '2015-01-01';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Screenshots of query outputs and the total number of rows generated.</w:t>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1:</w:t>
      </w:r>
    </w:p>
    <w:p w:rsidR="00000000" w:rsidDel="00000000" w:rsidP="00000000" w:rsidRDefault="00000000" w:rsidRPr="00000000" w14:paraId="000000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452938" cy="6077658"/>
            <wp:effectExtent b="0" l="0" r="0" t="0"/>
            <wp:docPr id="8" name="image10.png"/>
            <a:graphic>
              <a:graphicData uri="http://schemas.openxmlformats.org/drawingml/2006/picture">
                <pic:pic>
                  <pic:nvPicPr>
                    <pic:cNvPr id="0" name="image10.png"/>
                    <pic:cNvPicPr preferRelativeResize="0"/>
                  </pic:nvPicPr>
                  <pic:blipFill>
                    <a:blip r:embed="rId6"/>
                    <a:srcRect b="7365" l="64423" r="0" t="6313"/>
                    <a:stretch>
                      <a:fillRect/>
                    </a:stretch>
                  </pic:blipFill>
                  <pic:spPr>
                    <a:xfrm>
                      <a:off x="0" y="0"/>
                      <a:ext cx="4452938" cy="607765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395913" cy="7358063"/>
            <wp:effectExtent b="0" l="0" r="0" t="0"/>
            <wp:docPr id="11" name="image9.png"/>
            <a:graphic>
              <a:graphicData uri="http://schemas.openxmlformats.org/drawingml/2006/picture">
                <pic:pic>
                  <pic:nvPicPr>
                    <pic:cNvPr id="0" name="image9.png"/>
                    <pic:cNvPicPr preferRelativeResize="0"/>
                  </pic:nvPicPr>
                  <pic:blipFill>
                    <a:blip r:embed="rId7"/>
                    <a:srcRect b="8101" l="64744" r="0" t="6439"/>
                    <a:stretch>
                      <a:fillRect/>
                    </a:stretch>
                  </pic:blipFill>
                  <pic:spPr>
                    <a:xfrm>
                      <a:off x="0" y="0"/>
                      <a:ext cx="5395913" cy="73580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3:</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014913" cy="6738789"/>
            <wp:effectExtent b="0" l="0" r="0" t="0"/>
            <wp:docPr id="4" name="image17.png"/>
            <a:graphic>
              <a:graphicData uri="http://schemas.openxmlformats.org/drawingml/2006/picture">
                <pic:pic>
                  <pic:nvPicPr>
                    <pic:cNvPr id="0" name="image17.png"/>
                    <pic:cNvPicPr preferRelativeResize="0"/>
                  </pic:nvPicPr>
                  <pic:blipFill>
                    <a:blip r:embed="rId8"/>
                    <a:srcRect b="7345" l="64103" r="0" t="6895"/>
                    <a:stretch>
                      <a:fillRect/>
                    </a:stretch>
                  </pic:blipFill>
                  <pic:spPr>
                    <a:xfrm>
                      <a:off x="0" y="0"/>
                      <a:ext cx="5014913" cy="673878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Check the cost management, out of the three queries, which one has the highest cost?</w:t>
      </w:r>
    </w:p>
    <w:p w:rsidR="00000000" w:rsidDel="00000000" w:rsidP="00000000" w:rsidRDefault="00000000" w:rsidRPr="00000000" w14:paraId="0000001F">
      <w:pPr>
        <w:rPr/>
      </w:pPr>
      <w:r w:rsidDel="00000000" w:rsidR="00000000" w:rsidRPr="00000000">
        <w:rPr>
          <w:rtl w:val="0"/>
        </w:rPr>
        <w:t xml:space="preserve">ANS: Query 3 has the highest cost because it joins customer_america with order_america and returns the largest result set, 12,409 rows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AWS Redshift Assignment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AWS Redshift Serverless with the tickitdb sample database. </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 tables created:</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0288" cy="6246072"/>
            <wp:effectExtent b="0" l="0" r="0" t="0"/>
            <wp:docPr id="17" name="image3.png"/>
            <a:graphic>
              <a:graphicData uri="http://schemas.openxmlformats.org/drawingml/2006/picture">
                <pic:pic>
                  <pic:nvPicPr>
                    <pic:cNvPr id="0" name="image3.png"/>
                    <pic:cNvPicPr preferRelativeResize="0"/>
                  </pic:nvPicPr>
                  <pic:blipFill>
                    <a:blip r:embed="rId9"/>
                    <a:srcRect b="8262" l="49519" r="0" t="0"/>
                    <a:stretch>
                      <a:fillRect/>
                    </a:stretch>
                  </pic:blipFill>
                  <pic:spPr>
                    <a:xfrm>
                      <a:off x="0" y="0"/>
                      <a:ext cx="6110288" cy="624607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Sales tables: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4488" cy="7368662"/>
            <wp:effectExtent b="0" l="0" r="0" t="0"/>
            <wp:docPr id="13" name="image7.png"/>
            <a:graphic>
              <a:graphicData uri="http://schemas.openxmlformats.org/drawingml/2006/picture">
                <pic:pic>
                  <pic:nvPicPr>
                    <pic:cNvPr id="0" name="image7.png"/>
                    <pic:cNvPicPr preferRelativeResize="0"/>
                  </pic:nvPicPr>
                  <pic:blipFill>
                    <a:blip r:embed="rId10"/>
                    <a:srcRect b="12536" l="63782" r="0" t="0"/>
                    <a:stretch>
                      <a:fillRect/>
                    </a:stretch>
                  </pic:blipFill>
                  <pic:spPr>
                    <a:xfrm>
                      <a:off x="0" y="0"/>
                      <a:ext cx="5424488" cy="73686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Listing table: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5363" cy="6442124"/>
            <wp:effectExtent b="0" l="0" r="0" t="0"/>
            <wp:docPr id="3" name="image16.png"/>
            <a:graphic>
              <a:graphicData uri="http://schemas.openxmlformats.org/drawingml/2006/picture">
                <pic:pic>
                  <pic:nvPicPr>
                    <pic:cNvPr id="0" name="image16.png"/>
                    <pic:cNvPicPr preferRelativeResize="0"/>
                  </pic:nvPicPr>
                  <pic:blipFill>
                    <a:blip r:embed="rId11"/>
                    <a:srcRect b="8386" l="63301" r="0" t="4160"/>
                    <a:stretch>
                      <a:fillRect/>
                    </a:stretch>
                  </pic:blipFill>
                  <pic:spPr>
                    <a:xfrm>
                      <a:off x="0" y="0"/>
                      <a:ext cx="4805363" cy="644212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the costs of the following two queries: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1</w:t>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 sum(qtysold)</w:t>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sales</w:t>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listid in (select listid from listing where listtime &gt; '2008-12-26');</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04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select sum(qtysold)</w:t>
      </w:r>
    </w:p>
    <w:p w:rsidR="00000000" w:rsidDel="00000000" w:rsidP="00000000" w:rsidRDefault="00000000" w:rsidRPr="00000000" w14:paraId="0000004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from sales</w:t>
      </w:r>
    </w:p>
    <w:p w:rsidR="00000000" w:rsidDel="00000000" w:rsidP="00000000" w:rsidRDefault="00000000" w:rsidRPr="00000000" w14:paraId="0000004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where saletime &gt; '2008-12-26'</w:t>
      </w:r>
    </w:p>
    <w:p w:rsidR="00000000" w:rsidDel="00000000" w:rsidP="00000000" w:rsidRDefault="00000000" w:rsidRPr="00000000" w14:paraId="0000004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 listid in (select listid from listing where listtime &gt; '2008-12-26');</w:t>
      </w:r>
    </w:p>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Screenshot of queryplan for each of the two queries above.</w:t>
      </w:r>
    </w:p>
    <w:p w:rsidR="00000000" w:rsidDel="00000000" w:rsidP="00000000" w:rsidRDefault="00000000" w:rsidRPr="00000000" w14:paraId="000000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Plans:</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1:</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70c0"/>
        </w:rPr>
        <w:drawing>
          <wp:inline distB="114300" distT="114300" distL="114300" distR="114300">
            <wp:extent cx="3902869" cy="3660024"/>
            <wp:effectExtent b="0" l="0" r="0" t="0"/>
            <wp:docPr id="10" name="image13.png"/>
            <a:graphic>
              <a:graphicData uri="http://schemas.openxmlformats.org/drawingml/2006/picture">
                <pic:pic>
                  <pic:nvPicPr>
                    <pic:cNvPr id="0" name="image13.png"/>
                    <pic:cNvPicPr preferRelativeResize="0"/>
                  </pic:nvPicPr>
                  <pic:blipFill>
                    <a:blip r:embed="rId12"/>
                    <a:srcRect b="28881" l="64022" r="0" t="11031"/>
                    <a:stretch>
                      <a:fillRect/>
                    </a:stretch>
                  </pic:blipFill>
                  <pic:spPr>
                    <a:xfrm>
                      <a:off x="0" y="0"/>
                      <a:ext cx="3902869" cy="366002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98595" cy="4474199"/>
            <wp:effectExtent b="0" l="0" r="0" t="0"/>
            <wp:docPr id="7" name="image8.png"/>
            <a:graphic>
              <a:graphicData uri="http://schemas.openxmlformats.org/drawingml/2006/picture">
                <pic:pic>
                  <pic:nvPicPr>
                    <pic:cNvPr id="0" name="image8.png"/>
                    <pic:cNvPicPr preferRelativeResize="0"/>
                  </pic:nvPicPr>
                  <pic:blipFill>
                    <a:blip r:embed="rId13"/>
                    <a:srcRect b="25413" l="63622" r="0" t="2334"/>
                    <a:stretch>
                      <a:fillRect/>
                    </a:stretch>
                  </pic:blipFill>
                  <pic:spPr>
                    <a:xfrm>
                      <a:off x="0" y="0"/>
                      <a:ext cx="3998595" cy="44741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1:</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81225" cy="2108835"/>
            <wp:effectExtent b="0" l="0" r="0" t="0"/>
            <wp:docPr id="12" name="image11.png"/>
            <a:graphic>
              <a:graphicData uri="http://schemas.openxmlformats.org/drawingml/2006/picture">
                <pic:pic>
                  <pic:nvPicPr>
                    <pic:cNvPr id="0" name="image11.png"/>
                    <pic:cNvPicPr preferRelativeResize="0"/>
                  </pic:nvPicPr>
                  <pic:blipFill>
                    <a:blip r:embed="rId14"/>
                    <a:srcRect b="36923" l="63237" r="0" t="0"/>
                    <a:stretch>
                      <a:fillRect/>
                    </a:stretch>
                  </pic:blipFill>
                  <pic:spPr>
                    <a:xfrm>
                      <a:off x="0" y="0"/>
                      <a:ext cx="2181225" cy="210883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2:</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33600" cy="2497455"/>
            <wp:effectExtent b="0" l="0" r="0" t="0"/>
            <wp:docPr id="14" name="image2.png"/>
            <a:graphic>
              <a:graphicData uri="http://schemas.openxmlformats.org/drawingml/2006/picture">
                <pic:pic>
                  <pic:nvPicPr>
                    <pic:cNvPr id="0" name="image2.png"/>
                    <pic:cNvPicPr preferRelativeResize="0"/>
                  </pic:nvPicPr>
                  <pic:blipFill>
                    <a:blip r:embed="rId15"/>
                    <a:srcRect b="25299" l="64135" r="0" t="0"/>
                    <a:stretch>
                      <a:fillRect/>
                    </a:stretch>
                  </pic:blipFill>
                  <pic:spPr>
                    <a:xfrm>
                      <a:off x="0" y="0"/>
                      <a:ext cx="2133600" cy="249745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brief discussion comparing the two queries in terms of their expected output and query costs.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 we can observe from above, the both queries produce the same output. The both queries don't have much difference in the cost but have difference in time taken to run query1 took 14 secs and query 2 took 884 milli secs.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1:</w:t>
        <w:br w:type="textWrapping"/>
      </w:r>
      <w:r w:rsidDel="00000000" w:rsidR="00000000" w:rsidRPr="00000000">
        <w:rPr>
          <w:rFonts w:ascii="Times New Roman" w:cs="Times New Roman" w:eastAsia="Times New Roman" w:hAnsi="Times New Roman"/>
          <w:rtl w:val="0"/>
        </w:rPr>
        <w:t xml:space="preserve"> Shows the total number of tickets sold for listings that were created after December 26, 2008. It does not matter when the actual sales took place.</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Query 2:</w:t>
        <w:br w:type="textWrapping"/>
      </w:r>
      <w:r w:rsidDel="00000000" w:rsidR="00000000" w:rsidRPr="00000000">
        <w:rPr>
          <w:rFonts w:ascii="Times New Roman" w:cs="Times New Roman" w:eastAsia="Times New Roman" w:hAnsi="Times New Roman"/>
          <w:rtl w:val="0"/>
        </w:rPr>
        <w:t xml:space="preserve"> Shows the total number of tickets sold only when both conditions are met: the listing was created after December 26, 2008, and the ticket was also sold after that date.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Google BigQuery</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Load the sample data: GDELT, run the following query and calculate the execution cost:</w:t>
      </w:r>
    </w:p>
    <w:p w:rsidR="00000000" w:rsidDel="00000000" w:rsidP="00000000" w:rsidRDefault="00000000" w:rsidRPr="00000000" w14:paraId="00000066">
      <w:pPr>
        <w:spacing w:after="240" w:befor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Often you want to be able to run a query on the GKG and get back a list of the top people, organizations, general names, or themes that appear in matching coverage.  For example, imagine creating a table of the top themes associated with Israeli Prime Minister Benjamin Netanyahu during his visit to the US Congress on March 3, 2015.</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i w:val="0"/>
          <w:iCs w:val="0"/>
          <w:color w:val="ff0000"/>
          <w:highlight w:val="white"/>
        </w:rPr>
      </w:pPr>
      <w:r w:rsidDel="00000000" w:rsidR="00000000" w:rsidRPr="00000000">
        <w:rPr>
          <w:rFonts w:ascii="Times New Roman" w:cs="Times New Roman" w:eastAsia="Times New Roman" w:hAnsi="Times New Roman"/>
          <w:b w:val="1"/>
          <w:bCs w:val="1"/>
          <w:color w:val="ff0000"/>
          <w:highlight w:val="white"/>
          <w:rtl w:val="0"/>
        </w:rPr>
        <w:t xml:space="preserve">CAUTION: The query below may exhaust your monthly free limit on BigQuery! Optimize the query below to reduce query costs, and verify query costs before running the query.</w:t>
      </w:r>
      <w:r w:rsidDel="00000000" w:rsidR="00000000" w:rsidRPr="00000000">
        <w:rPr>
          <w:rtl w:val="0"/>
        </w:rPr>
      </w:r>
    </w:p>
    <w:p w:rsidR="00000000" w:rsidDel="00000000" w:rsidP="00000000" w:rsidRDefault="00000000" w:rsidRPr="00000000" w14:paraId="00000068">
      <w:pPr>
        <w:shd w:fill="fffffe" w:val="clear"/>
        <w:rPr>
          <w:rFonts w:ascii="Menlo" w:cs="Menlo" w:eastAsia="Menlo" w:hAnsi="Menlo"/>
          <w:color w:val="000000"/>
          <w:sz w:val="18"/>
          <w:szCs w:val="18"/>
        </w:rPr>
      </w:pPr>
      <w:r w:rsidDel="00000000" w:rsidR="00000000" w:rsidRPr="00000000">
        <w:rPr>
          <w:rFonts w:ascii="Menlo" w:cs="Menlo" w:eastAsia="Menlo" w:hAnsi="Menlo"/>
          <w:color w:val="3367d6"/>
          <w:sz w:val="18"/>
          <w:szCs w:val="18"/>
          <w:rtl w:val="0"/>
        </w:rPr>
        <w:t xml:space="preserve">SELECT</w:t>
      </w:r>
      <w:r w:rsidDel="00000000" w:rsidR="00000000" w:rsidRPr="00000000">
        <w:rPr>
          <w:rFonts w:ascii="Menlo" w:cs="Menlo" w:eastAsia="Menlo" w:hAnsi="Menlo"/>
          <w:color w:val="000000"/>
          <w:sz w:val="18"/>
          <w:szCs w:val="18"/>
          <w:rtl w:val="0"/>
        </w:rPr>
        <w:t xml:space="preserve"> theme, </w:t>
      </w:r>
      <w:r w:rsidDel="00000000" w:rsidR="00000000" w:rsidRPr="00000000">
        <w:rPr>
          <w:rFonts w:ascii="Menlo" w:cs="Menlo" w:eastAsia="Menlo" w:hAnsi="Menlo"/>
          <w:color w:val="3367d6"/>
          <w:sz w:val="18"/>
          <w:szCs w:val="18"/>
          <w:rtl w:val="0"/>
        </w:rPr>
        <w:t xml:space="preserve">COUNT</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as</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count</w:t>
      </w:r>
      <w:r w:rsidDel="00000000" w:rsidR="00000000" w:rsidRPr="00000000">
        <w:rPr>
          <w:rtl w:val="0"/>
        </w:rPr>
      </w:r>
    </w:p>
    <w:p w:rsidR="00000000" w:rsidDel="00000000" w:rsidP="00000000" w:rsidRDefault="00000000" w:rsidRPr="00000000" w14:paraId="00000069">
      <w:pPr>
        <w:shd w:fill="fffffe" w:val="clear"/>
        <w:rPr>
          <w:rFonts w:ascii="Menlo" w:cs="Menlo" w:eastAsia="Menlo" w:hAnsi="Menlo"/>
          <w:color w:val="000000"/>
          <w:sz w:val="18"/>
          <w:szCs w:val="18"/>
        </w:rPr>
      </w:pPr>
      <w:r w:rsidDel="00000000" w:rsidR="00000000" w:rsidRPr="00000000">
        <w:rPr>
          <w:rFonts w:ascii="Menlo" w:cs="Menlo" w:eastAsia="Menlo" w:hAnsi="Menlo"/>
          <w:color w:val="3367d6"/>
          <w:sz w:val="18"/>
          <w:szCs w:val="18"/>
          <w:rtl w:val="0"/>
        </w:rPr>
        <w:t xml:space="preserve">FROM</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7474f"/>
          <w:sz w:val="18"/>
          <w:szCs w:val="18"/>
          <w:rtl w:val="0"/>
        </w:rPr>
        <w:t xml:space="preserve">(</w:t>
      </w:r>
      <w:r w:rsidDel="00000000" w:rsidR="00000000" w:rsidRPr="00000000">
        <w:rPr>
          <w:rtl w:val="0"/>
        </w:rPr>
      </w:r>
    </w:p>
    <w:p w:rsidR="00000000" w:rsidDel="00000000" w:rsidP="00000000" w:rsidRDefault="00000000" w:rsidRPr="00000000" w14:paraId="0000006A">
      <w:pPr>
        <w:shd w:fill="fffffe" w:val="clear"/>
        <w:rPr>
          <w:rFonts w:ascii="Menlo" w:cs="Menlo" w:eastAsia="Menlo" w:hAnsi="Menlo"/>
          <w:color w:val="000000"/>
          <w:sz w:val="18"/>
          <w:szCs w:val="18"/>
        </w:rPr>
      </w:pP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SELECT</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REGEXP_REPLACE</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3367d6"/>
          <w:sz w:val="18"/>
          <w:szCs w:val="18"/>
          <w:rtl w:val="0"/>
        </w:rPr>
        <w:t xml:space="preserve">ARRAY_TO_STRING</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3367d6"/>
          <w:sz w:val="18"/>
          <w:szCs w:val="18"/>
          <w:rtl w:val="0"/>
        </w:rPr>
        <w:t xml:space="preserve">SPLIT</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000000"/>
          <w:sz w:val="18"/>
          <w:szCs w:val="18"/>
          <w:rtl w:val="0"/>
        </w:rPr>
        <w:t xml:space="preserve">V2Themes, </w:t>
      </w:r>
      <w:r w:rsidDel="00000000" w:rsidR="00000000" w:rsidRPr="00000000">
        <w:rPr>
          <w:rFonts w:ascii="Menlo" w:cs="Menlo" w:eastAsia="Menlo" w:hAnsi="Menlo"/>
          <w:color w:val="0d904f"/>
          <w:sz w:val="18"/>
          <w:szCs w:val="18"/>
          <w:rtl w:val="0"/>
        </w:rPr>
        <w:t xml:space="preserve">';'</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0d904f"/>
          <w:sz w:val="18"/>
          <w:szCs w:val="18"/>
          <w:rtl w:val="0"/>
        </w:rPr>
        <w:t xml:space="preserve">' '</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000000"/>
          <w:sz w:val="18"/>
          <w:szCs w:val="18"/>
          <w:rtl w:val="0"/>
        </w:rPr>
        <w:t xml:space="preserve">, r</w:t>
      </w:r>
      <w:r w:rsidDel="00000000" w:rsidR="00000000" w:rsidRPr="00000000">
        <w:rPr>
          <w:rFonts w:ascii="Menlo" w:cs="Menlo" w:eastAsia="Menlo" w:hAnsi="Menlo"/>
          <w:color w:val="0d904f"/>
          <w:sz w:val="18"/>
          <w:szCs w:val="18"/>
          <w:rtl w:val="0"/>
        </w:rPr>
        <w:t xml:space="preserv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0d904f"/>
          <w:sz w:val="18"/>
          <w:szCs w:val="18"/>
          <w:rtl w:val="0"/>
        </w:rPr>
        <w:t xml:space="preserve">''</w:t>
      </w:r>
      <w:r w:rsidDel="00000000" w:rsidR="00000000" w:rsidRPr="00000000">
        <w:rPr>
          <w:rFonts w:ascii="Menlo" w:cs="Menlo" w:eastAsia="Menlo" w:hAnsi="Menlo"/>
          <w:color w:val="37474f"/>
          <w:sz w:val="18"/>
          <w:szCs w:val="18"/>
          <w:rtl w:val="0"/>
        </w:rPr>
        <w:t xml:space="preserve">)</w:t>
      </w:r>
      <w:r w:rsidDel="00000000" w:rsidR="00000000" w:rsidRPr="00000000">
        <w:rPr>
          <w:rFonts w:ascii="Menlo" w:cs="Menlo" w:eastAsia="Menlo" w:hAnsi="Menlo"/>
          <w:color w:val="000000"/>
          <w:sz w:val="18"/>
          <w:szCs w:val="18"/>
          <w:rtl w:val="0"/>
        </w:rPr>
        <w:t xml:space="preserve"> theme</w:t>
      </w:r>
    </w:p>
    <w:p w:rsidR="00000000" w:rsidDel="00000000" w:rsidP="00000000" w:rsidRDefault="00000000" w:rsidRPr="00000000" w14:paraId="0000006B">
      <w:pPr>
        <w:shd w:fill="fffffe" w:val="clear"/>
        <w:rPr>
          <w:rFonts w:ascii="Menlo" w:cs="Menlo" w:eastAsia="Menlo" w:hAnsi="Menlo"/>
          <w:color w:val="000000"/>
          <w:sz w:val="18"/>
          <w:szCs w:val="18"/>
        </w:rPr>
      </w:pP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FROM</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0d904f"/>
          <w:sz w:val="18"/>
          <w:szCs w:val="18"/>
          <w:rtl w:val="0"/>
        </w:rPr>
        <w:t xml:space="preserve">`gdelt-bq.gdeltv2.gkg`</w:t>
      </w:r>
      <w:r w:rsidDel="00000000" w:rsidR="00000000" w:rsidRPr="00000000">
        <w:rPr>
          <w:rtl w:val="0"/>
        </w:rPr>
      </w:r>
    </w:p>
    <w:p w:rsidR="00000000" w:rsidDel="00000000" w:rsidP="00000000" w:rsidRDefault="00000000" w:rsidRPr="00000000" w14:paraId="0000006C">
      <w:pPr>
        <w:shd w:fill="fffffe" w:val="clear"/>
        <w:rPr>
          <w:rFonts w:ascii="Menlo" w:cs="Menlo" w:eastAsia="Menlo" w:hAnsi="Menlo"/>
          <w:color w:val="000000"/>
          <w:sz w:val="18"/>
          <w:szCs w:val="18"/>
        </w:rPr>
      </w:pP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WHERE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DATE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7474f"/>
          <w:sz w:val="18"/>
          <w:szCs w:val="18"/>
          <w:rtl w:val="0"/>
        </w:rPr>
        <w:t xml:space="preserve">&gt;</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f4511e"/>
          <w:sz w:val="18"/>
          <w:szCs w:val="18"/>
          <w:rtl w:val="0"/>
        </w:rPr>
        <w:t xml:space="preserve">20150302000000</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AND</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DATE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7474f"/>
          <w:sz w:val="18"/>
          <w:szCs w:val="18"/>
          <w:rtl w:val="0"/>
        </w:rPr>
        <w:t xml:space="preserve">&lt;</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f4511e"/>
          <w:sz w:val="18"/>
          <w:szCs w:val="18"/>
          <w:rtl w:val="0"/>
        </w:rPr>
        <w:t xml:space="preserve">20150304000000</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AND</w:t>
      </w:r>
      <w:r w:rsidDel="00000000" w:rsidR="00000000" w:rsidRPr="00000000">
        <w:rPr>
          <w:rFonts w:ascii="Menlo" w:cs="Menlo" w:eastAsia="Menlo" w:hAnsi="Menlo"/>
          <w:color w:val="000000"/>
          <w:sz w:val="18"/>
          <w:szCs w:val="18"/>
          <w:rtl w:val="0"/>
        </w:rPr>
        <w:t xml:space="preserve"> V2Persons </w:t>
      </w:r>
      <w:r w:rsidDel="00000000" w:rsidR="00000000" w:rsidRPr="00000000">
        <w:rPr>
          <w:rFonts w:ascii="Menlo" w:cs="Menlo" w:eastAsia="Menlo" w:hAnsi="Menlo"/>
          <w:color w:val="3367d6"/>
          <w:sz w:val="18"/>
          <w:szCs w:val="18"/>
          <w:rtl w:val="0"/>
        </w:rPr>
        <w:t xml:space="preserve">LIKE</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0d904f"/>
          <w:sz w:val="18"/>
          <w:szCs w:val="18"/>
          <w:rtl w:val="0"/>
        </w:rPr>
        <w:t xml:space="preserve">'%Netanyahu%'</w:t>
      </w:r>
      <w:r w:rsidDel="00000000" w:rsidR="00000000" w:rsidRPr="00000000">
        <w:rPr>
          <w:rtl w:val="0"/>
        </w:rPr>
      </w:r>
    </w:p>
    <w:p w:rsidR="00000000" w:rsidDel="00000000" w:rsidP="00000000" w:rsidRDefault="00000000" w:rsidRPr="00000000" w14:paraId="0000006D">
      <w:pPr>
        <w:shd w:fill="fffffe" w:val="clear"/>
        <w:rPr>
          <w:rFonts w:ascii="Menlo" w:cs="Menlo" w:eastAsia="Menlo" w:hAnsi="Menlo"/>
          <w:color w:val="000000"/>
          <w:sz w:val="18"/>
          <w:szCs w:val="18"/>
        </w:rPr>
      </w:pPr>
      <w:r w:rsidDel="00000000" w:rsidR="00000000" w:rsidRPr="00000000">
        <w:rPr>
          <w:rFonts w:ascii="Menlo" w:cs="Menlo" w:eastAsia="Menlo" w:hAnsi="Menlo"/>
          <w:color w:val="37474f"/>
          <w:sz w:val="18"/>
          <w:szCs w:val="18"/>
          <w:rtl w:val="0"/>
        </w:rPr>
        <w:t xml:space="preserve">)</w:t>
      </w:r>
      <w:r w:rsidDel="00000000" w:rsidR="00000000" w:rsidRPr="00000000">
        <w:rPr>
          <w:rtl w:val="0"/>
        </w:rPr>
      </w:r>
    </w:p>
    <w:p w:rsidR="00000000" w:rsidDel="00000000" w:rsidP="00000000" w:rsidRDefault="00000000" w:rsidRPr="00000000" w14:paraId="0000006E">
      <w:pPr>
        <w:shd w:fill="fffffe" w:val="clear"/>
        <w:rPr>
          <w:rFonts w:ascii="Menlo" w:cs="Menlo" w:eastAsia="Menlo" w:hAnsi="Menlo"/>
          <w:color w:val="000000"/>
          <w:sz w:val="18"/>
          <w:szCs w:val="18"/>
        </w:rPr>
      </w:pPr>
      <w:r w:rsidDel="00000000" w:rsidR="00000000" w:rsidRPr="00000000">
        <w:rPr>
          <w:rFonts w:ascii="Menlo" w:cs="Menlo" w:eastAsia="Menlo" w:hAnsi="Menlo"/>
          <w:color w:val="3367d6"/>
          <w:sz w:val="18"/>
          <w:szCs w:val="18"/>
          <w:rtl w:val="0"/>
        </w:rPr>
        <w:t xml:space="preserve">GROUP</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BY</w:t>
      </w:r>
      <w:r w:rsidDel="00000000" w:rsidR="00000000" w:rsidRPr="00000000">
        <w:rPr>
          <w:rFonts w:ascii="Menlo" w:cs="Menlo" w:eastAsia="Menlo" w:hAnsi="Menlo"/>
          <w:color w:val="000000"/>
          <w:sz w:val="18"/>
          <w:szCs w:val="18"/>
          <w:rtl w:val="0"/>
        </w:rPr>
        <w:t xml:space="preserve"> theme</w:t>
      </w:r>
    </w:p>
    <w:p w:rsidR="00000000" w:rsidDel="00000000" w:rsidP="00000000" w:rsidRDefault="00000000" w:rsidRPr="00000000" w14:paraId="0000006F">
      <w:pPr>
        <w:shd w:fill="fffffe" w:val="clear"/>
        <w:rPr>
          <w:rFonts w:ascii="Menlo" w:cs="Menlo" w:eastAsia="Menlo" w:hAnsi="Menlo"/>
          <w:color w:val="000000"/>
          <w:sz w:val="18"/>
          <w:szCs w:val="18"/>
        </w:rPr>
      </w:pPr>
      <w:r w:rsidDel="00000000" w:rsidR="00000000" w:rsidRPr="00000000">
        <w:rPr>
          <w:rFonts w:ascii="Menlo" w:cs="Menlo" w:eastAsia="Menlo" w:hAnsi="Menlo"/>
          <w:color w:val="3367d6"/>
          <w:sz w:val="18"/>
          <w:szCs w:val="18"/>
          <w:rtl w:val="0"/>
        </w:rPr>
        <w:t xml:space="preserve">ORDER</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BY</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f4511e"/>
          <w:sz w:val="18"/>
          <w:szCs w:val="18"/>
          <w:rtl w:val="0"/>
        </w:rPr>
        <w:t xml:space="preserve">2</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3367d6"/>
          <w:sz w:val="18"/>
          <w:szCs w:val="18"/>
          <w:rtl w:val="0"/>
        </w:rPr>
        <w:t xml:space="preserve">DESC</w:t>
      </w:r>
      <w:r w:rsidDel="00000000" w:rsidR="00000000" w:rsidRPr="00000000">
        <w:rPr>
          <w:rtl w:val="0"/>
        </w:rPr>
      </w:r>
    </w:p>
    <w:p w:rsidR="00000000" w:rsidDel="00000000" w:rsidP="00000000" w:rsidRDefault="00000000" w:rsidRPr="00000000" w14:paraId="00000070">
      <w:pPr>
        <w:shd w:fill="fffffe" w:val="clear"/>
        <w:rPr>
          <w:rFonts w:ascii="Menlo" w:cs="Menlo" w:eastAsia="Menlo" w:hAnsi="Menlo"/>
          <w:color w:val="f4511e"/>
          <w:sz w:val="18"/>
          <w:szCs w:val="18"/>
        </w:rPr>
      </w:pPr>
      <w:r w:rsidDel="00000000" w:rsidR="00000000" w:rsidRPr="00000000">
        <w:rPr>
          <w:rFonts w:ascii="Menlo" w:cs="Menlo" w:eastAsia="Menlo" w:hAnsi="Menlo"/>
          <w:color w:val="3367d6"/>
          <w:sz w:val="18"/>
          <w:szCs w:val="18"/>
          <w:rtl w:val="0"/>
        </w:rPr>
        <w:t xml:space="preserve">LIMIT</w:t>
      </w:r>
      <w:r w:rsidDel="00000000" w:rsidR="00000000" w:rsidRPr="00000000">
        <w:rPr>
          <w:rFonts w:ascii="Menlo" w:cs="Menlo" w:eastAsia="Menlo" w:hAnsi="Menlo"/>
          <w:color w:val="000000"/>
          <w:sz w:val="18"/>
          <w:szCs w:val="18"/>
          <w:rtl w:val="0"/>
        </w:rPr>
        <w:t xml:space="preserve"> </w:t>
      </w:r>
      <w:r w:rsidDel="00000000" w:rsidR="00000000" w:rsidRPr="00000000">
        <w:rPr>
          <w:rFonts w:ascii="Menlo" w:cs="Menlo" w:eastAsia="Menlo" w:hAnsi="Menlo"/>
          <w:color w:val="f4511e"/>
          <w:sz w:val="18"/>
          <w:szCs w:val="18"/>
          <w:rtl w:val="0"/>
        </w:rPr>
        <w:t xml:space="preserve">300</w:t>
      </w:r>
    </w:p>
    <w:p w:rsidR="00000000" w:rsidDel="00000000" w:rsidP="00000000" w:rsidRDefault="00000000" w:rsidRPr="00000000" w14:paraId="00000071">
      <w:pPr>
        <w:shd w:fill="fffffe" w:val="clear"/>
        <w:rPr>
          <w:rFonts w:ascii="Menlo" w:cs="Menlo" w:eastAsia="Menlo" w:hAnsi="Menlo"/>
          <w:color w:val="f4511e"/>
          <w:sz w:val="18"/>
          <w:szCs w:val="18"/>
        </w:rPr>
      </w:pPr>
      <w:r w:rsidDel="00000000" w:rsidR="00000000" w:rsidRPr="00000000">
        <w:rPr>
          <w:rtl w:val="0"/>
        </w:rPr>
      </w:r>
    </w:p>
    <w:p w:rsidR="00000000" w:rsidDel="00000000" w:rsidP="00000000" w:rsidRDefault="00000000" w:rsidRPr="00000000" w14:paraId="00000072">
      <w:pPr>
        <w:shd w:fill="fffffe" w:val="clear"/>
        <w:rPr>
          <w:rFonts w:ascii="Times New Roman" w:cs="Times New Roman" w:eastAsia="Times New Roman" w:hAnsi="Times New Roman"/>
          <w:highlight w:val="white"/>
        </w:rPr>
      </w:pPr>
      <w:r w:rsidDel="00000000" w:rsidR="00000000" w:rsidRPr="00000000">
        <w:rPr>
          <w:rFonts w:ascii="Menlo" w:cs="Menlo" w:eastAsia="Menlo" w:hAnsi="Menlo"/>
          <w:color w:val="f4511e"/>
          <w:sz w:val="18"/>
          <w:szCs w:val="18"/>
        </w:rPr>
        <w:drawing>
          <wp:inline distB="114300" distT="114300" distL="114300" distR="114300">
            <wp:extent cx="3708400" cy="2599346"/>
            <wp:effectExtent b="0" l="0" r="0" t="0"/>
            <wp:docPr id="2" name="image1.png"/>
            <a:graphic>
              <a:graphicData uri="http://schemas.openxmlformats.org/drawingml/2006/picture">
                <pic:pic>
                  <pic:nvPicPr>
                    <pic:cNvPr id="0" name="image1.png"/>
                    <pic:cNvPicPr preferRelativeResize="0"/>
                  </pic:nvPicPr>
                  <pic:blipFill>
                    <a:blip r:embed="rId16"/>
                    <a:srcRect b="41744" l="21100" r="44639" t="15367"/>
                    <a:stretch>
                      <a:fillRect/>
                    </a:stretch>
                  </pic:blipFill>
                  <pic:spPr>
                    <a:xfrm>
                      <a:off x="0" y="0"/>
                      <a:ext cx="3708400" cy="259934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Optimized query and result :</w:t>
      </w:r>
    </w:p>
    <w:p w:rsidR="00000000" w:rsidDel="00000000" w:rsidP="00000000" w:rsidRDefault="00000000" w:rsidRPr="00000000" w14:paraId="000000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highlight w:val="white"/>
        </w:rPr>
        <w:drawing>
          <wp:inline distB="114300" distT="114300" distL="114300" distR="114300">
            <wp:extent cx="2524125" cy="2876550"/>
            <wp:effectExtent b="0" l="0" r="0" t="0"/>
            <wp:docPr id="1" name="image4.png"/>
            <a:graphic>
              <a:graphicData uri="http://schemas.openxmlformats.org/drawingml/2006/picture">
                <pic:pic>
                  <pic:nvPicPr>
                    <pic:cNvPr id="0" name="image4.png"/>
                    <pic:cNvPicPr preferRelativeResize="0"/>
                  </pic:nvPicPr>
                  <pic:blipFill>
                    <a:blip r:embed="rId17"/>
                    <a:srcRect b="0" l="20673" r="36859" t="13960"/>
                    <a:stretch>
                      <a:fillRect/>
                    </a:stretch>
                  </pic:blipFill>
                  <pic:spPr>
                    <a:xfrm>
                      <a:off x="0" y="0"/>
                      <a:ext cx="25241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COST:</w:t>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625850" cy="2900680"/>
            <wp:effectExtent b="0" l="0" r="0" t="0"/>
            <wp:docPr id="15" name="image6.png"/>
            <a:graphic>
              <a:graphicData uri="http://schemas.openxmlformats.org/drawingml/2006/picture">
                <pic:pic>
                  <pic:nvPicPr>
                    <pic:cNvPr id="0" name="image6.png"/>
                    <pic:cNvPicPr preferRelativeResize="0"/>
                  </pic:nvPicPr>
                  <pic:blipFill>
                    <a:blip r:embed="rId18"/>
                    <a:srcRect b="6090" l="71100" r="0" t="52896"/>
                    <a:stretch>
                      <a:fillRect/>
                    </a:stretch>
                  </pic:blipFill>
                  <pic:spPr>
                    <a:xfrm>
                      <a:off x="0" y="0"/>
                      <a:ext cx="362585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i w:val="0"/>
          <w:iCs w:val="0"/>
          <w:color w:val="000000"/>
          <w:highlight w:val="white"/>
        </w:rPr>
      </w:pPr>
      <w:r w:rsidDel="00000000" w:rsidR="00000000" w:rsidRPr="00000000">
        <w:rPr>
          <w:rFonts w:ascii="Times New Roman" w:cs="Times New Roman" w:eastAsia="Times New Roman" w:hAnsi="Times New Roman"/>
          <w:i w:val="0"/>
          <w:iCs w:val="0"/>
          <w:color w:val="000000"/>
          <w:highlight w:val="white"/>
          <w:rtl w:val="0"/>
        </w:rPr>
        <w:t xml:space="preserve">b. Examine a public dataset: </w:t>
      </w:r>
      <w:r w:rsidDel="00000000" w:rsidR="00000000" w:rsidRPr="00000000">
        <w:rPr>
          <w:rFonts w:ascii="Times New Roman" w:cs="Times New Roman" w:eastAsia="Times New Roman" w:hAnsi="Times New Roman"/>
          <w:i w:val="1"/>
          <w:iCs w:val="1"/>
          <w:color w:val="000000"/>
          <w:highlight w:val="white"/>
          <w:rtl w:val="0"/>
        </w:rPr>
        <w:t xml:space="preserve">natality</w:t>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i w:val="0"/>
          <w:iCs w:val="0"/>
          <w:color w:val="000000"/>
          <w:highlight w:val="white"/>
        </w:rPr>
      </w:pPr>
      <w:r w:rsidDel="00000000" w:rsidR="00000000" w:rsidRPr="00000000">
        <w:rPr>
          <w:rFonts w:ascii="Times New Roman" w:cs="Times New Roman" w:eastAsia="Times New Roman" w:hAnsi="Times New Roman"/>
          <w:i w:val="0"/>
          <w:iCs w:val="0"/>
          <w:color w:val="000000"/>
          <w:highlight w:val="white"/>
          <w:rtl w:val="0"/>
        </w:rPr>
        <w:t xml:space="preserve">Examine the </w:t>
      </w:r>
      <w:r w:rsidDel="00000000" w:rsidR="00000000" w:rsidRPr="00000000">
        <w:rPr>
          <w:rFonts w:ascii="Times New Roman" w:cs="Times New Roman" w:eastAsia="Times New Roman" w:hAnsi="Times New Roman"/>
          <w:i w:val="1"/>
          <w:iCs w:val="1"/>
          <w:color w:val="000000"/>
          <w:highlight w:val="white"/>
          <w:rtl w:val="0"/>
        </w:rPr>
        <w:t xml:space="preserve">natality</w:t>
      </w:r>
      <w:r w:rsidDel="00000000" w:rsidR="00000000" w:rsidRPr="00000000">
        <w:rPr>
          <w:rFonts w:ascii="Times New Roman" w:cs="Times New Roman" w:eastAsia="Times New Roman" w:hAnsi="Times New Roman"/>
          <w:i w:val="0"/>
          <w:iCs w:val="0"/>
          <w:color w:val="000000"/>
          <w:highlight w:val="white"/>
          <w:rtl w:val="0"/>
        </w:rPr>
        <w:t xml:space="preserve"> table schema in the samples dataset using </w:t>
      </w:r>
      <w:r w:rsidDel="00000000" w:rsidR="00000000" w:rsidRPr="00000000">
        <w:rPr>
          <w:rFonts w:ascii="Times New Roman" w:cs="Times New Roman" w:eastAsia="Times New Roman" w:hAnsi="Times New Roman"/>
          <w:i w:val="1"/>
          <w:iCs w:val="1"/>
          <w:color w:val="000000"/>
          <w:highlight w:val="white"/>
          <w:rtl w:val="0"/>
        </w:rPr>
        <w:t xml:space="preserve">bq show</w:t>
      </w:r>
      <w:r w:rsidDel="00000000" w:rsidR="00000000" w:rsidRPr="00000000">
        <w:rPr>
          <w:rFonts w:ascii="Times New Roman" w:cs="Times New Roman" w:eastAsia="Times New Roman" w:hAnsi="Times New Roman"/>
          <w:i w:val="0"/>
          <w:iCs w:val="0"/>
          <w:color w:val="000000"/>
          <w:highlight w:val="white"/>
          <w:rtl w:val="0"/>
        </w:rPr>
        <w:t xml:space="preserve"> command, and Use the </w:t>
      </w:r>
      <w:r w:rsidDel="00000000" w:rsidR="00000000" w:rsidRPr="00000000">
        <w:rPr>
          <w:rFonts w:ascii="Times New Roman" w:cs="Times New Roman" w:eastAsia="Times New Roman" w:hAnsi="Times New Roman"/>
          <w:i w:val="1"/>
          <w:iCs w:val="1"/>
          <w:color w:val="000000"/>
          <w:highlight w:val="white"/>
          <w:rtl w:val="0"/>
        </w:rPr>
        <w:t xml:space="preserve">bq query</w:t>
      </w:r>
      <w:r w:rsidDel="00000000" w:rsidR="00000000" w:rsidRPr="00000000">
        <w:rPr>
          <w:rFonts w:ascii="Times New Roman" w:cs="Times New Roman" w:eastAsia="Times New Roman" w:hAnsi="Times New Roman"/>
          <w:i w:val="0"/>
          <w:iCs w:val="0"/>
          <w:color w:val="000000"/>
          <w:highlight w:val="white"/>
          <w:rtl w:val="0"/>
        </w:rPr>
        <w:t xml:space="preserve"> command to run the following SQL query on data to extract How many children were born to mother's over 50 in the ten states with the most births: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SELECT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mother_age,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COUNT(mother_age) total</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FROM</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`bigquery-public-data.samples.natality`</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WHERE</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state IN (SELECT</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state</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FROM</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(SELECT</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state,</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COUNT(state) total</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FROM</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`bigquery-public-data.samples.natality`</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GROUP BY</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state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ORDER BY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total DESC</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LIMIT 20))</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AND mother_age &gt; 50</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GROUP BY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mother_age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ORDER BY</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ba2121"/>
          <w:sz w:val="24"/>
          <w:szCs w:val="24"/>
          <w:u w:val="none"/>
          <w:shd w:fill="auto" w:val="clear"/>
          <w:vertAlign w:val="baseline"/>
          <w:rtl w:val="0"/>
        </w:rPr>
        <w:t xml:space="preserve">  mother_age DESC;</w:t>
      </w: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i w:val="0"/>
          <w:iCs w:val="0"/>
          <w:color w:val="000000"/>
          <w:highlight w:val="white"/>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i w:val="0"/>
          <w:iCs w:val="0"/>
          <w:color w:val="000000"/>
          <w:highlight w:val="white"/>
        </w:rPr>
      </w:pPr>
      <w:r w:rsidDel="00000000" w:rsidR="00000000" w:rsidRPr="00000000">
        <w:rPr>
          <w:rFonts w:ascii="Times New Roman" w:cs="Times New Roman" w:eastAsia="Times New Roman" w:hAnsi="Times New Roman"/>
          <w:i w:val="0"/>
          <w:iCs w:val="0"/>
          <w:color w:val="000000"/>
          <w:highlight w:val="white"/>
          <w:rtl w:val="0"/>
        </w:rPr>
        <w:t xml:space="preserve">Submit:</w:t>
      </w:r>
    </w:p>
    <w:p w:rsidR="00000000" w:rsidDel="00000000" w:rsidP="00000000" w:rsidRDefault="00000000" w:rsidRPr="00000000" w14:paraId="00000093">
      <w:pPr>
        <w:spacing w:after="240" w:before="240" w:lineRule="auto"/>
        <w:rPr>
          <w:rFonts w:ascii="Times New Roman" w:cs="Times New Roman" w:eastAsia="Times New Roman" w:hAnsi="Times New Roman"/>
          <w:i w:val="0"/>
          <w:iCs w:val="0"/>
          <w:color w:val="000000"/>
          <w:highlight w:val="white"/>
        </w:rPr>
      </w:pPr>
      <w:r w:rsidDel="00000000" w:rsidR="00000000" w:rsidRPr="00000000">
        <w:rPr>
          <w:rFonts w:ascii="Times New Roman" w:cs="Times New Roman" w:eastAsia="Times New Roman" w:hAnsi="Times New Roman"/>
          <w:i w:val="0"/>
          <w:iCs w:val="0"/>
          <w:color w:val="000000"/>
          <w:highlight w:val="white"/>
          <w:rtl w:val="0"/>
        </w:rPr>
        <w:t xml:space="preserve">(1). Screenshots of the query result and cost.</w:t>
      </w:r>
    </w:p>
    <w:p w:rsidR="00000000" w:rsidDel="00000000" w:rsidP="00000000" w:rsidRDefault="00000000" w:rsidRPr="00000000" w14:paraId="0000009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503295" cy="4620562"/>
            <wp:effectExtent b="0" l="0" r="0" t="0"/>
            <wp:docPr id="6" name="image5.png"/>
            <a:graphic>
              <a:graphicData uri="http://schemas.openxmlformats.org/drawingml/2006/picture">
                <pic:pic>
                  <pic:nvPicPr>
                    <pic:cNvPr id="0" name="image5.png"/>
                    <pic:cNvPicPr preferRelativeResize="0"/>
                  </pic:nvPicPr>
                  <pic:blipFill>
                    <a:blip r:embed="rId19"/>
                    <a:srcRect b="17322" l="20930" r="49447" t="13171"/>
                    <a:stretch>
                      <a:fillRect/>
                    </a:stretch>
                  </pic:blipFill>
                  <pic:spPr>
                    <a:xfrm>
                      <a:off x="0" y="0"/>
                      <a:ext cx="3503295" cy="4620562"/>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COST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536950" cy="2397266"/>
            <wp:effectExtent b="0" l="0" r="0" t="0"/>
            <wp:docPr id="9" name="image12.png"/>
            <a:graphic>
              <a:graphicData uri="http://schemas.openxmlformats.org/drawingml/2006/picture">
                <pic:pic>
                  <pic:nvPicPr>
                    <pic:cNvPr id="0" name="image12.png"/>
                    <pic:cNvPicPr preferRelativeResize="0"/>
                  </pic:nvPicPr>
                  <pic:blipFill>
                    <a:blip r:embed="rId20"/>
                    <a:srcRect b="12120" l="71207" r="0" t="53086"/>
                    <a:stretch>
                      <a:fillRect/>
                    </a:stretch>
                  </pic:blipFill>
                  <pic:spPr>
                    <a:xfrm>
                      <a:off x="0" y="0"/>
                      <a:ext cx="3536950" cy="239726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0"/>
          <w:iCs w:val="0"/>
          <w:color w:val="000000"/>
          <w:highlight w:val="white"/>
          <w:rtl w:val="0"/>
        </w:rPr>
        <w:t xml:space="preserve">(2). Screenshots of command results from </w:t>
      </w:r>
      <w:r w:rsidDel="00000000" w:rsidR="00000000" w:rsidRPr="00000000">
        <w:rPr>
          <w:rFonts w:ascii="Times New Roman" w:cs="Times New Roman" w:eastAsia="Times New Roman" w:hAnsi="Times New Roman"/>
          <w:i w:val="1"/>
          <w:iCs w:val="1"/>
          <w:color w:val="000000"/>
          <w:highlight w:val="white"/>
          <w:rtl w:val="0"/>
        </w:rPr>
        <w:t xml:space="preserve">bq show </w:t>
      </w:r>
      <w:r w:rsidDel="00000000" w:rsidR="00000000" w:rsidRPr="00000000">
        <w:rPr>
          <w:rFonts w:ascii="Times New Roman" w:cs="Times New Roman" w:eastAsia="Times New Roman" w:hAnsi="Times New Roman"/>
          <w:i w:val="0"/>
          <w:iCs w:val="0"/>
          <w:color w:val="000000"/>
          <w:highlight w:val="white"/>
          <w:rtl w:val="0"/>
        </w:rPr>
        <w:t xml:space="preserve">and</w:t>
      </w:r>
      <w:r w:rsidDel="00000000" w:rsidR="00000000" w:rsidRPr="00000000">
        <w:rPr>
          <w:rFonts w:ascii="Times New Roman" w:cs="Times New Roman" w:eastAsia="Times New Roman" w:hAnsi="Times New Roman"/>
          <w:i w:val="1"/>
          <w:iCs w:val="1"/>
          <w:color w:val="000000"/>
          <w:highlight w:val="white"/>
          <w:rtl w:val="0"/>
        </w:rPr>
        <w:t xml:space="preserve"> bq query.</w:t>
      </w: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Bq show command:</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40008" cy="2249239"/>
            <wp:effectExtent b="0" l="0" r="0" t="0"/>
            <wp:docPr id="16" name="image15.png"/>
            <a:graphic>
              <a:graphicData uri="http://schemas.openxmlformats.org/drawingml/2006/picture">
                <pic:pic>
                  <pic:nvPicPr>
                    <pic:cNvPr id="0" name="image15.png"/>
                    <pic:cNvPicPr preferRelativeResize="0"/>
                  </pic:nvPicPr>
                  <pic:blipFill>
                    <a:blip r:embed="rId21"/>
                    <a:srcRect b="6114" l="49647" r="0" t="51567"/>
                    <a:stretch>
                      <a:fillRect/>
                    </a:stretch>
                  </pic:blipFill>
                  <pic:spPr>
                    <a:xfrm>
                      <a:off x="0" y="0"/>
                      <a:ext cx="4740008" cy="2249239"/>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Bq query command: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drawing>
          <wp:inline distB="114300" distT="114300" distL="114300" distR="114300">
            <wp:extent cx="4924425" cy="2366789"/>
            <wp:effectExtent b="0" l="0" r="0" t="0"/>
            <wp:docPr id="5" name="image14.png"/>
            <a:graphic>
              <a:graphicData uri="http://schemas.openxmlformats.org/drawingml/2006/picture">
                <pic:pic>
                  <pic:nvPicPr>
                    <pic:cNvPr id="0" name="image14.png"/>
                    <pic:cNvPicPr preferRelativeResize="0"/>
                  </pic:nvPicPr>
                  <pic:blipFill>
                    <a:blip r:embed="rId22"/>
                    <a:srcRect b="6024" l="49840" r="748" t="51836"/>
                    <a:stretch>
                      <a:fillRect/>
                    </a:stretch>
                  </pic:blipFill>
                  <pic:spPr>
                    <a:xfrm>
                      <a:off x="0" y="0"/>
                      <a:ext cx="4924425" cy="2366789"/>
                    </a:xfrm>
                    <a:prstGeom prst="rect"/>
                    <a:ln/>
                  </pic:spPr>
                </pic:pic>
              </a:graphicData>
            </a:graphic>
          </wp:inline>
        </w:drawing>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6.png"/><Relationship Id="rId22"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image" Target="media/image15.png"/><Relationship Id="rId13" Type="http://schemas.openxmlformats.org/officeDocument/2006/relationships/image" Target="media/image8.png"/><Relationship Id="rId12" Type="http://schemas.openxmlformats.org/officeDocument/2006/relationships/image" Target="media/image13.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0.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