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216E" w14:textId="5923B1A8" w:rsidR="005C5E6B" w:rsidRPr="009A216E" w:rsidRDefault="005C5E6B" w:rsidP="005C5E6B">
      <w:pPr>
        <w:rPr>
          <w:rFonts w:ascii="Times New Roman" w:hAnsi="Times New Roman" w:cs="Times New Roman"/>
        </w:rPr>
      </w:pPr>
      <w:r w:rsidRPr="005C5E6B">
        <w:rPr>
          <w:rFonts w:ascii="Times New Roman" w:hAnsi="Times New Roman" w:cs="Times New Roman"/>
        </w:rPr>
        <w:t xml:space="preserve">Lab </w:t>
      </w:r>
      <w:r w:rsidR="00551A17">
        <w:rPr>
          <w:rFonts w:ascii="Times New Roman" w:hAnsi="Times New Roman" w:cs="Times New Roman"/>
        </w:rPr>
        <w:t>2</w:t>
      </w:r>
      <w:r w:rsidRPr="005C5E6B">
        <w:rPr>
          <w:rFonts w:ascii="Times New Roman" w:hAnsi="Times New Roman" w:cs="Times New Roman"/>
        </w:rPr>
        <w:t>:</w:t>
      </w:r>
      <w:r>
        <w:t xml:space="preserve"> </w:t>
      </w:r>
      <w:r w:rsidRPr="009A216E">
        <w:rPr>
          <w:rFonts w:ascii="Times New Roman" w:hAnsi="Times New Roman" w:cs="Times New Roman"/>
        </w:rPr>
        <w:t>Tableau Basic Functions:</w:t>
      </w:r>
    </w:p>
    <w:p w14:paraId="237C6F20" w14:textId="77777777" w:rsidR="005C5E6B" w:rsidRPr="009A216E" w:rsidRDefault="005C5E6B" w:rsidP="005C5E6B">
      <w:pPr>
        <w:rPr>
          <w:rFonts w:ascii="Times New Roman" w:hAnsi="Times New Roman" w:cs="Times New Roman"/>
        </w:rPr>
      </w:pPr>
    </w:p>
    <w:p w14:paraId="77BFEEB8" w14:textId="77777777" w:rsidR="005C5E6B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Name:</w:t>
      </w:r>
    </w:p>
    <w:p w14:paraId="19360FB8" w14:textId="77777777" w:rsidR="005C5E6B" w:rsidRPr="009A216E" w:rsidRDefault="005C5E6B" w:rsidP="005C5E6B">
      <w:pPr>
        <w:rPr>
          <w:rFonts w:ascii="Times New Roman" w:hAnsi="Times New Roman" w:cs="Times New Roman"/>
        </w:rPr>
      </w:pPr>
    </w:p>
    <w:p w14:paraId="4A05B785" w14:textId="77777777" w:rsidR="005C5E6B" w:rsidRPr="009A216E" w:rsidRDefault="005C5E6B" w:rsidP="005C5E6B">
      <w:pPr>
        <w:rPr>
          <w:rFonts w:ascii="Times New Roman" w:hAnsi="Times New Roman" w:cs="Times New Roman"/>
        </w:rPr>
      </w:pPr>
    </w:p>
    <w:p w14:paraId="585E5390" w14:textId="77777777" w:rsidR="005C5E6B" w:rsidRDefault="005C5E6B" w:rsidP="005C5E6B">
      <w:pPr>
        <w:rPr>
          <w:rFonts w:ascii="Times New Roman" w:hAnsi="Times New Roman" w:cs="Times New Roman"/>
          <w:color w:val="FF0000"/>
        </w:rPr>
      </w:pPr>
      <w:r w:rsidRPr="005C5E6B">
        <w:rPr>
          <w:rFonts w:ascii="Times New Roman" w:hAnsi="Times New Roman" w:cs="Times New Roman"/>
          <w:color w:val="FF0000"/>
        </w:rPr>
        <w:t>1. Connect tableau to the data:</w:t>
      </w:r>
    </w:p>
    <w:p w14:paraId="4C7FD589" w14:textId="2F83E958" w:rsidR="00551A17" w:rsidRDefault="00551A17" w:rsidP="005C5E6B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(1). To a single excel file.</w:t>
      </w:r>
    </w:p>
    <w:p w14:paraId="5FCEF82F" w14:textId="77348937" w:rsidR="00551A17" w:rsidRPr="005C5E6B" w:rsidRDefault="00551A17" w:rsidP="005C5E6B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(2). To multiple files.</w:t>
      </w:r>
    </w:p>
    <w:p w14:paraId="40BC67CA" w14:textId="77777777" w:rsidR="005C5E6B" w:rsidRPr="009A216E" w:rsidRDefault="005C5E6B" w:rsidP="005C5E6B">
      <w:pPr>
        <w:rPr>
          <w:rFonts w:ascii="Times New Roman" w:hAnsi="Times New Roman" w:cs="Times New Roman"/>
        </w:rPr>
      </w:pPr>
    </w:p>
    <w:p w14:paraId="16E6782B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2. Analyze data in the View:</w:t>
      </w:r>
    </w:p>
    <w:p w14:paraId="229CBD8C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 xml:space="preserve">. </w:t>
      </w:r>
      <w:r w:rsidRPr="009A216E">
        <w:rPr>
          <w:rFonts w:ascii="Times New Roman" w:hAnsi="Times New Roman" w:cs="Times New Roman"/>
        </w:rPr>
        <w:t>create bar/column charts;</w:t>
      </w:r>
    </w:p>
    <w:p w14:paraId="722078FA" w14:textId="77777777" w:rsidR="005C5E6B" w:rsidRPr="009A216E" w:rsidRDefault="005C5E6B" w:rsidP="005C5E6B">
      <w:pPr>
        <w:ind w:firstLine="720"/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r w:rsidRPr="009A216E">
        <w:rPr>
          <w:rFonts w:ascii="Times New Roman" w:hAnsi="Times New Roman" w:cs="Times New Roman"/>
        </w:rPr>
        <w:t>Use Category and Sum of the Sales to create a column chart:</w:t>
      </w:r>
    </w:p>
    <w:p w14:paraId="62CDF5D8" w14:textId="77777777" w:rsidR="005C5E6B" w:rsidRPr="009A216E" w:rsidRDefault="005C5E6B" w:rsidP="005C5E6B">
      <w:pPr>
        <w:ind w:firstLine="720"/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b. Use Category, sub-category and Sum of the Sales to create a bar chart:</w:t>
      </w:r>
    </w:p>
    <w:p w14:paraId="125D5662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(2). Use additional Measurements (Sum of the Profit) for color comparison:</w:t>
      </w:r>
    </w:p>
    <w:p w14:paraId="21C7AB32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 xml:space="preserve">. </w:t>
      </w:r>
      <w:r w:rsidRPr="009A216E">
        <w:rPr>
          <w:rFonts w:ascii="Times New Roman" w:hAnsi="Times New Roman" w:cs="Times New Roman"/>
        </w:rPr>
        <w:t>Create cross tables:</w:t>
      </w:r>
    </w:p>
    <w:p w14:paraId="03FF5C7C" w14:textId="77777777" w:rsidR="005C5E6B" w:rsidRPr="009A216E" w:rsidRDefault="005C5E6B" w:rsidP="005C5E6B">
      <w:pPr>
        <w:ind w:left="720"/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a. Use Category, Sub-Category, Sum of the profit, Sum of the sales to create a cross table;</w:t>
      </w:r>
    </w:p>
    <w:p w14:paraId="768BA0D0" w14:textId="77777777" w:rsidR="005C5E6B" w:rsidRPr="009A216E" w:rsidRDefault="005C5E6B" w:rsidP="005C5E6B">
      <w:pPr>
        <w:ind w:firstLine="720"/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b. Use Sum of all the measurements, Category, and Sub-Category to create a cross table:</w:t>
      </w:r>
    </w:p>
    <w:p w14:paraId="65A54C5D" w14:textId="77777777" w:rsidR="005C5E6B" w:rsidRPr="009A216E" w:rsidRDefault="005C5E6B" w:rsidP="005C5E6B">
      <w:pPr>
        <w:rPr>
          <w:rFonts w:ascii="Times New Roman" w:hAnsi="Times New Roman" w:cs="Times New Roman"/>
        </w:rPr>
      </w:pPr>
    </w:p>
    <w:p w14:paraId="116F6EEB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3. Filter the Data:</w:t>
      </w:r>
    </w:p>
    <w:p w14:paraId="7AFEECC2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(1). Filter the categorical dimensions; (category and sub-category)</w:t>
      </w:r>
    </w:p>
    <w:p w14:paraId="20CDC1F1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(2). Filter the measurements;</w:t>
      </w:r>
    </w:p>
    <w:p w14:paraId="109610F2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(3). Use Region as the additional Filter option on the side;</w:t>
      </w:r>
    </w:p>
    <w:p w14:paraId="6814D7F2" w14:textId="77777777" w:rsidR="005C5E6B" w:rsidRPr="009A216E" w:rsidRDefault="005C5E6B" w:rsidP="005C5E6B">
      <w:pPr>
        <w:rPr>
          <w:rFonts w:ascii="Times New Roman" w:hAnsi="Times New Roman" w:cs="Times New Roman"/>
        </w:rPr>
      </w:pPr>
    </w:p>
    <w:p w14:paraId="02AD5C6C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4. Computed Sort and Manual Sort;</w:t>
      </w:r>
    </w:p>
    <w:p w14:paraId="4FBF583A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(1). Sort bar charts by values;</w:t>
      </w:r>
    </w:p>
    <w:p w14:paraId="7AA87D5D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(2). Sort bar charts by two categories;</w:t>
      </w:r>
    </w:p>
    <w:p w14:paraId="2CDE56E4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(3). Add additional criteria (Sum of quantity) to the existing sorting;</w:t>
      </w:r>
    </w:p>
    <w:p w14:paraId="68B83747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(4). Manual Sorting;</w:t>
      </w:r>
    </w:p>
    <w:p w14:paraId="7E2D7F72" w14:textId="77777777" w:rsidR="00216E9B" w:rsidRDefault="00216E9B"/>
    <w:p w14:paraId="327F44C2" w14:textId="77777777" w:rsidR="005C5E6B" w:rsidRPr="009A216E" w:rsidRDefault="005C5E6B" w:rsidP="005C5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9A216E">
        <w:rPr>
          <w:rFonts w:ascii="Times New Roman" w:hAnsi="Times New Roman" w:cs="Times New Roman"/>
        </w:rPr>
        <w:t>. Share the views in the dashboard:</w:t>
      </w:r>
    </w:p>
    <w:p w14:paraId="577D8231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(1). Insert views into the dashboard;</w:t>
      </w:r>
    </w:p>
    <w:p w14:paraId="04F88917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(2). Use one view to filter the other;</w:t>
      </w:r>
    </w:p>
    <w:p w14:paraId="4DAFF16D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(3). Share and save the dashboard file;</w:t>
      </w:r>
    </w:p>
    <w:p w14:paraId="71CDB3AB" w14:textId="77777777" w:rsidR="005C5E6B" w:rsidRDefault="005C5E6B"/>
    <w:p w14:paraId="7B72957D" w14:textId="77777777" w:rsidR="005C5E6B" w:rsidRPr="009A216E" w:rsidRDefault="005C5E6B" w:rsidP="005C5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9A216E">
        <w:rPr>
          <w:rFonts w:ascii="Times New Roman" w:hAnsi="Times New Roman" w:cs="Times New Roman"/>
        </w:rPr>
        <w:t>Edit and Save a Data Source:</w:t>
      </w:r>
    </w:p>
    <w:p w14:paraId="75DDCBAD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 xml:space="preserve">Use the hurricane.xlsx; </w:t>
      </w:r>
    </w:p>
    <w:p w14:paraId="58DBA202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(1). Create a folder and assign fields to the folder;</w:t>
      </w:r>
    </w:p>
    <w:p w14:paraId="7CE311CC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(2). Change dimension to measures, or change measures to dimension (storm #):</w:t>
      </w:r>
    </w:p>
    <w:p w14:paraId="2E2EAE9B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(3). Set the default properties of the fields;</w:t>
      </w:r>
    </w:p>
    <w:p w14:paraId="4FED2E93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(4). Rename a field;</w:t>
      </w:r>
    </w:p>
    <w:p w14:paraId="59209511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(5). Save the data source locally or to the server;</w:t>
      </w:r>
    </w:p>
    <w:p w14:paraId="52039AF2" w14:textId="77777777" w:rsidR="005C5E6B" w:rsidRPr="009A216E" w:rsidRDefault="005C5E6B" w:rsidP="005C5E6B">
      <w:pPr>
        <w:rPr>
          <w:rFonts w:ascii="Times New Roman" w:hAnsi="Times New Roman" w:cs="Times New Roman"/>
        </w:rPr>
      </w:pPr>
    </w:p>
    <w:p w14:paraId="6F5C13B9" w14:textId="77777777" w:rsidR="005C5E6B" w:rsidRPr="009A216E" w:rsidRDefault="005C5E6B" w:rsidP="005C5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9A216E">
        <w:rPr>
          <w:rFonts w:ascii="Times New Roman" w:hAnsi="Times New Roman" w:cs="Times New Roman"/>
        </w:rPr>
        <w:t>. Update the View with New Data:</w:t>
      </w:r>
    </w:p>
    <w:p w14:paraId="3A6D89EE" w14:textId="77777777"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(1). Live connection;</w:t>
      </w:r>
    </w:p>
    <w:p w14:paraId="5306D2B6" w14:textId="72717316" w:rsidR="005C5E6B" w:rsidRPr="00EB1958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(2). Automatically change the views by changing data;</w:t>
      </w:r>
    </w:p>
    <w:p w14:paraId="47CE70ED" w14:textId="77777777" w:rsidR="005C5E6B" w:rsidRPr="00EB1958" w:rsidRDefault="005C5E6B" w:rsidP="005C5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8</w:t>
      </w:r>
      <w:r w:rsidRPr="00EB1958">
        <w:rPr>
          <w:rFonts w:ascii="Times New Roman" w:hAnsi="Times New Roman" w:cs="Times New Roman"/>
        </w:rPr>
        <w:t>. Use Groups to organize Data:</w:t>
      </w:r>
    </w:p>
    <w:p w14:paraId="55CF01A6" w14:textId="77777777"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(1). Use Group to categorize Product “Model Name”; Use rename to change the name of the group;</w:t>
      </w:r>
    </w:p>
    <w:p w14:paraId="017F1713" w14:textId="77777777"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(2). Use Find to discover the keywords for categorization; Use the other to include the remaining items into one group;</w:t>
      </w:r>
    </w:p>
    <w:p w14:paraId="03A4D83F" w14:textId="77777777"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(3). Model Sum of Quantity by Model Groups:</w:t>
      </w:r>
    </w:p>
    <w:p w14:paraId="6608A008" w14:textId="77777777"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(4). Group the items in the View by labels (Use product line and sum of the sales amount):</w:t>
      </w:r>
    </w:p>
    <w:p w14:paraId="73F0529E" w14:textId="77777777"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(5). Compare different groups using bars by different colors (use Size, sum of order quantity):</w:t>
      </w:r>
    </w:p>
    <w:p w14:paraId="659E7BB8" w14:textId="77777777" w:rsidR="005C5E6B" w:rsidRPr="00EB1958" w:rsidRDefault="005C5E6B" w:rsidP="005C5E6B">
      <w:pPr>
        <w:rPr>
          <w:rFonts w:ascii="Times New Roman" w:hAnsi="Times New Roman" w:cs="Times New Roman"/>
        </w:rPr>
      </w:pPr>
    </w:p>
    <w:p w14:paraId="0BFD3982" w14:textId="77777777" w:rsidR="005C5E6B" w:rsidRPr="00EB1958" w:rsidRDefault="005C5E6B" w:rsidP="005C5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EB1958">
        <w:rPr>
          <w:rFonts w:ascii="Times New Roman" w:hAnsi="Times New Roman" w:cs="Times New Roman"/>
        </w:rPr>
        <w:t>. Use Hierarchy to organize data:</w:t>
      </w:r>
    </w:p>
    <w:p w14:paraId="0C93E6C7" w14:textId="77777777"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(1). Create hierarchy using Customer Information;</w:t>
      </w:r>
    </w:p>
    <w:p w14:paraId="21091CC3" w14:textId="77777777"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(2). Create a bar chart using the Customer hierarchy and Sum of quantity;</w:t>
      </w:r>
    </w:p>
    <w:p w14:paraId="75A12EB7" w14:textId="77777777" w:rsidR="005C5E6B" w:rsidRPr="00EB1958" w:rsidRDefault="005C5E6B" w:rsidP="005C5E6B">
      <w:pPr>
        <w:rPr>
          <w:rFonts w:ascii="Times New Roman" w:hAnsi="Times New Roman" w:cs="Times New Roman"/>
        </w:rPr>
      </w:pPr>
    </w:p>
    <w:p w14:paraId="438A266E" w14:textId="77777777" w:rsidR="005C5E6B" w:rsidRPr="00EB1958" w:rsidRDefault="005C5E6B" w:rsidP="005C5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EB1958">
        <w:rPr>
          <w:rFonts w:ascii="Times New Roman" w:hAnsi="Times New Roman" w:cs="Times New Roman"/>
        </w:rPr>
        <w:t>. Working with Discrete and Continuous Date Fields:</w:t>
      </w:r>
    </w:p>
    <w:p w14:paraId="25F11EDB" w14:textId="77777777"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(1). Use continuous date field, when you want to view data over time; See the sum of the sales amount of months over year;</w:t>
      </w:r>
    </w:p>
    <w:p w14:paraId="2E3989AE" w14:textId="77777777"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(2). Use discrete date field, when you want to view data comparison amongst categories (e.g. month); See the sum of the sales amount of months from different years;</w:t>
      </w:r>
    </w:p>
    <w:p w14:paraId="7063B50B" w14:textId="77777777"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(3). Use different hierarchies and combinations of the date;</w:t>
      </w:r>
    </w:p>
    <w:p w14:paraId="3C256939" w14:textId="77777777"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(4). Use colors for different months in a year (dimensions and measurements);</w:t>
      </w:r>
    </w:p>
    <w:p w14:paraId="02427DB6" w14:textId="77777777"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(5). Use continuous and discrete date as a filter;</w:t>
      </w:r>
    </w:p>
    <w:p w14:paraId="079D8D14" w14:textId="77777777" w:rsidR="005C5E6B" w:rsidRDefault="005C5E6B"/>
    <w:sectPr w:rsidR="005C5E6B" w:rsidSect="0037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6B"/>
    <w:rsid w:val="00054FEC"/>
    <w:rsid w:val="000B5786"/>
    <w:rsid w:val="000B6ED8"/>
    <w:rsid w:val="00216E9B"/>
    <w:rsid w:val="00221160"/>
    <w:rsid w:val="002A3A97"/>
    <w:rsid w:val="002C0DF9"/>
    <w:rsid w:val="002C20B5"/>
    <w:rsid w:val="003067F7"/>
    <w:rsid w:val="00307B09"/>
    <w:rsid w:val="0037563A"/>
    <w:rsid w:val="003B0A27"/>
    <w:rsid w:val="004351AF"/>
    <w:rsid w:val="004C7091"/>
    <w:rsid w:val="00551A17"/>
    <w:rsid w:val="005704B5"/>
    <w:rsid w:val="005A211C"/>
    <w:rsid w:val="005C5E6B"/>
    <w:rsid w:val="006035D8"/>
    <w:rsid w:val="00761DCD"/>
    <w:rsid w:val="00831503"/>
    <w:rsid w:val="0088536D"/>
    <w:rsid w:val="00887DB4"/>
    <w:rsid w:val="009333D4"/>
    <w:rsid w:val="009A01BB"/>
    <w:rsid w:val="009E3439"/>
    <w:rsid w:val="00B85C54"/>
    <w:rsid w:val="00BA7CD2"/>
    <w:rsid w:val="00C7675E"/>
    <w:rsid w:val="00D4201B"/>
    <w:rsid w:val="00D50182"/>
    <w:rsid w:val="00D66072"/>
    <w:rsid w:val="00ED41F0"/>
    <w:rsid w:val="00FD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5CCC2"/>
  <w14:defaultImageDpi w14:val="32767"/>
  <w15:chartTrackingRefBased/>
  <w15:docId w15:val="{8DE8D36B-29AF-4C40-9E1E-29539A09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C5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A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YuanYuan Gao</cp:lastModifiedBy>
  <cp:revision>4</cp:revision>
  <dcterms:created xsi:type="dcterms:W3CDTF">2025-09-03T22:35:00Z</dcterms:created>
  <dcterms:modified xsi:type="dcterms:W3CDTF">2026-04-13T17:49:00Z</dcterms:modified>
</cp:coreProperties>
</file>