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11661" w14:textId="733B5850" w:rsidR="00DE7243" w:rsidRPr="003260BE" w:rsidRDefault="001A2DC9" w:rsidP="00387391">
      <w:pPr>
        <w:spacing w:line="276" w:lineRule="auto"/>
        <w:jc w:val="center"/>
        <w:rPr>
          <w:rFonts w:ascii="Garamond" w:hAnsi="Garamond" w:cstheme="minorHAnsi"/>
          <w:b/>
          <w:bCs/>
          <w:sz w:val="32"/>
          <w:szCs w:val="32"/>
        </w:rPr>
      </w:pPr>
      <w:r>
        <w:rPr>
          <w:rFonts w:ascii="Garamond" w:hAnsi="Garamond" w:cstheme="minorHAnsi"/>
          <w:b/>
          <w:bCs/>
          <w:sz w:val="32"/>
          <w:szCs w:val="32"/>
        </w:rPr>
        <w:t>KAVYA SRI</w:t>
      </w:r>
      <w:r w:rsidR="00DE7243" w:rsidRPr="003260BE">
        <w:rPr>
          <w:rFonts w:ascii="Garamond" w:hAnsi="Garamond" w:cstheme="minorHAnsi"/>
          <w:b/>
          <w:bCs/>
          <w:sz w:val="32"/>
          <w:szCs w:val="32"/>
        </w:rPr>
        <w:t xml:space="preserve"> KATLA</w:t>
      </w:r>
    </w:p>
    <w:p w14:paraId="54E44188" w14:textId="1210DF3F" w:rsidR="00DE7243" w:rsidRPr="003260BE" w:rsidRDefault="00DE7243" w:rsidP="00387391">
      <w:pPr>
        <w:spacing w:before="80" w:line="276" w:lineRule="auto"/>
        <w:jc w:val="center"/>
        <w:rPr>
          <w:rFonts w:ascii="Garamond" w:hAnsi="Garamond" w:cstheme="minorHAnsi"/>
          <w:b/>
          <w:bCs/>
        </w:rPr>
      </w:pPr>
      <w:r w:rsidRPr="003260BE">
        <w:rPr>
          <w:rFonts w:ascii="Garamond" w:hAnsi="Garamond" w:cstheme="minorHAnsi"/>
          <w:b/>
          <w:bCs/>
        </w:rPr>
        <w:t xml:space="preserve"> </w:t>
      </w:r>
      <w:hyperlink r:id="rId6" w:history="1">
        <w:r w:rsidR="003F0852" w:rsidRPr="00A87B12">
          <w:rPr>
            <w:rStyle w:val="Hyperlink"/>
            <w:rFonts w:ascii="Garamond" w:hAnsi="Garamond" w:cstheme="minorHAnsi"/>
            <w:b/>
            <w:bCs/>
          </w:rPr>
          <w:t>srikatlakavya@gmail.com</w:t>
        </w:r>
      </w:hyperlink>
      <w:r w:rsidRPr="003260BE">
        <w:rPr>
          <w:rFonts w:ascii="Garamond" w:hAnsi="Garamond" w:cstheme="minorHAnsi"/>
          <w:b/>
          <w:bCs/>
        </w:rPr>
        <w:t xml:space="preserve"> </w:t>
      </w:r>
      <w:r w:rsidR="003B0E4F">
        <w:rPr>
          <w:rFonts w:ascii="Garamond" w:hAnsi="Garamond" w:cstheme="minorHAnsi"/>
          <w:b/>
          <w:bCs/>
        </w:rPr>
        <w:t>| +1 4254729708</w:t>
      </w:r>
    </w:p>
    <w:p w14:paraId="4C63DEF3" w14:textId="77777777" w:rsidR="00690F1D" w:rsidRDefault="00690F1D" w:rsidP="00387391">
      <w:pPr>
        <w:spacing w:line="276" w:lineRule="auto"/>
        <w:rPr>
          <w:rFonts w:ascii="Garamond" w:hAnsi="Garamond" w:cstheme="minorHAnsi"/>
          <w:noProof/>
        </w:rPr>
      </w:pPr>
    </w:p>
    <w:p w14:paraId="420DE069" w14:textId="77777777" w:rsidR="001849D8" w:rsidRPr="000D263A" w:rsidRDefault="001849D8" w:rsidP="00387391">
      <w:pPr>
        <w:pStyle w:val="ListParagraph"/>
        <w:spacing w:before="0" w:line="276" w:lineRule="auto"/>
        <w:ind w:left="360"/>
        <w:rPr>
          <w:rFonts w:ascii="Garamond" w:hAnsi="Garamond" w:cstheme="minorHAnsi"/>
          <w:b/>
          <w:bCs/>
        </w:rPr>
      </w:pPr>
      <w:r w:rsidRPr="000D263A">
        <w:rPr>
          <w:rFonts w:ascii="Garamond" w:hAnsi="Garamond" w:cstheme="minorHAnsi"/>
          <w:b/>
          <w:bCs/>
        </w:rPr>
        <w:t>PROFESSIONAL SUMMARY</w:t>
      </w:r>
    </w:p>
    <w:p w14:paraId="6EF76AB5" w14:textId="709499B3" w:rsidR="001849D8" w:rsidRPr="000D263A" w:rsidRDefault="008440B2" w:rsidP="00387391">
      <w:pPr>
        <w:pStyle w:val="ListParagraph"/>
        <w:spacing w:line="276" w:lineRule="auto"/>
        <w:ind w:left="360"/>
        <w:rPr>
          <w:rFonts w:ascii="Garamond" w:hAnsi="Garamond" w:cstheme="minorHAnsi"/>
        </w:rPr>
      </w:pPr>
      <w:r w:rsidRPr="000D263A">
        <w:rPr>
          <w:rFonts w:ascii="Garamond" w:hAnsi="Garamond" w:cstheme="minorHAnsi"/>
        </w:rPr>
        <w:t>Data Analyst with expertise in Excel, SQL, Python and Power BI Currently Pursuing an M.S. in Information Systems at Saint Louis University. Skilled in data cleaning, transformation, visualization, and business intelligence reporting. Experienced in data validation, ETL processes, and performance optimization. Passionate about data-driven insights to improve business intelligence and operational efficiency. I possess the ability to convert sophisticated data into useful business intelligence that helps decisions for operations and strategic development. I dedicate myself to using data analytics to create innovation solutions which resolve real-world issues through evidence-driven consulting and analytics</w:t>
      </w:r>
      <w:r w:rsidR="00727182">
        <w:rPr>
          <w:rFonts w:ascii="Garamond" w:hAnsi="Garamond" w:cstheme="minorHAnsi"/>
        </w:rPr>
        <w:pict w14:anchorId="3135A499">
          <v:rect id="_x0000_i1025" style="width:0;height:1.5pt" o:hralign="center" o:hrstd="t" o:hr="t" fillcolor="#a0a0a0" stroked="f"/>
        </w:pict>
      </w:r>
    </w:p>
    <w:p w14:paraId="24C58C01" w14:textId="77777777" w:rsidR="001849D8" w:rsidRPr="000D263A" w:rsidRDefault="001849D8" w:rsidP="00387391">
      <w:pPr>
        <w:pStyle w:val="ListParagraph"/>
        <w:spacing w:before="0" w:line="276" w:lineRule="auto"/>
        <w:ind w:left="360"/>
        <w:rPr>
          <w:rFonts w:ascii="Garamond" w:hAnsi="Garamond" w:cstheme="minorHAnsi"/>
          <w:b/>
          <w:bCs/>
        </w:rPr>
      </w:pPr>
      <w:r w:rsidRPr="000D263A">
        <w:rPr>
          <w:rFonts w:ascii="Garamond" w:hAnsi="Garamond" w:cstheme="minorHAnsi"/>
          <w:b/>
          <w:bCs/>
        </w:rPr>
        <w:t>EDUCATION</w:t>
      </w:r>
    </w:p>
    <w:p w14:paraId="4998CBB8" w14:textId="72115151" w:rsidR="001849D8" w:rsidRPr="000D263A" w:rsidRDefault="001849D8" w:rsidP="00387391">
      <w:pPr>
        <w:pStyle w:val="ListParagraph"/>
        <w:spacing w:before="0" w:line="276" w:lineRule="auto"/>
        <w:ind w:left="360"/>
        <w:jc w:val="left"/>
        <w:rPr>
          <w:rFonts w:ascii="Garamond" w:hAnsi="Garamond" w:cstheme="minorHAnsi"/>
        </w:rPr>
      </w:pPr>
      <w:r w:rsidRPr="000D263A">
        <w:rPr>
          <w:rFonts w:ascii="Garamond" w:hAnsi="Garamond" w:cstheme="minorHAnsi"/>
          <w:b/>
          <w:bCs/>
        </w:rPr>
        <w:t>Saint Louis University, St. Louis, MO</w:t>
      </w:r>
      <w:r w:rsidRPr="000D263A">
        <w:rPr>
          <w:rFonts w:ascii="Garamond" w:hAnsi="Garamond" w:cstheme="minorHAnsi"/>
        </w:rPr>
        <w:br/>
      </w:r>
      <w:r w:rsidRPr="000D263A">
        <w:rPr>
          <w:rFonts w:ascii="Garamond" w:hAnsi="Garamond" w:cstheme="minorHAnsi"/>
          <w:b/>
          <w:bCs/>
        </w:rPr>
        <w:t>Master of Science in Information Systems</w:t>
      </w:r>
      <w:r w:rsidRPr="000D263A">
        <w:rPr>
          <w:rFonts w:ascii="Garamond" w:hAnsi="Garamond" w:cstheme="minorHAnsi"/>
        </w:rPr>
        <w:t xml:space="preserve"> | GPA: </w:t>
      </w:r>
      <w:r w:rsidRPr="000D263A">
        <w:rPr>
          <w:rFonts w:ascii="Garamond" w:hAnsi="Garamond" w:cstheme="minorHAnsi"/>
          <w:b/>
          <w:bCs/>
        </w:rPr>
        <w:t>3.8</w:t>
      </w:r>
      <w:r w:rsidR="002A4D4D" w:rsidRPr="000D263A">
        <w:rPr>
          <w:rFonts w:ascii="Garamond" w:hAnsi="Garamond" w:cstheme="minorHAnsi"/>
          <w:b/>
          <w:bCs/>
        </w:rPr>
        <w:t>7</w:t>
      </w:r>
      <w:r w:rsidRPr="000D263A">
        <w:rPr>
          <w:rFonts w:ascii="Garamond" w:hAnsi="Garamond" w:cstheme="minorHAnsi"/>
          <w:b/>
          <w:bCs/>
        </w:rPr>
        <w:t>/4.0</w:t>
      </w:r>
      <w:r w:rsidRPr="000D263A">
        <w:rPr>
          <w:rFonts w:ascii="Garamond" w:hAnsi="Garamond" w:cstheme="minorHAnsi"/>
        </w:rPr>
        <w:t xml:space="preserve"> | </w:t>
      </w:r>
      <w:r w:rsidRPr="000D263A">
        <w:rPr>
          <w:rFonts w:ascii="Garamond" w:hAnsi="Garamond" w:cstheme="minorHAnsi"/>
          <w:i/>
          <w:iCs/>
        </w:rPr>
        <w:t xml:space="preserve">Aug 2023 – </w:t>
      </w:r>
      <w:r w:rsidR="004270A1" w:rsidRPr="000D263A">
        <w:rPr>
          <w:rFonts w:ascii="Garamond" w:hAnsi="Garamond" w:cstheme="minorHAnsi"/>
          <w:i/>
          <w:iCs/>
        </w:rPr>
        <w:t>May 2025</w:t>
      </w:r>
    </w:p>
    <w:p w14:paraId="05CC2505" w14:textId="77777777" w:rsidR="001849D8" w:rsidRPr="000D263A" w:rsidRDefault="00727182" w:rsidP="00387391">
      <w:pPr>
        <w:pStyle w:val="ListParagraph"/>
        <w:spacing w:line="276" w:lineRule="auto"/>
        <w:ind w:left="360"/>
        <w:rPr>
          <w:rFonts w:ascii="Garamond" w:hAnsi="Garamond" w:cstheme="minorHAnsi"/>
        </w:rPr>
      </w:pPr>
      <w:r>
        <w:rPr>
          <w:rFonts w:ascii="Garamond" w:hAnsi="Garamond" w:cstheme="minorHAnsi"/>
        </w:rPr>
        <w:pict w14:anchorId="71F85E6A">
          <v:rect id="_x0000_i1026" style="width:0;height:1.5pt" o:hralign="center" o:hrstd="t" o:hr="t" fillcolor="#a0a0a0" stroked="f"/>
        </w:pict>
      </w:r>
    </w:p>
    <w:p w14:paraId="03B4D5C3" w14:textId="77777777" w:rsidR="001849D8" w:rsidRPr="000D263A" w:rsidRDefault="001849D8" w:rsidP="00387391">
      <w:pPr>
        <w:pStyle w:val="ListParagraph"/>
        <w:spacing w:before="0" w:line="276" w:lineRule="auto"/>
        <w:ind w:left="360"/>
        <w:rPr>
          <w:rFonts w:ascii="Garamond" w:hAnsi="Garamond" w:cstheme="minorHAnsi"/>
          <w:b/>
          <w:bCs/>
        </w:rPr>
      </w:pPr>
      <w:r w:rsidRPr="000D263A">
        <w:rPr>
          <w:rFonts w:ascii="Garamond" w:hAnsi="Garamond" w:cstheme="minorHAnsi"/>
          <w:b/>
          <w:bCs/>
        </w:rPr>
        <w:t>WORK EXPERIENCE</w:t>
      </w:r>
    </w:p>
    <w:p w14:paraId="54FE5CE4" w14:textId="2AF626E8" w:rsidR="00F16076" w:rsidRPr="000D263A" w:rsidRDefault="00D73870" w:rsidP="00F16076">
      <w:pPr>
        <w:spacing w:before="0" w:line="276" w:lineRule="auto"/>
        <w:ind w:left="360"/>
        <w:rPr>
          <w:rFonts w:ascii="Garamond" w:hAnsi="Garamond" w:cstheme="minorHAnsi"/>
          <w:b/>
          <w:bCs/>
        </w:rPr>
      </w:pPr>
      <w:r w:rsidRPr="000D263A">
        <w:rPr>
          <w:rFonts w:ascii="Garamond" w:hAnsi="Garamond" w:cstheme="minorHAnsi"/>
          <w:b/>
          <w:bCs/>
        </w:rPr>
        <w:t>D</w:t>
      </w:r>
      <w:r w:rsidR="00F16076" w:rsidRPr="000D263A">
        <w:rPr>
          <w:rFonts w:ascii="Garamond" w:hAnsi="Garamond" w:cstheme="minorHAnsi"/>
          <w:b/>
          <w:bCs/>
        </w:rPr>
        <w:t xml:space="preserve">ata </w:t>
      </w:r>
      <w:r w:rsidR="004A4C59" w:rsidRPr="000D263A">
        <w:rPr>
          <w:rFonts w:ascii="Garamond" w:hAnsi="Garamond" w:cstheme="minorHAnsi"/>
          <w:b/>
          <w:bCs/>
        </w:rPr>
        <w:t>Analyst</w:t>
      </w:r>
      <w:r w:rsidR="00F16076" w:rsidRPr="000D263A">
        <w:rPr>
          <w:rFonts w:ascii="Garamond" w:hAnsi="Garamond" w:cstheme="minorHAnsi"/>
          <w:b/>
          <w:bCs/>
        </w:rPr>
        <w:t xml:space="preserve"> | Cognizant Technology Solutions, Hyderabad, India | May 2022 – Mar 2023</w:t>
      </w:r>
    </w:p>
    <w:p w14:paraId="37436598" w14:textId="782C5485" w:rsidR="00F16076" w:rsidRPr="000D263A" w:rsidRDefault="00F16076" w:rsidP="00F16076">
      <w:pPr>
        <w:pStyle w:val="ListParagraph"/>
        <w:numPr>
          <w:ilvl w:val="0"/>
          <w:numId w:val="37"/>
        </w:numPr>
        <w:spacing w:before="0" w:line="276" w:lineRule="auto"/>
        <w:rPr>
          <w:rFonts w:ascii="Garamond" w:hAnsi="Garamond" w:cstheme="minorHAnsi"/>
        </w:rPr>
      </w:pPr>
      <w:r w:rsidRPr="000D263A">
        <w:rPr>
          <w:rFonts w:ascii="Garamond" w:hAnsi="Garamond" w:cstheme="minorHAnsi"/>
        </w:rPr>
        <w:t xml:space="preserve">Designed and optimized banking </w:t>
      </w:r>
      <w:r w:rsidR="004A4C59" w:rsidRPr="000D263A">
        <w:rPr>
          <w:rFonts w:ascii="Garamond" w:hAnsi="Garamond" w:cstheme="minorHAnsi"/>
        </w:rPr>
        <w:t xml:space="preserve">for 20+ </w:t>
      </w:r>
      <w:r w:rsidRPr="000D263A">
        <w:rPr>
          <w:rFonts w:ascii="Garamond" w:hAnsi="Garamond" w:cstheme="minorHAnsi"/>
        </w:rPr>
        <w:t>ETL pipelines using Azure Data Factory and SQL Server, integrating structured and unstructured financial data across multiple regions, enhancing real-time lending and risk analytics.</w:t>
      </w:r>
    </w:p>
    <w:p w14:paraId="2F9D40AD" w14:textId="77777777"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Developed SQL-driven financial models, automating loan performance tracking, credit risk assessment, and profitability analysis, improving forecasting accuracy by 20%.</w:t>
      </w:r>
    </w:p>
    <w:p w14:paraId="3EC6F920" w14:textId="190F57B8"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Built Python-based anomaly detection models, identifying discrepancies in loan disbursement, repayments, and customer transactions, strengthening regulatory compliance and audit readiness by 3</w:t>
      </w:r>
      <w:r w:rsidR="004A4C59" w:rsidRPr="000D263A">
        <w:rPr>
          <w:rFonts w:ascii="Garamond" w:hAnsi="Garamond" w:cstheme="minorHAnsi"/>
        </w:rPr>
        <w:t>5</w:t>
      </w:r>
      <w:r w:rsidRPr="000D263A">
        <w:rPr>
          <w:rFonts w:ascii="Garamond" w:hAnsi="Garamond" w:cstheme="minorHAnsi"/>
        </w:rPr>
        <w:t>%.</w:t>
      </w:r>
    </w:p>
    <w:p w14:paraId="72501704" w14:textId="77777777"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Implemented data standardization frameworks across loan products, customer segmentation, and credit scoring models, reducing reporting discrepancies by 25%.</w:t>
      </w:r>
    </w:p>
    <w:p w14:paraId="058FDEDB" w14:textId="4D4FC391"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 xml:space="preserve">Designed and deployed Power BI dashboards, enabling banking stakeholders to track loan trends, customer default risks, and cross-sell opportunities, improving strategic decision-making speed by </w:t>
      </w:r>
      <w:r w:rsidR="004A4C59" w:rsidRPr="000D263A">
        <w:rPr>
          <w:rFonts w:ascii="Garamond" w:hAnsi="Garamond" w:cstheme="minorHAnsi"/>
        </w:rPr>
        <w:t>50</w:t>
      </w:r>
      <w:r w:rsidRPr="000D263A">
        <w:rPr>
          <w:rFonts w:ascii="Garamond" w:hAnsi="Garamond" w:cstheme="minorHAnsi"/>
        </w:rPr>
        <w:t>%.</w:t>
      </w:r>
    </w:p>
    <w:p w14:paraId="7B652855" w14:textId="77777777"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Leveraged Azure Synapse Analytics and Databricks for large-scale data processing, improving query performance and reducing data pipeline execution time by 40%.</w:t>
      </w:r>
    </w:p>
    <w:p w14:paraId="72C94E98" w14:textId="77777777" w:rsidR="00F16076" w:rsidRPr="000D263A" w:rsidRDefault="00F16076" w:rsidP="00F16076">
      <w:pPr>
        <w:pStyle w:val="ListParagraph"/>
        <w:numPr>
          <w:ilvl w:val="0"/>
          <w:numId w:val="34"/>
        </w:numPr>
        <w:spacing w:line="276" w:lineRule="auto"/>
        <w:rPr>
          <w:rFonts w:ascii="Garamond" w:hAnsi="Garamond" w:cstheme="minorHAnsi"/>
        </w:rPr>
      </w:pPr>
      <w:r w:rsidRPr="000D263A">
        <w:rPr>
          <w:rFonts w:ascii="Garamond" w:hAnsi="Garamond" w:cstheme="minorHAnsi"/>
        </w:rPr>
        <w:t>Ensured compliance with banking data governance and financial reporting standards, improving regulatory audit readiness.</w:t>
      </w:r>
    </w:p>
    <w:p w14:paraId="2FD91807" w14:textId="58D9B69B" w:rsidR="00F16076" w:rsidRPr="000D263A" w:rsidRDefault="00F16076" w:rsidP="00F16076">
      <w:pPr>
        <w:pStyle w:val="ListParagraph"/>
        <w:spacing w:line="276" w:lineRule="auto"/>
        <w:ind w:left="360"/>
        <w:rPr>
          <w:rFonts w:ascii="Garamond" w:hAnsi="Garamond" w:cstheme="minorHAnsi"/>
          <w:b/>
          <w:bCs/>
        </w:rPr>
      </w:pPr>
      <w:r w:rsidRPr="000D263A">
        <w:rPr>
          <w:rFonts w:ascii="Garamond" w:hAnsi="Garamond" w:cstheme="minorHAnsi"/>
          <w:b/>
          <w:bCs/>
        </w:rPr>
        <w:t xml:space="preserve">Data </w:t>
      </w:r>
      <w:r w:rsidR="004A4C59" w:rsidRPr="000D263A">
        <w:rPr>
          <w:rFonts w:ascii="Garamond" w:hAnsi="Garamond" w:cstheme="minorHAnsi"/>
          <w:b/>
          <w:bCs/>
        </w:rPr>
        <w:t>Analyst</w:t>
      </w:r>
      <w:r w:rsidRPr="000D263A">
        <w:rPr>
          <w:rFonts w:ascii="Garamond" w:hAnsi="Garamond" w:cstheme="minorHAnsi"/>
          <w:b/>
          <w:bCs/>
        </w:rPr>
        <w:t xml:space="preserve"> | Quadient Technologies Pvt Ltd, Bengaluru, Karnataka | Mar 201</w:t>
      </w:r>
      <w:r w:rsidR="00BE59DE" w:rsidRPr="000D263A">
        <w:rPr>
          <w:rFonts w:ascii="Garamond" w:hAnsi="Garamond" w:cstheme="minorHAnsi"/>
          <w:b/>
          <w:bCs/>
        </w:rPr>
        <w:t>8</w:t>
      </w:r>
      <w:r w:rsidRPr="000D263A">
        <w:rPr>
          <w:rFonts w:ascii="Garamond" w:hAnsi="Garamond" w:cstheme="minorHAnsi"/>
          <w:b/>
          <w:bCs/>
        </w:rPr>
        <w:t xml:space="preserve"> – May 2022</w:t>
      </w:r>
    </w:p>
    <w:p w14:paraId="367B934B" w14:textId="77777777"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Designed and optimized ETL workflows, integrating structured and unstructured data from multiple sources, improving data accessibility for real-time analytics across 10+ business units.</w:t>
      </w:r>
    </w:p>
    <w:p w14:paraId="485B386C" w14:textId="6AD90F92" w:rsidR="004A4C59" w:rsidRPr="000D263A" w:rsidRDefault="004A4C59" w:rsidP="004A4C59">
      <w:pPr>
        <w:pStyle w:val="ListParagraph"/>
        <w:numPr>
          <w:ilvl w:val="0"/>
          <w:numId w:val="35"/>
        </w:numPr>
        <w:spacing w:line="240" w:lineRule="auto"/>
        <w:rPr>
          <w:rFonts w:ascii="Garamond" w:hAnsi="Garamond" w:cs="Times New Roman"/>
          <w:b/>
          <w:bCs/>
        </w:rPr>
      </w:pPr>
      <w:r w:rsidRPr="000D263A">
        <w:rPr>
          <w:rFonts w:ascii="Garamond" w:hAnsi="Garamond" w:cs="Times New Roman"/>
        </w:rPr>
        <w:t>Automated reconciliation workflows, reducing manual effort by 60% and reported turnaround time from 5 to 2 days.</w:t>
      </w:r>
    </w:p>
    <w:p w14:paraId="3DCE7A6A" w14:textId="15346204"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Developed SQL</w:t>
      </w:r>
      <w:r w:rsidR="004A4C59" w:rsidRPr="000D263A">
        <w:rPr>
          <w:rFonts w:ascii="Garamond" w:hAnsi="Garamond" w:cstheme="minorHAnsi"/>
        </w:rPr>
        <w:t xml:space="preserve"> and Power BI </w:t>
      </w:r>
      <w:r w:rsidRPr="000D263A">
        <w:rPr>
          <w:rFonts w:ascii="Garamond" w:hAnsi="Garamond" w:cstheme="minorHAnsi"/>
        </w:rPr>
        <w:t xml:space="preserve">based financial reporting models, automating cost analysis and profitability tracking, leading to a </w:t>
      </w:r>
      <w:r w:rsidR="004A4C59" w:rsidRPr="000D263A">
        <w:rPr>
          <w:rFonts w:ascii="Garamond" w:hAnsi="Garamond" w:cstheme="minorHAnsi"/>
        </w:rPr>
        <w:t>20</w:t>
      </w:r>
      <w:r w:rsidRPr="000D263A">
        <w:rPr>
          <w:rFonts w:ascii="Garamond" w:hAnsi="Garamond" w:cstheme="minorHAnsi"/>
        </w:rPr>
        <w:t>% improvement in financial forecasting accuracy.</w:t>
      </w:r>
    </w:p>
    <w:p w14:paraId="353B0A01" w14:textId="77777777"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Built predictive models in Python to analyze infrastructure performance, identifying inefficiencies and optimizing server allocations, reducing operational costs by $500K annually.</w:t>
      </w:r>
    </w:p>
    <w:p w14:paraId="34FB8581" w14:textId="77777777"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Implemented a master data governance framework, streamlining data consistency across enterprise platforms, reducing data discrepancies by 20%.</w:t>
      </w:r>
    </w:p>
    <w:p w14:paraId="303D8818" w14:textId="338FA21A"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 xml:space="preserve">Designed and deployed Power BI dashboards, enabling business teams to track KPIs, revenue trends, and operational metrics, improving executive decision-making speed by </w:t>
      </w:r>
      <w:r w:rsidR="004A4C59" w:rsidRPr="000D263A">
        <w:rPr>
          <w:rFonts w:ascii="Garamond" w:hAnsi="Garamond" w:cstheme="minorHAnsi"/>
        </w:rPr>
        <w:t>25</w:t>
      </w:r>
      <w:r w:rsidRPr="000D263A">
        <w:rPr>
          <w:rFonts w:ascii="Garamond" w:hAnsi="Garamond" w:cstheme="minorHAnsi"/>
        </w:rPr>
        <w:t>%.</w:t>
      </w:r>
    </w:p>
    <w:p w14:paraId="439ADF94" w14:textId="77777777" w:rsidR="00F16076" w:rsidRPr="000D263A" w:rsidRDefault="00F16076" w:rsidP="00F16076">
      <w:pPr>
        <w:pStyle w:val="ListParagraph"/>
        <w:numPr>
          <w:ilvl w:val="0"/>
          <w:numId w:val="35"/>
        </w:numPr>
        <w:spacing w:line="276" w:lineRule="auto"/>
        <w:rPr>
          <w:rFonts w:ascii="Garamond" w:hAnsi="Garamond" w:cstheme="minorHAnsi"/>
        </w:rPr>
      </w:pPr>
      <w:r w:rsidRPr="000D263A">
        <w:rPr>
          <w:rFonts w:ascii="Garamond" w:hAnsi="Garamond" w:cstheme="minorHAnsi"/>
        </w:rPr>
        <w:t>Led an initiative to automate data reconciliation between transactional systems and reporting databases, reducing manual workload by 40% and improving reporting accuracy.</w:t>
      </w:r>
    </w:p>
    <w:p w14:paraId="0236CED0" w14:textId="77777777" w:rsidR="001849D8" w:rsidRPr="000D263A" w:rsidRDefault="00727182" w:rsidP="00387391">
      <w:pPr>
        <w:pStyle w:val="ListParagraph"/>
        <w:spacing w:line="276" w:lineRule="auto"/>
        <w:ind w:left="360"/>
        <w:rPr>
          <w:rFonts w:ascii="Garamond" w:hAnsi="Garamond" w:cstheme="minorHAnsi"/>
        </w:rPr>
      </w:pPr>
      <w:r>
        <w:rPr>
          <w:rFonts w:ascii="Garamond" w:hAnsi="Garamond" w:cstheme="minorHAnsi"/>
        </w:rPr>
        <w:pict w14:anchorId="604B0ABB">
          <v:rect id="_x0000_i1027" style="width:0;height:1.5pt" o:hralign="center" o:hrstd="t" o:hr="t" fillcolor="#a0a0a0" stroked="f"/>
        </w:pict>
      </w:r>
    </w:p>
    <w:p w14:paraId="7C5A56D7" w14:textId="77777777" w:rsidR="00E455E6" w:rsidRPr="000D263A" w:rsidRDefault="00E455E6" w:rsidP="00387391">
      <w:pPr>
        <w:pStyle w:val="ListParagraph"/>
        <w:spacing w:before="0" w:line="276" w:lineRule="auto"/>
        <w:ind w:left="360"/>
        <w:rPr>
          <w:rFonts w:ascii="Garamond" w:hAnsi="Garamond" w:cstheme="minorHAnsi"/>
          <w:b/>
          <w:bCs/>
        </w:rPr>
      </w:pPr>
      <w:r w:rsidRPr="000D263A">
        <w:rPr>
          <w:rFonts w:ascii="Garamond" w:hAnsi="Garamond" w:cstheme="minorHAnsi"/>
          <w:b/>
          <w:bCs/>
        </w:rPr>
        <w:t>TECHNICAL SKILLS</w:t>
      </w:r>
    </w:p>
    <w:p w14:paraId="30C2837F" w14:textId="77777777" w:rsidR="00E455E6" w:rsidRPr="000D263A" w:rsidRDefault="00E455E6"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t>Programming &amp; Database:</w:t>
      </w:r>
      <w:r w:rsidRPr="000D263A">
        <w:rPr>
          <w:rFonts w:ascii="Garamond" w:hAnsi="Garamond" w:cstheme="minorHAnsi"/>
        </w:rPr>
        <w:t xml:space="preserve"> Python, SQL (T-SQL, stored procedures), NoSQL, JavaScript (Node.js, React)</w:t>
      </w:r>
    </w:p>
    <w:p w14:paraId="313B6FB0" w14:textId="77777777" w:rsidR="00E455E6" w:rsidRPr="000D263A" w:rsidRDefault="00E455E6"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t>Data Visualization &amp; BI:</w:t>
      </w:r>
      <w:r w:rsidRPr="000D263A">
        <w:rPr>
          <w:rFonts w:ascii="Garamond" w:hAnsi="Garamond" w:cstheme="minorHAnsi"/>
        </w:rPr>
        <w:t xml:space="preserve"> Power BI (DAX, Advanced filtering, Dashboard design), Tableau, Google Data Studio</w:t>
      </w:r>
    </w:p>
    <w:p w14:paraId="050839B8" w14:textId="532B61DC" w:rsidR="0086050B" w:rsidRPr="000D263A" w:rsidRDefault="00A87F52"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t xml:space="preserve">Data </w:t>
      </w:r>
      <w:r w:rsidR="00C23102" w:rsidRPr="000D263A">
        <w:rPr>
          <w:rFonts w:ascii="Garamond" w:hAnsi="Garamond" w:cstheme="minorHAnsi"/>
          <w:b/>
          <w:bCs/>
        </w:rPr>
        <w:t>Engineering &amp;</w:t>
      </w:r>
      <w:r w:rsidRPr="000D263A">
        <w:rPr>
          <w:rFonts w:ascii="Garamond" w:hAnsi="Garamond" w:cstheme="minorHAnsi"/>
          <w:b/>
          <w:bCs/>
        </w:rPr>
        <w:t xml:space="preserve"> ETL:</w:t>
      </w:r>
      <w:r w:rsidRPr="000D263A">
        <w:rPr>
          <w:rFonts w:ascii="Garamond" w:hAnsi="Garamond" w:cstheme="minorHAnsi"/>
        </w:rPr>
        <w:t xml:space="preserve"> Data Cleaning, transformation, ETL processes, performance optimization</w:t>
      </w:r>
    </w:p>
    <w:p w14:paraId="2041D0B9" w14:textId="77777777" w:rsidR="00E455E6" w:rsidRPr="000D263A" w:rsidRDefault="00E455E6"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lastRenderedPageBreak/>
        <w:t>Software Testing &amp; Automation:</w:t>
      </w:r>
      <w:r w:rsidRPr="000D263A">
        <w:rPr>
          <w:rFonts w:ascii="Garamond" w:hAnsi="Garamond" w:cstheme="minorHAnsi"/>
        </w:rPr>
        <w:t xml:space="preserve"> Selenium, Manual &amp; Automated Testing, Defect Tracking</w:t>
      </w:r>
    </w:p>
    <w:p w14:paraId="17F10F58" w14:textId="77777777" w:rsidR="00E455E6" w:rsidRPr="000D263A" w:rsidRDefault="00E455E6"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t>Cloud &amp; Security:</w:t>
      </w:r>
      <w:r w:rsidRPr="000D263A">
        <w:rPr>
          <w:rFonts w:ascii="Garamond" w:hAnsi="Garamond" w:cstheme="minorHAnsi"/>
        </w:rPr>
        <w:t xml:space="preserve"> Microsoft Azure, Amazon Web Services (AWS), DevOps (CI/CD, GitHub Actions), Cybersecurity Basics (Nmap, Nessus)</w:t>
      </w:r>
    </w:p>
    <w:p w14:paraId="15E6570C" w14:textId="77777777" w:rsidR="00E455E6" w:rsidRPr="000D263A" w:rsidRDefault="00E455E6" w:rsidP="00387391">
      <w:pPr>
        <w:pStyle w:val="ListParagraph"/>
        <w:numPr>
          <w:ilvl w:val="0"/>
          <w:numId w:val="28"/>
        </w:numPr>
        <w:spacing w:before="0" w:line="276" w:lineRule="auto"/>
        <w:rPr>
          <w:rFonts w:ascii="Garamond" w:hAnsi="Garamond" w:cstheme="minorHAnsi"/>
        </w:rPr>
      </w:pPr>
      <w:r w:rsidRPr="000D263A">
        <w:rPr>
          <w:rFonts w:ascii="Garamond" w:hAnsi="Garamond" w:cstheme="minorHAnsi"/>
          <w:b/>
          <w:bCs/>
        </w:rPr>
        <w:t>Tools &amp; Platforms:</w:t>
      </w:r>
      <w:r w:rsidRPr="000D263A">
        <w:rPr>
          <w:rFonts w:ascii="Garamond" w:hAnsi="Garamond" w:cstheme="minorHAnsi"/>
        </w:rPr>
        <w:t xml:space="preserve"> SQL Server, SSMS, Jira, GitHub, Excel, PowerPoint.</w:t>
      </w:r>
    </w:p>
    <w:p w14:paraId="6E229B3F" w14:textId="1992DCAB" w:rsidR="00E455E6" w:rsidRPr="000D263A" w:rsidRDefault="00727182" w:rsidP="00387391">
      <w:pPr>
        <w:spacing w:before="0" w:line="276" w:lineRule="auto"/>
        <w:ind w:left="360"/>
        <w:rPr>
          <w:rFonts w:ascii="Garamond" w:hAnsi="Garamond" w:cstheme="minorHAnsi"/>
        </w:rPr>
      </w:pPr>
      <w:r>
        <w:rPr>
          <w:rFonts w:ascii="Garamond" w:hAnsi="Garamond" w:cstheme="minorHAnsi"/>
        </w:rPr>
        <w:pict w14:anchorId="06878F58">
          <v:rect id="_x0000_i1028" style="width:0;height:1.5pt" o:hralign="center" o:hrstd="t" o:hr="t" fillcolor="#a0a0a0" stroked="f"/>
        </w:pict>
      </w:r>
    </w:p>
    <w:p w14:paraId="2076C1E1" w14:textId="77777777" w:rsidR="00387391" w:rsidRPr="000D263A" w:rsidRDefault="00387391" w:rsidP="00387391">
      <w:pPr>
        <w:pStyle w:val="ListParagraph"/>
        <w:spacing w:before="0" w:line="276" w:lineRule="auto"/>
        <w:ind w:left="360"/>
        <w:rPr>
          <w:rFonts w:ascii="Garamond" w:hAnsi="Garamond" w:cstheme="minorHAnsi"/>
          <w:b/>
          <w:bCs/>
        </w:rPr>
      </w:pPr>
      <w:r w:rsidRPr="000D263A">
        <w:rPr>
          <w:rFonts w:ascii="Garamond" w:hAnsi="Garamond" w:cstheme="minorHAnsi"/>
          <w:b/>
          <w:bCs/>
        </w:rPr>
        <w:t>CERTIFICATIONS</w:t>
      </w:r>
    </w:p>
    <w:p w14:paraId="3683CAB8" w14:textId="1968A01B" w:rsidR="00A31F61" w:rsidRPr="000D263A" w:rsidRDefault="00A31F61" w:rsidP="00387391">
      <w:pPr>
        <w:pStyle w:val="ListParagraph"/>
        <w:numPr>
          <w:ilvl w:val="0"/>
          <w:numId w:val="27"/>
        </w:numPr>
        <w:spacing w:before="0" w:line="276" w:lineRule="auto"/>
        <w:rPr>
          <w:rFonts w:ascii="Garamond" w:hAnsi="Garamond" w:cstheme="minorHAnsi"/>
        </w:rPr>
      </w:pPr>
      <w:bookmarkStart w:id="0" w:name="_Hlk199600781"/>
      <w:r w:rsidRPr="000D263A">
        <w:rPr>
          <w:rFonts w:ascii="Garamond" w:hAnsi="Garamond" w:cstheme="minorHAnsi"/>
          <w:b/>
          <w:bCs/>
        </w:rPr>
        <w:t>Data Analyst Associate</w:t>
      </w:r>
      <w:r w:rsidR="00EB4370" w:rsidRPr="000D263A">
        <w:rPr>
          <w:rFonts w:ascii="Garamond" w:hAnsi="Garamond" w:cstheme="minorHAnsi"/>
          <w:b/>
          <w:bCs/>
        </w:rPr>
        <w:t>, AI Fundamentals</w:t>
      </w:r>
      <w:r w:rsidRPr="000D263A">
        <w:rPr>
          <w:rFonts w:ascii="Garamond" w:hAnsi="Garamond" w:cstheme="minorHAnsi"/>
        </w:rPr>
        <w:t xml:space="preserve"> – Data Camp</w:t>
      </w:r>
    </w:p>
    <w:p w14:paraId="60F42FD7" w14:textId="48A0C1C3" w:rsidR="000440AA" w:rsidRPr="000D263A" w:rsidRDefault="004B587D"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Power BI: Integrating AI and Machine Learning</w:t>
      </w:r>
      <w:r w:rsidR="00EB4370" w:rsidRPr="000D263A">
        <w:rPr>
          <w:rFonts w:ascii="Garamond" w:hAnsi="Garamond" w:cstheme="minorHAnsi"/>
          <w:b/>
          <w:bCs/>
        </w:rPr>
        <w:t>, Power BI Essential Training</w:t>
      </w:r>
      <w:r w:rsidR="000440AA" w:rsidRPr="000D263A">
        <w:rPr>
          <w:rFonts w:ascii="Garamond" w:hAnsi="Garamond" w:cstheme="minorHAnsi"/>
          <w:b/>
          <w:bCs/>
        </w:rPr>
        <w:t xml:space="preserve"> </w:t>
      </w:r>
      <w:r w:rsidR="00ED7AB3" w:rsidRPr="000D263A">
        <w:rPr>
          <w:rFonts w:ascii="Garamond" w:hAnsi="Garamond" w:cstheme="minorHAnsi"/>
        </w:rPr>
        <w:t>–</w:t>
      </w:r>
      <w:r w:rsidR="000440AA" w:rsidRPr="000D263A">
        <w:rPr>
          <w:rFonts w:ascii="Garamond" w:hAnsi="Garamond" w:cstheme="minorHAnsi"/>
        </w:rPr>
        <w:t xml:space="preserve"> L</w:t>
      </w:r>
      <w:r w:rsidR="00091C63" w:rsidRPr="000D263A">
        <w:rPr>
          <w:rFonts w:ascii="Garamond" w:hAnsi="Garamond" w:cstheme="minorHAnsi"/>
        </w:rPr>
        <w:t>i</w:t>
      </w:r>
      <w:r w:rsidR="000440AA" w:rsidRPr="000D263A">
        <w:rPr>
          <w:rFonts w:ascii="Garamond" w:hAnsi="Garamond" w:cstheme="minorHAnsi"/>
        </w:rPr>
        <w:t>nkedIn</w:t>
      </w:r>
    </w:p>
    <w:p w14:paraId="0F770836" w14:textId="13720266" w:rsidR="00ED7AB3" w:rsidRPr="000D263A" w:rsidRDefault="00ED7AB3"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 xml:space="preserve">SQL(Advanced) </w:t>
      </w:r>
      <w:r w:rsidRPr="000D263A">
        <w:rPr>
          <w:rFonts w:ascii="Garamond" w:hAnsi="Garamond" w:cstheme="minorHAnsi"/>
        </w:rPr>
        <w:t>– Hacker Rank</w:t>
      </w:r>
    </w:p>
    <w:p w14:paraId="0B8809E0" w14:textId="669AEFF3" w:rsidR="00387391" w:rsidRPr="000D263A" w:rsidRDefault="00387391"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Microsoft Azure Fundamentals</w:t>
      </w:r>
      <w:r w:rsidRPr="000D263A">
        <w:rPr>
          <w:rFonts w:ascii="Garamond" w:hAnsi="Garamond" w:cstheme="minorHAnsi"/>
        </w:rPr>
        <w:t xml:space="preserve"> – Microsoft Learn</w:t>
      </w:r>
    </w:p>
    <w:p w14:paraId="7CEF8859" w14:textId="6BB7B6FC" w:rsidR="00387391" w:rsidRPr="000D263A" w:rsidRDefault="00387391"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Cloud Computing, Storage, Security</w:t>
      </w:r>
      <w:r w:rsidR="00EB4370" w:rsidRPr="000D263A">
        <w:rPr>
          <w:rFonts w:ascii="Garamond" w:hAnsi="Garamond" w:cstheme="minorHAnsi"/>
          <w:b/>
          <w:bCs/>
        </w:rPr>
        <w:t xml:space="preserve"> - </w:t>
      </w:r>
      <w:r w:rsidR="00EB4370" w:rsidRPr="000D263A">
        <w:rPr>
          <w:rFonts w:ascii="Garamond" w:hAnsi="Garamond" w:cstheme="minorHAnsi"/>
        </w:rPr>
        <w:t>AWS Cloud Badges</w:t>
      </w:r>
    </w:p>
    <w:p w14:paraId="0C4EC475" w14:textId="77777777" w:rsidR="00387391" w:rsidRPr="000D263A" w:rsidRDefault="00387391"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Selenium WebDriver with Java</w:t>
      </w:r>
      <w:r w:rsidRPr="000D263A">
        <w:rPr>
          <w:rFonts w:ascii="Garamond" w:hAnsi="Garamond" w:cstheme="minorHAnsi"/>
        </w:rPr>
        <w:t xml:space="preserve"> – Udemy</w:t>
      </w:r>
    </w:p>
    <w:p w14:paraId="44D37560" w14:textId="24EDD038" w:rsidR="00387391" w:rsidRPr="000D263A" w:rsidRDefault="00387391" w:rsidP="00387391">
      <w:pPr>
        <w:pStyle w:val="ListParagraph"/>
        <w:numPr>
          <w:ilvl w:val="0"/>
          <w:numId w:val="27"/>
        </w:numPr>
        <w:spacing w:before="0" w:line="276" w:lineRule="auto"/>
        <w:rPr>
          <w:rFonts w:ascii="Garamond" w:hAnsi="Garamond" w:cstheme="minorHAnsi"/>
        </w:rPr>
      </w:pPr>
      <w:r w:rsidRPr="000D263A">
        <w:rPr>
          <w:rFonts w:ascii="Garamond" w:hAnsi="Garamond" w:cstheme="minorHAnsi"/>
          <w:b/>
          <w:bCs/>
        </w:rPr>
        <w:t>SQL Certification</w:t>
      </w:r>
      <w:r w:rsidR="00EB4370" w:rsidRPr="000D263A">
        <w:rPr>
          <w:rFonts w:ascii="Garamond" w:hAnsi="Garamond" w:cstheme="minorHAnsi"/>
          <w:b/>
          <w:bCs/>
        </w:rPr>
        <w:t>, React JS Certification</w:t>
      </w:r>
      <w:r w:rsidRPr="000D263A">
        <w:rPr>
          <w:rFonts w:ascii="Garamond" w:hAnsi="Garamond" w:cstheme="minorHAnsi"/>
        </w:rPr>
        <w:t xml:space="preserve"> – Frontlines EduTech</w:t>
      </w:r>
    </w:p>
    <w:bookmarkEnd w:id="0"/>
    <w:p w14:paraId="7C4A2C5C" w14:textId="40457F56" w:rsidR="00387391" w:rsidRPr="000D263A" w:rsidRDefault="00727182" w:rsidP="00232B82">
      <w:pPr>
        <w:spacing w:before="0" w:line="276" w:lineRule="auto"/>
        <w:ind w:left="360"/>
        <w:rPr>
          <w:rFonts w:ascii="Garamond" w:hAnsi="Garamond" w:cstheme="minorHAnsi"/>
        </w:rPr>
      </w:pPr>
      <w:r>
        <w:rPr>
          <w:rFonts w:ascii="Garamond" w:hAnsi="Garamond"/>
        </w:rPr>
        <w:pict w14:anchorId="2A42E6FE">
          <v:rect id="_x0000_i1029" style="width:0;height:1.5pt" o:hralign="center" o:hrstd="t" o:hr="t" fillcolor="#a0a0a0" stroked="f"/>
        </w:pict>
      </w:r>
    </w:p>
    <w:p w14:paraId="2EFC7F39" w14:textId="0DA6CD71" w:rsidR="004270A1" w:rsidRPr="000D263A" w:rsidRDefault="001849D8" w:rsidP="004270A1">
      <w:pPr>
        <w:spacing w:before="0" w:line="276" w:lineRule="auto"/>
        <w:ind w:firstLine="360"/>
        <w:rPr>
          <w:rFonts w:ascii="Garamond" w:hAnsi="Garamond" w:cstheme="minorHAnsi"/>
          <w:b/>
          <w:bCs/>
        </w:rPr>
      </w:pPr>
      <w:r w:rsidRPr="000D263A">
        <w:rPr>
          <w:rFonts w:ascii="Garamond" w:hAnsi="Garamond" w:cstheme="minorHAnsi"/>
          <w:b/>
          <w:bCs/>
        </w:rPr>
        <w:t>PROJECT EXPERIENCE</w:t>
      </w:r>
    </w:p>
    <w:p w14:paraId="3AE1EE00" w14:textId="77777777" w:rsidR="00FA2F9F" w:rsidRPr="00FA2F9F" w:rsidRDefault="00FA2F9F" w:rsidP="00FA2F9F">
      <w:pPr>
        <w:spacing w:before="0" w:line="276" w:lineRule="auto"/>
        <w:ind w:left="360"/>
        <w:rPr>
          <w:rFonts w:ascii="Garamond" w:hAnsi="Garamond" w:cstheme="minorHAnsi"/>
          <w:i/>
          <w:iCs/>
        </w:rPr>
      </w:pPr>
      <w:r w:rsidRPr="00FA2F9F">
        <w:rPr>
          <w:rFonts w:ascii="Garamond" w:hAnsi="Garamond" w:cstheme="minorHAnsi"/>
          <w:b/>
          <w:bCs/>
        </w:rPr>
        <w:t xml:space="preserve">E-Learning Employability Analytics Application Dashboard </w:t>
      </w:r>
      <w:r w:rsidRPr="00FA2F9F">
        <w:rPr>
          <w:rFonts w:ascii="Garamond" w:hAnsi="Garamond" w:cstheme="minorHAnsi"/>
          <w:i/>
          <w:iCs/>
        </w:rPr>
        <w:t xml:space="preserve">Saint Louis University| Jan 2025 – May 2025 </w:t>
      </w:r>
    </w:p>
    <w:p w14:paraId="0874583C"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Led the development of a Power BI dashboard integrating Coursera, Udemy, and Skillsoft Percipio data to assess student job readiness.</w:t>
      </w:r>
    </w:p>
    <w:p w14:paraId="7269AE4A"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Designed the Employability Readiness Score using DAX, combining course completion, engagement metrics, and advisor effectiveness.</w:t>
      </w:r>
    </w:p>
    <w:p w14:paraId="5B504B6F"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Standardized and transformed multi-source data using Power Query, applying a unified skill taxonomy for consistent analysis.</w:t>
      </w:r>
    </w:p>
    <w:p w14:paraId="326AD996"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Implemented interactive filters and KPIs to help students evaluate learning paths and identify high-impact skills.</w:t>
      </w:r>
    </w:p>
    <w:p w14:paraId="482A176C"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Applied user-centered design based on student feedback to ensure clarity, interactivity and relevance of insights.</w:t>
      </w:r>
    </w:p>
    <w:p w14:paraId="11D17276" w14:textId="77777777" w:rsidR="00FA2F9F" w:rsidRPr="00FA2F9F" w:rsidRDefault="00FA2F9F" w:rsidP="00FA2F9F">
      <w:pPr>
        <w:spacing w:before="0" w:line="276" w:lineRule="auto"/>
        <w:ind w:left="360"/>
        <w:rPr>
          <w:rFonts w:ascii="Garamond" w:hAnsi="Garamond" w:cstheme="minorHAnsi"/>
          <w:i/>
          <w:iCs/>
        </w:rPr>
      </w:pPr>
      <w:r w:rsidRPr="00FA2F9F">
        <w:rPr>
          <w:rFonts w:ascii="Garamond" w:hAnsi="Garamond" w:cstheme="minorHAnsi"/>
          <w:b/>
          <w:bCs/>
        </w:rPr>
        <w:t>Data Visualization with U.S. Census Bureau Data; Housing and Economic Insights</w:t>
      </w:r>
      <w:r w:rsidRPr="00FA2F9F">
        <w:rPr>
          <w:rFonts w:ascii="Garamond" w:hAnsi="Garamond" w:cstheme="minorHAnsi"/>
        </w:rPr>
        <w:t xml:space="preserve"> </w:t>
      </w:r>
      <w:r w:rsidRPr="00FA2F9F">
        <w:rPr>
          <w:rFonts w:ascii="Garamond" w:hAnsi="Garamond" w:cstheme="minorHAnsi"/>
          <w:i/>
          <w:iCs/>
        </w:rPr>
        <w:t>Saint Louis University |Jan 2025 – Mar 2025</w:t>
      </w:r>
    </w:p>
    <w:p w14:paraId="2B20E5BF" w14:textId="4B0CF063"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Developed interactive dashboards using Power BI, Visualizing housing and economic trends from U.S. Census Bureau</w:t>
      </w:r>
      <w:r>
        <w:rPr>
          <w:rFonts w:ascii="Garamond" w:hAnsi="Garamond" w:cstheme="minorHAnsi"/>
        </w:rPr>
        <w:t xml:space="preserve"> </w:t>
      </w:r>
      <w:r w:rsidRPr="00FA2F9F">
        <w:rPr>
          <w:rFonts w:ascii="Garamond" w:hAnsi="Garamond" w:cstheme="minorHAnsi"/>
        </w:rPr>
        <w:t xml:space="preserve">data. </w:t>
      </w:r>
    </w:p>
    <w:p w14:paraId="281A91CD"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 xml:space="preserve">Cleaned, transformed, and modeled data, applying DAX to create calculated columns and measures for in-depth analysis. </w:t>
      </w:r>
    </w:p>
    <w:p w14:paraId="1E582EE8"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Designed dynamic reports with filters and slicers to enhance user experience and facilitate data-driven decision-making.</w:t>
      </w:r>
    </w:p>
    <w:p w14:paraId="380C2E0F" w14:textId="77777777" w:rsidR="00FA2F9F" w:rsidRPr="00FA2F9F" w:rsidRDefault="00FA2F9F" w:rsidP="00FA2F9F">
      <w:pPr>
        <w:spacing w:before="0" w:line="276" w:lineRule="auto"/>
        <w:ind w:left="360"/>
        <w:rPr>
          <w:rFonts w:ascii="Garamond" w:hAnsi="Garamond" w:cstheme="minorHAnsi"/>
          <w:i/>
          <w:iCs/>
        </w:rPr>
      </w:pPr>
      <w:r w:rsidRPr="00FA2F9F">
        <w:rPr>
          <w:rFonts w:ascii="Garamond" w:hAnsi="Garamond" w:cstheme="minorHAnsi"/>
          <w:b/>
          <w:bCs/>
        </w:rPr>
        <w:t xml:space="preserve">Cybersecurity Systems Assessment &amp; Vulnerability </w:t>
      </w:r>
      <w:r w:rsidRPr="00FA2F9F">
        <w:rPr>
          <w:rFonts w:ascii="Garamond" w:hAnsi="Garamond" w:cstheme="minorHAnsi"/>
          <w:b/>
          <w:bCs/>
          <w:i/>
          <w:iCs/>
        </w:rPr>
        <w:t>Analysis</w:t>
      </w:r>
      <w:r w:rsidRPr="00FA2F9F">
        <w:rPr>
          <w:rFonts w:ascii="Garamond" w:hAnsi="Garamond" w:cstheme="minorHAnsi"/>
          <w:i/>
          <w:iCs/>
        </w:rPr>
        <w:t xml:space="preserve"> Saint Louis University | Jan 2024 – Mar 2024</w:t>
      </w:r>
    </w:p>
    <w:p w14:paraId="464FBCA2"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Conducted penetration testing &amp; vulnerability scans using Nmap (Zen map) and Nessus Essentials.</w:t>
      </w:r>
    </w:p>
    <w:p w14:paraId="7C045BC1"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Identified security risks and provided risk mitigation strategies to improve cybersecurity defenses.</w:t>
      </w:r>
    </w:p>
    <w:p w14:paraId="4E40F133" w14:textId="77777777" w:rsidR="00FA2F9F" w:rsidRPr="00FA2F9F" w:rsidRDefault="00FA2F9F" w:rsidP="00FA2F9F">
      <w:pPr>
        <w:spacing w:before="0" w:line="276" w:lineRule="auto"/>
        <w:ind w:left="360"/>
        <w:rPr>
          <w:rFonts w:ascii="Garamond" w:hAnsi="Garamond" w:cstheme="minorHAnsi"/>
          <w:i/>
          <w:iCs/>
        </w:rPr>
      </w:pPr>
      <w:r w:rsidRPr="00FA2F9F">
        <w:rPr>
          <w:rFonts w:ascii="Garamond" w:hAnsi="Garamond" w:cstheme="minorHAnsi"/>
          <w:b/>
          <w:bCs/>
        </w:rPr>
        <w:t>Data Visualization Associate Virtual Internship</w:t>
      </w:r>
      <w:r w:rsidRPr="00FA2F9F">
        <w:rPr>
          <w:rFonts w:ascii="Garamond" w:hAnsi="Garamond" w:cstheme="minorHAnsi"/>
        </w:rPr>
        <w:t xml:space="preserve"> </w:t>
      </w:r>
      <w:r w:rsidRPr="00FA2F9F">
        <w:rPr>
          <w:rFonts w:ascii="Garamond" w:hAnsi="Garamond" w:cstheme="minorHAnsi"/>
          <w:i/>
          <w:iCs/>
        </w:rPr>
        <w:t>Excelerate Global Internship Program | Jan 2024 – Feb 2024</w:t>
      </w:r>
    </w:p>
    <w:p w14:paraId="2C72158F"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Extracted and analyzed large datasets using Structured Query Language (SQL) and Python, reported accuracy by 30%.</w:t>
      </w:r>
    </w:p>
    <w:p w14:paraId="2FB1D53C"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Developed interactive dashboards and data visualizations using Google Data Studio, Power BI, and Tableau, reducing manual reporting time by 40%.</w:t>
      </w:r>
    </w:p>
    <w:p w14:paraId="544E20CF"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Identified key business trends, performance indicators (KPIs), and process inefficiencies, providing actionable insights.</w:t>
      </w:r>
    </w:p>
    <w:p w14:paraId="544D8003"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Streamlined ETL workflows, accelerating data refresh cycles from 24 hours to under 6 hours.</w:t>
      </w:r>
    </w:p>
    <w:p w14:paraId="3C34D2A0"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b/>
          <w:bCs/>
        </w:rPr>
        <w:t>Digital Strategy Virtual Internship</w:t>
      </w:r>
      <w:r w:rsidRPr="00FA2F9F">
        <w:rPr>
          <w:rFonts w:ascii="Garamond" w:hAnsi="Garamond" w:cstheme="minorHAnsi"/>
        </w:rPr>
        <w:t xml:space="preserve"> </w:t>
      </w:r>
      <w:r w:rsidRPr="00FA2F9F">
        <w:rPr>
          <w:rFonts w:ascii="Garamond" w:hAnsi="Garamond" w:cstheme="minorHAnsi"/>
          <w:i/>
          <w:iCs/>
        </w:rPr>
        <w:t>Excelerate Global Internship Program | Jan 2024 – Feb 2024</w:t>
      </w:r>
    </w:p>
    <w:p w14:paraId="51810E4E"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Conducted market research and asset evaluation to enhance business strategies.</w:t>
      </w:r>
    </w:p>
    <w:p w14:paraId="5F0E996E" w14:textId="77777777" w:rsidR="00FA2F9F" w:rsidRPr="00FA2F9F" w:rsidRDefault="00FA2F9F" w:rsidP="00FA2F9F">
      <w:pPr>
        <w:spacing w:before="0" w:line="276" w:lineRule="auto"/>
        <w:ind w:left="720" w:hanging="360"/>
        <w:rPr>
          <w:rFonts w:ascii="Garamond" w:hAnsi="Garamond" w:cstheme="minorHAnsi"/>
        </w:rPr>
      </w:pPr>
      <w:r w:rsidRPr="00FA2F9F">
        <w:rPr>
          <w:rFonts w:ascii="Garamond" w:hAnsi="Garamond" w:cstheme="minorHAnsi"/>
        </w:rPr>
        <w:t>•</w:t>
      </w:r>
      <w:r w:rsidRPr="00FA2F9F">
        <w:rPr>
          <w:rFonts w:ascii="Garamond" w:hAnsi="Garamond" w:cstheme="minorHAnsi"/>
        </w:rPr>
        <w:tab/>
        <w:t>Implemented the RACE Framework to analyze 10+ digital campaigns, boosting email CTR by 15% and social engagement by 25%.</w:t>
      </w:r>
    </w:p>
    <w:p w14:paraId="4E20FBA9" w14:textId="77777777" w:rsidR="00FA2F9F" w:rsidRPr="00FA2F9F" w:rsidRDefault="00FA2F9F" w:rsidP="00FA2F9F">
      <w:pPr>
        <w:spacing w:before="0" w:line="276" w:lineRule="auto"/>
        <w:ind w:left="360"/>
        <w:rPr>
          <w:rFonts w:ascii="Garamond" w:hAnsi="Garamond" w:cstheme="minorHAnsi"/>
        </w:rPr>
      </w:pPr>
      <w:r w:rsidRPr="00FA2F9F">
        <w:rPr>
          <w:rFonts w:ascii="Garamond" w:hAnsi="Garamond" w:cstheme="minorHAnsi"/>
        </w:rPr>
        <w:t>•</w:t>
      </w:r>
      <w:r w:rsidRPr="00FA2F9F">
        <w:rPr>
          <w:rFonts w:ascii="Garamond" w:hAnsi="Garamond" w:cstheme="minorHAnsi"/>
        </w:rPr>
        <w:tab/>
        <w:t>Optimized social media engagement, email campaigns, and customer targeting using data-driven insights.</w:t>
      </w:r>
    </w:p>
    <w:p w14:paraId="0FC8A525" w14:textId="74ADC5C2" w:rsidR="00767608" w:rsidRPr="00767608" w:rsidRDefault="00767608" w:rsidP="00FA2F9F">
      <w:pPr>
        <w:spacing w:before="0" w:line="276" w:lineRule="auto"/>
        <w:ind w:left="360"/>
        <w:rPr>
          <w:rFonts w:ascii="Garamond" w:hAnsi="Garamond" w:cstheme="minorHAnsi"/>
        </w:rPr>
      </w:pPr>
    </w:p>
    <w:sectPr w:rsidR="00767608" w:rsidRPr="00767608" w:rsidSect="002B740B">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3C37"/>
    <w:multiLevelType w:val="hybridMultilevel"/>
    <w:tmpl w:val="8F3A3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0F3CD3"/>
    <w:multiLevelType w:val="hybridMultilevel"/>
    <w:tmpl w:val="4E245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F0603"/>
    <w:multiLevelType w:val="multilevel"/>
    <w:tmpl w:val="9F8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6C3"/>
    <w:multiLevelType w:val="hybridMultilevel"/>
    <w:tmpl w:val="CCA46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812DC8"/>
    <w:multiLevelType w:val="hybridMultilevel"/>
    <w:tmpl w:val="7A5A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2DB0"/>
    <w:multiLevelType w:val="hybridMultilevel"/>
    <w:tmpl w:val="D7B85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F81D38"/>
    <w:multiLevelType w:val="hybridMultilevel"/>
    <w:tmpl w:val="4146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7CA4"/>
    <w:multiLevelType w:val="multilevel"/>
    <w:tmpl w:val="D87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6859"/>
    <w:multiLevelType w:val="hybridMultilevel"/>
    <w:tmpl w:val="B680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5E00EF"/>
    <w:multiLevelType w:val="hybridMultilevel"/>
    <w:tmpl w:val="F0324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7A3F8A"/>
    <w:multiLevelType w:val="hybridMultilevel"/>
    <w:tmpl w:val="A91E6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E64D08"/>
    <w:multiLevelType w:val="multilevel"/>
    <w:tmpl w:val="E50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959D9"/>
    <w:multiLevelType w:val="multilevel"/>
    <w:tmpl w:val="66A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87286"/>
    <w:multiLevelType w:val="hybridMultilevel"/>
    <w:tmpl w:val="A998D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904830"/>
    <w:multiLevelType w:val="hybridMultilevel"/>
    <w:tmpl w:val="19927008"/>
    <w:lvl w:ilvl="0" w:tplc="EDF46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1A2B80"/>
    <w:multiLevelType w:val="multilevel"/>
    <w:tmpl w:val="044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D3AA5"/>
    <w:multiLevelType w:val="multilevel"/>
    <w:tmpl w:val="FF7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80736"/>
    <w:multiLevelType w:val="multilevel"/>
    <w:tmpl w:val="B4FA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52CA3"/>
    <w:multiLevelType w:val="hybridMultilevel"/>
    <w:tmpl w:val="3A0A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D70F56"/>
    <w:multiLevelType w:val="multilevel"/>
    <w:tmpl w:val="1B32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74ACA"/>
    <w:multiLevelType w:val="hybridMultilevel"/>
    <w:tmpl w:val="EB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10C6C"/>
    <w:multiLevelType w:val="multilevel"/>
    <w:tmpl w:val="8DE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45045"/>
    <w:multiLevelType w:val="multilevel"/>
    <w:tmpl w:val="731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B4091"/>
    <w:multiLevelType w:val="multilevel"/>
    <w:tmpl w:val="6FF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25254"/>
    <w:multiLevelType w:val="multilevel"/>
    <w:tmpl w:val="531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4583A"/>
    <w:multiLevelType w:val="multilevel"/>
    <w:tmpl w:val="C1C2C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AF76D9A"/>
    <w:multiLevelType w:val="multilevel"/>
    <w:tmpl w:val="F75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E7272"/>
    <w:multiLevelType w:val="multilevel"/>
    <w:tmpl w:val="8D5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B489A"/>
    <w:multiLevelType w:val="hybridMultilevel"/>
    <w:tmpl w:val="EF34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8202D4"/>
    <w:multiLevelType w:val="hybridMultilevel"/>
    <w:tmpl w:val="4094C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ED4BDB"/>
    <w:multiLevelType w:val="hybridMultilevel"/>
    <w:tmpl w:val="B0425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BD2C1E"/>
    <w:multiLevelType w:val="hybridMultilevel"/>
    <w:tmpl w:val="714E2DBC"/>
    <w:lvl w:ilvl="0" w:tplc="0F3CC1B2">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2E62ED"/>
    <w:multiLevelType w:val="hybridMultilevel"/>
    <w:tmpl w:val="365A9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E967E5"/>
    <w:multiLevelType w:val="multilevel"/>
    <w:tmpl w:val="38C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D2E79"/>
    <w:multiLevelType w:val="multilevel"/>
    <w:tmpl w:val="4E8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05A52"/>
    <w:multiLevelType w:val="hybridMultilevel"/>
    <w:tmpl w:val="795A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2125B"/>
    <w:multiLevelType w:val="multilevel"/>
    <w:tmpl w:val="D40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713A8"/>
    <w:multiLevelType w:val="hybridMultilevel"/>
    <w:tmpl w:val="A97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649D"/>
    <w:multiLevelType w:val="hybridMultilevel"/>
    <w:tmpl w:val="3A5A087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C080E3C"/>
    <w:multiLevelType w:val="hybridMultilevel"/>
    <w:tmpl w:val="AE7E9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ED75FE"/>
    <w:multiLevelType w:val="hybridMultilevel"/>
    <w:tmpl w:val="C60C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911251">
    <w:abstractNumId w:val="39"/>
  </w:num>
  <w:num w:numId="2" w16cid:durableId="827136722">
    <w:abstractNumId w:val="10"/>
  </w:num>
  <w:num w:numId="3" w16cid:durableId="1870415031">
    <w:abstractNumId w:val="28"/>
  </w:num>
  <w:num w:numId="4" w16cid:durableId="587154377">
    <w:abstractNumId w:val="13"/>
  </w:num>
  <w:num w:numId="5" w16cid:durableId="115485207">
    <w:abstractNumId w:val="25"/>
  </w:num>
  <w:num w:numId="6" w16cid:durableId="287199737">
    <w:abstractNumId w:val="0"/>
  </w:num>
  <w:num w:numId="7" w16cid:durableId="2024475775">
    <w:abstractNumId w:val="3"/>
  </w:num>
  <w:num w:numId="8" w16cid:durableId="1673679092">
    <w:abstractNumId w:val="38"/>
  </w:num>
  <w:num w:numId="9" w16cid:durableId="662313798">
    <w:abstractNumId w:val="1"/>
  </w:num>
  <w:num w:numId="10" w16cid:durableId="2137092342">
    <w:abstractNumId w:val="32"/>
  </w:num>
  <w:num w:numId="11" w16cid:durableId="1905991336">
    <w:abstractNumId w:val="18"/>
  </w:num>
  <w:num w:numId="12" w16cid:durableId="1402681434">
    <w:abstractNumId w:val="5"/>
  </w:num>
  <w:num w:numId="13" w16cid:durableId="1434322264">
    <w:abstractNumId w:val="9"/>
  </w:num>
  <w:num w:numId="14" w16cid:durableId="1853643033">
    <w:abstractNumId w:val="30"/>
  </w:num>
  <w:num w:numId="15" w16cid:durableId="1095243975">
    <w:abstractNumId w:val="14"/>
  </w:num>
  <w:num w:numId="16" w16cid:durableId="1549101218">
    <w:abstractNumId w:val="2"/>
  </w:num>
  <w:num w:numId="17" w16cid:durableId="916355851">
    <w:abstractNumId w:val="19"/>
  </w:num>
  <w:num w:numId="18" w16cid:durableId="2068871408">
    <w:abstractNumId w:val="12"/>
  </w:num>
  <w:num w:numId="19" w16cid:durableId="509224087">
    <w:abstractNumId w:val="36"/>
  </w:num>
  <w:num w:numId="20" w16cid:durableId="283931246">
    <w:abstractNumId w:val="34"/>
  </w:num>
  <w:num w:numId="21" w16cid:durableId="1277105426">
    <w:abstractNumId w:val="11"/>
  </w:num>
  <w:num w:numId="22" w16cid:durableId="944118620">
    <w:abstractNumId w:val="33"/>
  </w:num>
  <w:num w:numId="23" w16cid:durableId="1624926485">
    <w:abstractNumId w:val="24"/>
  </w:num>
  <w:num w:numId="24" w16cid:durableId="1307315371">
    <w:abstractNumId w:val="7"/>
  </w:num>
  <w:num w:numId="25" w16cid:durableId="570315459">
    <w:abstractNumId w:val="15"/>
  </w:num>
  <w:num w:numId="26" w16cid:durableId="1832594650">
    <w:abstractNumId w:val="22"/>
  </w:num>
  <w:num w:numId="27" w16cid:durableId="689182078">
    <w:abstractNumId w:val="27"/>
  </w:num>
  <w:num w:numId="28" w16cid:durableId="878862710">
    <w:abstractNumId w:val="16"/>
  </w:num>
  <w:num w:numId="29" w16cid:durableId="482738691">
    <w:abstractNumId w:val="21"/>
  </w:num>
  <w:num w:numId="30" w16cid:durableId="1433622903">
    <w:abstractNumId w:val="35"/>
  </w:num>
  <w:num w:numId="31" w16cid:durableId="1771193008">
    <w:abstractNumId w:val="8"/>
  </w:num>
  <w:num w:numId="32" w16cid:durableId="237325933">
    <w:abstractNumId w:val="37"/>
  </w:num>
  <w:num w:numId="33" w16cid:durableId="475951587">
    <w:abstractNumId w:val="29"/>
  </w:num>
  <w:num w:numId="34" w16cid:durableId="215507022">
    <w:abstractNumId w:val="26"/>
  </w:num>
  <w:num w:numId="35" w16cid:durableId="1034309312">
    <w:abstractNumId w:val="23"/>
  </w:num>
  <w:num w:numId="36" w16cid:durableId="1332639561">
    <w:abstractNumId w:val="31"/>
  </w:num>
  <w:num w:numId="37" w16cid:durableId="1704211456">
    <w:abstractNumId w:val="6"/>
  </w:num>
  <w:num w:numId="38" w16cid:durableId="1342005546">
    <w:abstractNumId w:val="17"/>
  </w:num>
  <w:num w:numId="39" w16cid:durableId="741563431">
    <w:abstractNumId w:val="40"/>
  </w:num>
  <w:num w:numId="40" w16cid:durableId="913473114">
    <w:abstractNumId w:val="4"/>
  </w:num>
  <w:num w:numId="41" w16cid:durableId="9187592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43"/>
    <w:rsid w:val="00004E9D"/>
    <w:rsid w:val="00005F96"/>
    <w:rsid w:val="00011996"/>
    <w:rsid w:val="00017294"/>
    <w:rsid w:val="00025176"/>
    <w:rsid w:val="00031E66"/>
    <w:rsid w:val="000362E0"/>
    <w:rsid w:val="00037C8E"/>
    <w:rsid w:val="000440AA"/>
    <w:rsid w:val="00054E2D"/>
    <w:rsid w:val="00063187"/>
    <w:rsid w:val="00064132"/>
    <w:rsid w:val="000674D2"/>
    <w:rsid w:val="00091C63"/>
    <w:rsid w:val="000954A8"/>
    <w:rsid w:val="000978DA"/>
    <w:rsid w:val="000A3E47"/>
    <w:rsid w:val="000A5D7D"/>
    <w:rsid w:val="000C789B"/>
    <w:rsid w:val="000D263A"/>
    <w:rsid w:val="000D2C9E"/>
    <w:rsid w:val="000D52A9"/>
    <w:rsid w:val="000D79F9"/>
    <w:rsid w:val="000E43A7"/>
    <w:rsid w:val="000F4C92"/>
    <w:rsid w:val="000F5638"/>
    <w:rsid w:val="000F7587"/>
    <w:rsid w:val="000F7848"/>
    <w:rsid w:val="001024C1"/>
    <w:rsid w:val="0010493C"/>
    <w:rsid w:val="00106C31"/>
    <w:rsid w:val="0011392B"/>
    <w:rsid w:val="00113AED"/>
    <w:rsid w:val="0013188D"/>
    <w:rsid w:val="001445F9"/>
    <w:rsid w:val="0015110F"/>
    <w:rsid w:val="001570D7"/>
    <w:rsid w:val="0016757D"/>
    <w:rsid w:val="00171B30"/>
    <w:rsid w:val="00175DD2"/>
    <w:rsid w:val="00177D52"/>
    <w:rsid w:val="001849D8"/>
    <w:rsid w:val="001871DB"/>
    <w:rsid w:val="00193F19"/>
    <w:rsid w:val="0019440A"/>
    <w:rsid w:val="001A20CA"/>
    <w:rsid w:val="001A2DC9"/>
    <w:rsid w:val="001A3791"/>
    <w:rsid w:val="001A3EF4"/>
    <w:rsid w:val="001C2A65"/>
    <w:rsid w:val="001C3ED6"/>
    <w:rsid w:val="001C4F71"/>
    <w:rsid w:val="001D237E"/>
    <w:rsid w:val="001D2420"/>
    <w:rsid w:val="001D30F7"/>
    <w:rsid w:val="001D5308"/>
    <w:rsid w:val="001E1CBD"/>
    <w:rsid w:val="001F077F"/>
    <w:rsid w:val="001F10C2"/>
    <w:rsid w:val="001F3F39"/>
    <w:rsid w:val="00211B1B"/>
    <w:rsid w:val="00212D64"/>
    <w:rsid w:val="00213F4C"/>
    <w:rsid w:val="00227A1C"/>
    <w:rsid w:val="002329F9"/>
    <w:rsid w:val="00232B82"/>
    <w:rsid w:val="002374B0"/>
    <w:rsid w:val="00243DE5"/>
    <w:rsid w:val="0024409B"/>
    <w:rsid w:val="00244F48"/>
    <w:rsid w:val="00246277"/>
    <w:rsid w:val="00250561"/>
    <w:rsid w:val="00252634"/>
    <w:rsid w:val="00252D33"/>
    <w:rsid w:val="00253D96"/>
    <w:rsid w:val="00254E53"/>
    <w:rsid w:val="00262517"/>
    <w:rsid w:val="00271473"/>
    <w:rsid w:val="00273552"/>
    <w:rsid w:val="002765E0"/>
    <w:rsid w:val="00291D7E"/>
    <w:rsid w:val="00294F29"/>
    <w:rsid w:val="00295F69"/>
    <w:rsid w:val="00297A46"/>
    <w:rsid w:val="002A36B1"/>
    <w:rsid w:val="002A4D4D"/>
    <w:rsid w:val="002A5561"/>
    <w:rsid w:val="002A6B05"/>
    <w:rsid w:val="002B71B6"/>
    <w:rsid w:val="002B740B"/>
    <w:rsid w:val="002C4007"/>
    <w:rsid w:val="002D700D"/>
    <w:rsid w:val="002E1B0A"/>
    <w:rsid w:val="002E45C3"/>
    <w:rsid w:val="002F105E"/>
    <w:rsid w:val="002F35AA"/>
    <w:rsid w:val="002F4863"/>
    <w:rsid w:val="0030728C"/>
    <w:rsid w:val="00316220"/>
    <w:rsid w:val="00322742"/>
    <w:rsid w:val="003260BE"/>
    <w:rsid w:val="00326A74"/>
    <w:rsid w:val="00327135"/>
    <w:rsid w:val="00346BAA"/>
    <w:rsid w:val="00351E01"/>
    <w:rsid w:val="0035359E"/>
    <w:rsid w:val="003558A8"/>
    <w:rsid w:val="0036001A"/>
    <w:rsid w:val="00364062"/>
    <w:rsid w:val="00366426"/>
    <w:rsid w:val="003716A6"/>
    <w:rsid w:val="0037564C"/>
    <w:rsid w:val="00381D92"/>
    <w:rsid w:val="00387391"/>
    <w:rsid w:val="0038772E"/>
    <w:rsid w:val="00390E04"/>
    <w:rsid w:val="003917E7"/>
    <w:rsid w:val="003B0E4F"/>
    <w:rsid w:val="003B18E8"/>
    <w:rsid w:val="003B461B"/>
    <w:rsid w:val="003B606F"/>
    <w:rsid w:val="003C0C7B"/>
    <w:rsid w:val="003C6CA5"/>
    <w:rsid w:val="003E0932"/>
    <w:rsid w:val="003F0852"/>
    <w:rsid w:val="003F227A"/>
    <w:rsid w:val="003F65DD"/>
    <w:rsid w:val="00413270"/>
    <w:rsid w:val="00415BAF"/>
    <w:rsid w:val="00425317"/>
    <w:rsid w:val="004270A1"/>
    <w:rsid w:val="00434364"/>
    <w:rsid w:val="00436721"/>
    <w:rsid w:val="00441109"/>
    <w:rsid w:val="00442882"/>
    <w:rsid w:val="004469E8"/>
    <w:rsid w:val="00446A17"/>
    <w:rsid w:val="00447D10"/>
    <w:rsid w:val="0045097A"/>
    <w:rsid w:val="00454D64"/>
    <w:rsid w:val="00464478"/>
    <w:rsid w:val="00464BD8"/>
    <w:rsid w:val="004651A8"/>
    <w:rsid w:val="00470602"/>
    <w:rsid w:val="004725D9"/>
    <w:rsid w:val="00480117"/>
    <w:rsid w:val="00480489"/>
    <w:rsid w:val="00483168"/>
    <w:rsid w:val="00491AFC"/>
    <w:rsid w:val="0049789A"/>
    <w:rsid w:val="004A35E4"/>
    <w:rsid w:val="004A4A36"/>
    <w:rsid w:val="004A4C59"/>
    <w:rsid w:val="004B0807"/>
    <w:rsid w:val="004B4146"/>
    <w:rsid w:val="004B5268"/>
    <w:rsid w:val="004B587D"/>
    <w:rsid w:val="004C1650"/>
    <w:rsid w:val="004C1803"/>
    <w:rsid w:val="004C227B"/>
    <w:rsid w:val="004C2493"/>
    <w:rsid w:val="004C4795"/>
    <w:rsid w:val="004C4F20"/>
    <w:rsid w:val="004D6707"/>
    <w:rsid w:val="004E30A2"/>
    <w:rsid w:val="004E53D0"/>
    <w:rsid w:val="004F17AB"/>
    <w:rsid w:val="004F3A0E"/>
    <w:rsid w:val="00500A08"/>
    <w:rsid w:val="00504A88"/>
    <w:rsid w:val="00504DFA"/>
    <w:rsid w:val="005078D0"/>
    <w:rsid w:val="00524E49"/>
    <w:rsid w:val="0052781A"/>
    <w:rsid w:val="005418E3"/>
    <w:rsid w:val="00553E2A"/>
    <w:rsid w:val="005601BD"/>
    <w:rsid w:val="00560619"/>
    <w:rsid w:val="0056556C"/>
    <w:rsid w:val="005660FE"/>
    <w:rsid w:val="00570CB7"/>
    <w:rsid w:val="00580EF0"/>
    <w:rsid w:val="005813E6"/>
    <w:rsid w:val="00590AD0"/>
    <w:rsid w:val="00594D95"/>
    <w:rsid w:val="00595B78"/>
    <w:rsid w:val="00597DA2"/>
    <w:rsid w:val="005A2A4D"/>
    <w:rsid w:val="005B0097"/>
    <w:rsid w:val="005C6ED8"/>
    <w:rsid w:val="005E3F9F"/>
    <w:rsid w:val="005F4D1D"/>
    <w:rsid w:val="005F6867"/>
    <w:rsid w:val="00601A90"/>
    <w:rsid w:val="0060315D"/>
    <w:rsid w:val="00610A81"/>
    <w:rsid w:val="006128FC"/>
    <w:rsid w:val="00615DE6"/>
    <w:rsid w:val="006171CD"/>
    <w:rsid w:val="0062087B"/>
    <w:rsid w:val="00620A55"/>
    <w:rsid w:val="00622879"/>
    <w:rsid w:val="006272BE"/>
    <w:rsid w:val="006428D1"/>
    <w:rsid w:val="00643E71"/>
    <w:rsid w:val="00644923"/>
    <w:rsid w:val="0065432D"/>
    <w:rsid w:val="006554A3"/>
    <w:rsid w:val="00655603"/>
    <w:rsid w:val="006561CF"/>
    <w:rsid w:val="00677F07"/>
    <w:rsid w:val="00681825"/>
    <w:rsid w:val="00690AEC"/>
    <w:rsid w:val="00690F1D"/>
    <w:rsid w:val="006917DB"/>
    <w:rsid w:val="006A0B61"/>
    <w:rsid w:val="006A19D1"/>
    <w:rsid w:val="006A2B58"/>
    <w:rsid w:val="006A7E5D"/>
    <w:rsid w:val="006C3CE3"/>
    <w:rsid w:val="006C7650"/>
    <w:rsid w:val="006C7BA5"/>
    <w:rsid w:val="006D197C"/>
    <w:rsid w:val="006D4B3F"/>
    <w:rsid w:val="006D51D4"/>
    <w:rsid w:val="006D5DDB"/>
    <w:rsid w:val="006D6728"/>
    <w:rsid w:val="006D6C9C"/>
    <w:rsid w:val="006E6792"/>
    <w:rsid w:val="006E7A5E"/>
    <w:rsid w:val="00702B54"/>
    <w:rsid w:val="007227DA"/>
    <w:rsid w:val="00727182"/>
    <w:rsid w:val="00727D93"/>
    <w:rsid w:val="00732261"/>
    <w:rsid w:val="00737EEB"/>
    <w:rsid w:val="00742E62"/>
    <w:rsid w:val="007541ED"/>
    <w:rsid w:val="00754D9B"/>
    <w:rsid w:val="0075549E"/>
    <w:rsid w:val="007579A8"/>
    <w:rsid w:val="00765D88"/>
    <w:rsid w:val="00766ABA"/>
    <w:rsid w:val="00767608"/>
    <w:rsid w:val="00775BDA"/>
    <w:rsid w:val="00783941"/>
    <w:rsid w:val="00784F58"/>
    <w:rsid w:val="007A3E51"/>
    <w:rsid w:val="007A6A28"/>
    <w:rsid w:val="007C0078"/>
    <w:rsid w:val="007C41D5"/>
    <w:rsid w:val="007D043B"/>
    <w:rsid w:val="007D2915"/>
    <w:rsid w:val="007D57A9"/>
    <w:rsid w:val="007E0348"/>
    <w:rsid w:val="007F42E7"/>
    <w:rsid w:val="007F5F2B"/>
    <w:rsid w:val="00813BBC"/>
    <w:rsid w:val="00815531"/>
    <w:rsid w:val="00831DDB"/>
    <w:rsid w:val="00833C7C"/>
    <w:rsid w:val="008440B2"/>
    <w:rsid w:val="0084681A"/>
    <w:rsid w:val="00853B91"/>
    <w:rsid w:val="00854230"/>
    <w:rsid w:val="00855E80"/>
    <w:rsid w:val="008600B9"/>
    <w:rsid w:val="0086050B"/>
    <w:rsid w:val="0086782A"/>
    <w:rsid w:val="0087413F"/>
    <w:rsid w:val="0087663A"/>
    <w:rsid w:val="008840B0"/>
    <w:rsid w:val="0088743C"/>
    <w:rsid w:val="0089010E"/>
    <w:rsid w:val="00896E02"/>
    <w:rsid w:val="008A49DB"/>
    <w:rsid w:val="008A5A20"/>
    <w:rsid w:val="008A6730"/>
    <w:rsid w:val="008B2125"/>
    <w:rsid w:val="008D3078"/>
    <w:rsid w:val="008E0E15"/>
    <w:rsid w:val="008E6415"/>
    <w:rsid w:val="008F7B9A"/>
    <w:rsid w:val="009019E4"/>
    <w:rsid w:val="009044B4"/>
    <w:rsid w:val="009066F9"/>
    <w:rsid w:val="00907048"/>
    <w:rsid w:val="00910518"/>
    <w:rsid w:val="009220E6"/>
    <w:rsid w:val="00923915"/>
    <w:rsid w:val="00924F52"/>
    <w:rsid w:val="009271EA"/>
    <w:rsid w:val="009368B6"/>
    <w:rsid w:val="009403CF"/>
    <w:rsid w:val="00951347"/>
    <w:rsid w:val="00953020"/>
    <w:rsid w:val="00955262"/>
    <w:rsid w:val="009607A8"/>
    <w:rsid w:val="0096388B"/>
    <w:rsid w:val="0097370F"/>
    <w:rsid w:val="00973960"/>
    <w:rsid w:val="00974293"/>
    <w:rsid w:val="00975EF0"/>
    <w:rsid w:val="009839C7"/>
    <w:rsid w:val="00991D99"/>
    <w:rsid w:val="00996692"/>
    <w:rsid w:val="009A253B"/>
    <w:rsid w:val="009A47D7"/>
    <w:rsid w:val="009A4A35"/>
    <w:rsid w:val="009A7516"/>
    <w:rsid w:val="009A7E4C"/>
    <w:rsid w:val="009B12F3"/>
    <w:rsid w:val="009B5CCB"/>
    <w:rsid w:val="009B76C5"/>
    <w:rsid w:val="009D45E2"/>
    <w:rsid w:val="009D4D1E"/>
    <w:rsid w:val="009D6D3D"/>
    <w:rsid w:val="009E5117"/>
    <w:rsid w:val="009F2A73"/>
    <w:rsid w:val="009F51CE"/>
    <w:rsid w:val="009F79CF"/>
    <w:rsid w:val="00A01D2A"/>
    <w:rsid w:val="00A04F25"/>
    <w:rsid w:val="00A052EE"/>
    <w:rsid w:val="00A07B27"/>
    <w:rsid w:val="00A07E78"/>
    <w:rsid w:val="00A1046D"/>
    <w:rsid w:val="00A10965"/>
    <w:rsid w:val="00A14C44"/>
    <w:rsid w:val="00A164AB"/>
    <w:rsid w:val="00A22089"/>
    <w:rsid w:val="00A30807"/>
    <w:rsid w:val="00A31EFC"/>
    <w:rsid w:val="00A31F61"/>
    <w:rsid w:val="00A35ACC"/>
    <w:rsid w:val="00A365B9"/>
    <w:rsid w:val="00A40523"/>
    <w:rsid w:val="00A57A16"/>
    <w:rsid w:val="00A616B7"/>
    <w:rsid w:val="00A71CC9"/>
    <w:rsid w:val="00A80E4A"/>
    <w:rsid w:val="00A8271F"/>
    <w:rsid w:val="00A873A3"/>
    <w:rsid w:val="00A87F52"/>
    <w:rsid w:val="00A92CDF"/>
    <w:rsid w:val="00AA28EA"/>
    <w:rsid w:val="00AC78A8"/>
    <w:rsid w:val="00AD1734"/>
    <w:rsid w:val="00AE116B"/>
    <w:rsid w:val="00AE5652"/>
    <w:rsid w:val="00AF6FF6"/>
    <w:rsid w:val="00B0456D"/>
    <w:rsid w:val="00B15449"/>
    <w:rsid w:val="00B1565A"/>
    <w:rsid w:val="00B17614"/>
    <w:rsid w:val="00B3303E"/>
    <w:rsid w:val="00B515F1"/>
    <w:rsid w:val="00B64EB9"/>
    <w:rsid w:val="00B72237"/>
    <w:rsid w:val="00B7441E"/>
    <w:rsid w:val="00B77DA7"/>
    <w:rsid w:val="00B82F4A"/>
    <w:rsid w:val="00BB5A67"/>
    <w:rsid w:val="00BB777A"/>
    <w:rsid w:val="00BC026C"/>
    <w:rsid w:val="00BC0B95"/>
    <w:rsid w:val="00BC3269"/>
    <w:rsid w:val="00BC3B45"/>
    <w:rsid w:val="00BD266D"/>
    <w:rsid w:val="00BD2E9E"/>
    <w:rsid w:val="00BE1F73"/>
    <w:rsid w:val="00BE421C"/>
    <w:rsid w:val="00BE59DE"/>
    <w:rsid w:val="00BE72E8"/>
    <w:rsid w:val="00BE7365"/>
    <w:rsid w:val="00BF770C"/>
    <w:rsid w:val="00C0224B"/>
    <w:rsid w:val="00C16A1F"/>
    <w:rsid w:val="00C2157F"/>
    <w:rsid w:val="00C22E75"/>
    <w:rsid w:val="00C22F7B"/>
    <w:rsid w:val="00C23102"/>
    <w:rsid w:val="00C320DF"/>
    <w:rsid w:val="00C34DBC"/>
    <w:rsid w:val="00C36F73"/>
    <w:rsid w:val="00C47C28"/>
    <w:rsid w:val="00C537D7"/>
    <w:rsid w:val="00C55820"/>
    <w:rsid w:val="00C63904"/>
    <w:rsid w:val="00C72B50"/>
    <w:rsid w:val="00C8083C"/>
    <w:rsid w:val="00C80F6F"/>
    <w:rsid w:val="00C81577"/>
    <w:rsid w:val="00CA0151"/>
    <w:rsid w:val="00CA4754"/>
    <w:rsid w:val="00CA705F"/>
    <w:rsid w:val="00CC48AD"/>
    <w:rsid w:val="00CD7B37"/>
    <w:rsid w:val="00CE3814"/>
    <w:rsid w:val="00CE4530"/>
    <w:rsid w:val="00CF1BC6"/>
    <w:rsid w:val="00CF1C60"/>
    <w:rsid w:val="00CF3364"/>
    <w:rsid w:val="00D06F59"/>
    <w:rsid w:val="00D1248A"/>
    <w:rsid w:val="00D15929"/>
    <w:rsid w:val="00D254AC"/>
    <w:rsid w:val="00D25F11"/>
    <w:rsid w:val="00D266B9"/>
    <w:rsid w:val="00D31794"/>
    <w:rsid w:val="00D4201E"/>
    <w:rsid w:val="00D42AD3"/>
    <w:rsid w:val="00D42E1E"/>
    <w:rsid w:val="00D4637E"/>
    <w:rsid w:val="00D5316D"/>
    <w:rsid w:val="00D60B1F"/>
    <w:rsid w:val="00D62032"/>
    <w:rsid w:val="00D723D6"/>
    <w:rsid w:val="00D73870"/>
    <w:rsid w:val="00D74D0F"/>
    <w:rsid w:val="00D81024"/>
    <w:rsid w:val="00D84580"/>
    <w:rsid w:val="00D87D37"/>
    <w:rsid w:val="00DA0872"/>
    <w:rsid w:val="00DA2D2F"/>
    <w:rsid w:val="00DA5C93"/>
    <w:rsid w:val="00DB6DE5"/>
    <w:rsid w:val="00DC5AD6"/>
    <w:rsid w:val="00DD153E"/>
    <w:rsid w:val="00DD154B"/>
    <w:rsid w:val="00DE10B5"/>
    <w:rsid w:val="00DE6A49"/>
    <w:rsid w:val="00DE7243"/>
    <w:rsid w:val="00DF6A5D"/>
    <w:rsid w:val="00E04AC0"/>
    <w:rsid w:val="00E04F95"/>
    <w:rsid w:val="00E05B53"/>
    <w:rsid w:val="00E20C81"/>
    <w:rsid w:val="00E22941"/>
    <w:rsid w:val="00E237D2"/>
    <w:rsid w:val="00E26C54"/>
    <w:rsid w:val="00E27F9F"/>
    <w:rsid w:val="00E41393"/>
    <w:rsid w:val="00E417E5"/>
    <w:rsid w:val="00E43A7F"/>
    <w:rsid w:val="00E455E6"/>
    <w:rsid w:val="00E46B51"/>
    <w:rsid w:val="00E46B97"/>
    <w:rsid w:val="00E511C6"/>
    <w:rsid w:val="00E54B7E"/>
    <w:rsid w:val="00E6269B"/>
    <w:rsid w:val="00E6459E"/>
    <w:rsid w:val="00E645DB"/>
    <w:rsid w:val="00E66326"/>
    <w:rsid w:val="00E6667B"/>
    <w:rsid w:val="00E72CF7"/>
    <w:rsid w:val="00E806D3"/>
    <w:rsid w:val="00E86896"/>
    <w:rsid w:val="00E87E9E"/>
    <w:rsid w:val="00E9221D"/>
    <w:rsid w:val="00E95242"/>
    <w:rsid w:val="00EA0C5D"/>
    <w:rsid w:val="00EA2027"/>
    <w:rsid w:val="00EB2FEE"/>
    <w:rsid w:val="00EB3919"/>
    <w:rsid w:val="00EB4370"/>
    <w:rsid w:val="00EB5048"/>
    <w:rsid w:val="00EC16A3"/>
    <w:rsid w:val="00EC3448"/>
    <w:rsid w:val="00EC5009"/>
    <w:rsid w:val="00EC53D2"/>
    <w:rsid w:val="00ED0D70"/>
    <w:rsid w:val="00ED7AB3"/>
    <w:rsid w:val="00EE1E11"/>
    <w:rsid w:val="00EE75DB"/>
    <w:rsid w:val="00EE7A4C"/>
    <w:rsid w:val="00EF16BD"/>
    <w:rsid w:val="00EF26D0"/>
    <w:rsid w:val="00EF43F2"/>
    <w:rsid w:val="00EF71C5"/>
    <w:rsid w:val="00EF75C4"/>
    <w:rsid w:val="00F01C47"/>
    <w:rsid w:val="00F16076"/>
    <w:rsid w:val="00F16223"/>
    <w:rsid w:val="00F17CC4"/>
    <w:rsid w:val="00F20FEF"/>
    <w:rsid w:val="00F332B2"/>
    <w:rsid w:val="00F362C7"/>
    <w:rsid w:val="00F3631E"/>
    <w:rsid w:val="00F51EDE"/>
    <w:rsid w:val="00F53139"/>
    <w:rsid w:val="00F71267"/>
    <w:rsid w:val="00F81268"/>
    <w:rsid w:val="00F9475B"/>
    <w:rsid w:val="00F956A2"/>
    <w:rsid w:val="00F96148"/>
    <w:rsid w:val="00FA1D01"/>
    <w:rsid w:val="00FA2F9F"/>
    <w:rsid w:val="00FA450A"/>
    <w:rsid w:val="00FA4887"/>
    <w:rsid w:val="00FA6E74"/>
    <w:rsid w:val="00FB1729"/>
    <w:rsid w:val="00FB6CD8"/>
    <w:rsid w:val="00FC0D7C"/>
    <w:rsid w:val="00FC340F"/>
    <w:rsid w:val="00FD2E09"/>
    <w:rsid w:val="00FD323F"/>
    <w:rsid w:val="00FD7FF9"/>
    <w:rsid w:val="00FF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2F057253"/>
  <w15:chartTrackingRefBased/>
  <w15:docId w15:val="{B7D1DB15-0912-47E6-9D7C-B66A0CB4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24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243"/>
    <w:rPr>
      <w:color w:val="0563C1" w:themeColor="hyperlink"/>
      <w:u w:val="single"/>
    </w:rPr>
  </w:style>
  <w:style w:type="character" w:styleId="UnresolvedMention">
    <w:name w:val="Unresolved Mention"/>
    <w:basedOn w:val="DefaultParagraphFont"/>
    <w:uiPriority w:val="99"/>
    <w:semiHidden/>
    <w:unhideWhenUsed/>
    <w:rsid w:val="00DE7243"/>
    <w:rPr>
      <w:color w:val="605E5C"/>
      <w:shd w:val="clear" w:color="auto" w:fill="E1DFDD"/>
    </w:rPr>
  </w:style>
  <w:style w:type="paragraph" w:styleId="ListParagraph">
    <w:name w:val="List Paragraph"/>
    <w:basedOn w:val="Normal"/>
    <w:uiPriority w:val="34"/>
    <w:qFormat/>
    <w:rsid w:val="001F10C2"/>
    <w:pPr>
      <w:ind w:left="720"/>
      <w:contextualSpacing/>
    </w:pPr>
  </w:style>
  <w:style w:type="paragraph" w:styleId="NormalWeb">
    <w:name w:val="Normal (Web)"/>
    <w:basedOn w:val="Normal"/>
    <w:uiPriority w:val="99"/>
    <w:semiHidden/>
    <w:unhideWhenUsed/>
    <w:rsid w:val="00D4201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42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018">
      <w:bodyDiv w:val="1"/>
      <w:marLeft w:val="0"/>
      <w:marRight w:val="0"/>
      <w:marTop w:val="0"/>
      <w:marBottom w:val="0"/>
      <w:divBdr>
        <w:top w:val="none" w:sz="0" w:space="0" w:color="auto"/>
        <w:left w:val="none" w:sz="0" w:space="0" w:color="auto"/>
        <w:bottom w:val="none" w:sz="0" w:space="0" w:color="auto"/>
        <w:right w:val="none" w:sz="0" w:space="0" w:color="auto"/>
      </w:divBdr>
    </w:div>
    <w:div w:id="120730332">
      <w:bodyDiv w:val="1"/>
      <w:marLeft w:val="0"/>
      <w:marRight w:val="0"/>
      <w:marTop w:val="0"/>
      <w:marBottom w:val="0"/>
      <w:divBdr>
        <w:top w:val="none" w:sz="0" w:space="0" w:color="auto"/>
        <w:left w:val="none" w:sz="0" w:space="0" w:color="auto"/>
        <w:bottom w:val="none" w:sz="0" w:space="0" w:color="auto"/>
        <w:right w:val="none" w:sz="0" w:space="0" w:color="auto"/>
      </w:divBdr>
    </w:div>
    <w:div w:id="150144511">
      <w:bodyDiv w:val="1"/>
      <w:marLeft w:val="0"/>
      <w:marRight w:val="0"/>
      <w:marTop w:val="0"/>
      <w:marBottom w:val="0"/>
      <w:divBdr>
        <w:top w:val="none" w:sz="0" w:space="0" w:color="auto"/>
        <w:left w:val="none" w:sz="0" w:space="0" w:color="auto"/>
        <w:bottom w:val="none" w:sz="0" w:space="0" w:color="auto"/>
        <w:right w:val="none" w:sz="0" w:space="0" w:color="auto"/>
      </w:divBdr>
      <w:divsChild>
        <w:div w:id="537820522">
          <w:marLeft w:val="0"/>
          <w:marRight w:val="0"/>
          <w:marTop w:val="0"/>
          <w:marBottom w:val="0"/>
          <w:divBdr>
            <w:top w:val="single" w:sz="6" w:space="0" w:color="auto"/>
            <w:left w:val="single" w:sz="6" w:space="0" w:color="auto"/>
            <w:bottom w:val="single" w:sz="6" w:space="0" w:color="auto"/>
            <w:right w:val="single" w:sz="6" w:space="0" w:color="auto"/>
          </w:divBdr>
        </w:div>
      </w:divsChild>
    </w:div>
    <w:div w:id="262155955">
      <w:bodyDiv w:val="1"/>
      <w:marLeft w:val="0"/>
      <w:marRight w:val="0"/>
      <w:marTop w:val="0"/>
      <w:marBottom w:val="0"/>
      <w:divBdr>
        <w:top w:val="none" w:sz="0" w:space="0" w:color="auto"/>
        <w:left w:val="none" w:sz="0" w:space="0" w:color="auto"/>
        <w:bottom w:val="none" w:sz="0" w:space="0" w:color="auto"/>
        <w:right w:val="none" w:sz="0" w:space="0" w:color="auto"/>
      </w:divBdr>
    </w:div>
    <w:div w:id="286812724">
      <w:bodyDiv w:val="1"/>
      <w:marLeft w:val="0"/>
      <w:marRight w:val="0"/>
      <w:marTop w:val="0"/>
      <w:marBottom w:val="0"/>
      <w:divBdr>
        <w:top w:val="none" w:sz="0" w:space="0" w:color="auto"/>
        <w:left w:val="none" w:sz="0" w:space="0" w:color="auto"/>
        <w:bottom w:val="none" w:sz="0" w:space="0" w:color="auto"/>
        <w:right w:val="none" w:sz="0" w:space="0" w:color="auto"/>
      </w:divBdr>
    </w:div>
    <w:div w:id="331644619">
      <w:bodyDiv w:val="1"/>
      <w:marLeft w:val="0"/>
      <w:marRight w:val="0"/>
      <w:marTop w:val="0"/>
      <w:marBottom w:val="0"/>
      <w:divBdr>
        <w:top w:val="none" w:sz="0" w:space="0" w:color="auto"/>
        <w:left w:val="none" w:sz="0" w:space="0" w:color="auto"/>
        <w:bottom w:val="none" w:sz="0" w:space="0" w:color="auto"/>
        <w:right w:val="none" w:sz="0" w:space="0" w:color="auto"/>
      </w:divBdr>
    </w:div>
    <w:div w:id="406540090">
      <w:bodyDiv w:val="1"/>
      <w:marLeft w:val="0"/>
      <w:marRight w:val="0"/>
      <w:marTop w:val="0"/>
      <w:marBottom w:val="0"/>
      <w:divBdr>
        <w:top w:val="none" w:sz="0" w:space="0" w:color="auto"/>
        <w:left w:val="none" w:sz="0" w:space="0" w:color="auto"/>
        <w:bottom w:val="none" w:sz="0" w:space="0" w:color="auto"/>
        <w:right w:val="none" w:sz="0" w:space="0" w:color="auto"/>
      </w:divBdr>
    </w:div>
    <w:div w:id="455219463">
      <w:bodyDiv w:val="1"/>
      <w:marLeft w:val="0"/>
      <w:marRight w:val="0"/>
      <w:marTop w:val="0"/>
      <w:marBottom w:val="0"/>
      <w:divBdr>
        <w:top w:val="none" w:sz="0" w:space="0" w:color="auto"/>
        <w:left w:val="none" w:sz="0" w:space="0" w:color="auto"/>
        <w:bottom w:val="none" w:sz="0" w:space="0" w:color="auto"/>
        <w:right w:val="none" w:sz="0" w:space="0" w:color="auto"/>
      </w:divBdr>
      <w:divsChild>
        <w:div w:id="709766618">
          <w:marLeft w:val="0"/>
          <w:marRight w:val="0"/>
          <w:marTop w:val="0"/>
          <w:marBottom w:val="0"/>
          <w:divBdr>
            <w:top w:val="single" w:sz="6" w:space="0" w:color="auto"/>
            <w:left w:val="single" w:sz="6" w:space="0" w:color="auto"/>
            <w:bottom w:val="single" w:sz="6" w:space="0" w:color="auto"/>
            <w:right w:val="single" w:sz="6" w:space="0" w:color="auto"/>
          </w:divBdr>
        </w:div>
      </w:divsChild>
    </w:div>
    <w:div w:id="539979584">
      <w:bodyDiv w:val="1"/>
      <w:marLeft w:val="0"/>
      <w:marRight w:val="0"/>
      <w:marTop w:val="0"/>
      <w:marBottom w:val="0"/>
      <w:divBdr>
        <w:top w:val="none" w:sz="0" w:space="0" w:color="auto"/>
        <w:left w:val="none" w:sz="0" w:space="0" w:color="auto"/>
        <w:bottom w:val="none" w:sz="0" w:space="0" w:color="auto"/>
        <w:right w:val="none" w:sz="0" w:space="0" w:color="auto"/>
      </w:divBdr>
    </w:div>
    <w:div w:id="594440959">
      <w:bodyDiv w:val="1"/>
      <w:marLeft w:val="0"/>
      <w:marRight w:val="0"/>
      <w:marTop w:val="0"/>
      <w:marBottom w:val="0"/>
      <w:divBdr>
        <w:top w:val="none" w:sz="0" w:space="0" w:color="auto"/>
        <w:left w:val="none" w:sz="0" w:space="0" w:color="auto"/>
        <w:bottom w:val="none" w:sz="0" w:space="0" w:color="auto"/>
        <w:right w:val="none" w:sz="0" w:space="0" w:color="auto"/>
      </w:divBdr>
    </w:div>
    <w:div w:id="716512450">
      <w:bodyDiv w:val="1"/>
      <w:marLeft w:val="0"/>
      <w:marRight w:val="0"/>
      <w:marTop w:val="0"/>
      <w:marBottom w:val="0"/>
      <w:divBdr>
        <w:top w:val="none" w:sz="0" w:space="0" w:color="auto"/>
        <w:left w:val="none" w:sz="0" w:space="0" w:color="auto"/>
        <w:bottom w:val="none" w:sz="0" w:space="0" w:color="auto"/>
        <w:right w:val="none" w:sz="0" w:space="0" w:color="auto"/>
      </w:divBdr>
    </w:div>
    <w:div w:id="724571304">
      <w:bodyDiv w:val="1"/>
      <w:marLeft w:val="0"/>
      <w:marRight w:val="0"/>
      <w:marTop w:val="0"/>
      <w:marBottom w:val="0"/>
      <w:divBdr>
        <w:top w:val="none" w:sz="0" w:space="0" w:color="auto"/>
        <w:left w:val="none" w:sz="0" w:space="0" w:color="auto"/>
        <w:bottom w:val="none" w:sz="0" w:space="0" w:color="auto"/>
        <w:right w:val="none" w:sz="0" w:space="0" w:color="auto"/>
      </w:divBdr>
    </w:div>
    <w:div w:id="732047357">
      <w:bodyDiv w:val="1"/>
      <w:marLeft w:val="0"/>
      <w:marRight w:val="0"/>
      <w:marTop w:val="0"/>
      <w:marBottom w:val="0"/>
      <w:divBdr>
        <w:top w:val="none" w:sz="0" w:space="0" w:color="auto"/>
        <w:left w:val="none" w:sz="0" w:space="0" w:color="auto"/>
        <w:bottom w:val="none" w:sz="0" w:space="0" w:color="auto"/>
        <w:right w:val="none" w:sz="0" w:space="0" w:color="auto"/>
      </w:divBdr>
    </w:div>
    <w:div w:id="789855593">
      <w:bodyDiv w:val="1"/>
      <w:marLeft w:val="0"/>
      <w:marRight w:val="0"/>
      <w:marTop w:val="0"/>
      <w:marBottom w:val="0"/>
      <w:divBdr>
        <w:top w:val="none" w:sz="0" w:space="0" w:color="auto"/>
        <w:left w:val="none" w:sz="0" w:space="0" w:color="auto"/>
        <w:bottom w:val="none" w:sz="0" w:space="0" w:color="auto"/>
        <w:right w:val="none" w:sz="0" w:space="0" w:color="auto"/>
      </w:divBdr>
    </w:div>
    <w:div w:id="864094788">
      <w:bodyDiv w:val="1"/>
      <w:marLeft w:val="0"/>
      <w:marRight w:val="0"/>
      <w:marTop w:val="0"/>
      <w:marBottom w:val="0"/>
      <w:divBdr>
        <w:top w:val="none" w:sz="0" w:space="0" w:color="auto"/>
        <w:left w:val="none" w:sz="0" w:space="0" w:color="auto"/>
        <w:bottom w:val="none" w:sz="0" w:space="0" w:color="auto"/>
        <w:right w:val="none" w:sz="0" w:space="0" w:color="auto"/>
      </w:divBdr>
    </w:div>
    <w:div w:id="878124064">
      <w:bodyDiv w:val="1"/>
      <w:marLeft w:val="0"/>
      <w:marRight w:val="0"/>
      <w:marTop w:val="0"/>
      <w:marBottom w:val="0"/>
      <w:divBdr>
        <w:top w:val="none" w:sz="0" w:space="0" w:color="auto"/>
        <w:left w:val="none" w:sz="0" w:space="0" w:color="auto"/>
        <w:bottom w:val="none" w:sz="0" w:space="0" w:color="auto"/>
        <w:right w:val="none" w:sz="0" w:space="0" w:color="auto"/>
      </w:divBdr>
    </w:div>
    <w:div w:id="879240347">
      <w:bodyDiv w:val="1"/>
      <w:marLeft w:val="0"/>
      <w:marRight w:val="0"/>
      <w:marTop w:val="0"/>
      <w:marBottom w:val="0"/>
      <w:divBdr>
        <w:top w:val="none" w:sz="0" w:space="0" w:color="auto"/>
        <w:left w:val="none" w:sz="0" w:space="0" w:color="auto"/>
        <w:bottom w:val="none" w:sz="0" w:space="0" w:color="auto"/>
        <w:right w:val="none" w:sz="0" w:space="0" w:color="auto"/>
      </w:divBdr>
    </w:div>
    <w:div w:id="915555297">
      <w:bodyDiv w:val="1"/>
      <w:marLeft w:val="0"/>
      <w:marRight w:val="0"/>
      <w:marTop w:val="0"/>
      <w:marBottom w:val="0"/>
      <w:divBdr>
        <w:top w:val="none" w:sz="0" w:space="0" w:color="auto"/>
        <w:left w:val="none" w:sz="0" w:space="0" w:color="auto"/>
        <w:bottom w:val="none" w:sz="0" w:space="0" w:color="auto"/>
        <w:right w:val="none" w:sz="0" w:space="0" w:color="auto"/>
      </w:divBdr>
    </w:div>
    <w:div w:id="961418562">
      <w:bodyDiv w:val="1"/>
      <w:marLeft w:val="0"/>
      <w:marRight w:val="0"/>
      <w:marTop w:val="0"/>
      <w:marBottom w:val="0"/>
      <w:divBdr>
        <w:top w:val="none" w:sz="0" w:space="0" w:color="auto"/>
        <w:left w:val="none" w:sz="0" w:space="0" w:color="auto"/>
        <w:bottom w:val="none" w:sz="0" w:space="0" w:color="auto"/>
        <w:right w:val="none" w:sz="0" w:space="0" w:color="auto"/>
      </w:divBdr>
    </w:div>
    <w:div w:id="1221598885">
      <w:bodyDiv w:val="1"/>
      <w:marLeft w:val="0"/>
      <w:marRight w:val="0"/>
      <w:marTop w:val="0"/>
      <w:marBottom w:val="0"/>
      <w:divBdr>
        <w:top w:val="none" w:sz="0" w:space="0" w:color="auto"/>
        <w:left w:val="none" w:sz="0" w:space="0" w:color="auto"/>
        <w:bottom w:val="none" w:sz="0" w:space="0" w:color="auto"/>
        <w:right w:val="none" w:sz="0" w:space="0" w:color="auto"/>
      </w:divBdr>
    </w:div>
    <w:div w:id="1241793984">
      <w:bodyDiv w:val="1"/>
      <w:marLeft w:val="0"/>
      <w:marRight w:val="0"/>
      <w:marTop w:val="0"/>
      <w:marBottom w:val="0"/>
      <w:divBdr>
        <w:top w:val="none" w:sz="0" w:space="0" w:color="auto"/>
        <w:left w:val="none" w:sz="0" w:space="0" w:color="auto"/>
        <w:bottom w:val="none" w:sz="0" w:space="0" w:color="auto"/>
        <w:right w:val="none" w:sz="0" w:space="0" w:color="auto"/>
      </w:divBdr>
    </w:div>
    <w:div w:id="1270818637">
      <w:bodyDiv w:val="1"/>
      <w:marLeft w:val="0"/>
      <w:marRight w:val="0"/>
      <w:marTop w:val="0"/>
      <w:marBottom w:val="0"/>
      <w:divBdr>
        <w:top w:val="none" w:sz="0" w:space="0" w:color="auto"/>
        <w:left w:val="none" w:sz="0" w:space="0" w:color="auto"/>
        <w:bottom w:val="none" w:sz="0" w:space="0" w:color="auto"/>
        <w:right w:val="none" w:sz="0" w:space="0" w:color="auto"/>
      </w:divBdr>
    </w:div>
    <w:div w:id="1272082121">
      <w:bodyDiv w:val="1"/>
      <w:marLeft w:val="0"/>
      <w:marRight w:val="0"/>
      <w:marTop w:val="0"/>
      <w:marBottom w:val="0"/>
      <w:divBdr>
        <w:top w:val="none" w:sz="0" w:space="0" w:color="auto"/>
        <w:left w:val="none" w:sz="0" w:space="0" w:color="auto"/>
        <w:bottom w:val="none" w:sz="0" w:space="0" w:color="auto"/>
        <w:right w:val="none" w:sz="0" w:space="0" w:color="auto"/>
      </w:divBdr>
    </w:div>
    <w:div w:id="1365516392">
      <w:bodyDiv w:val="1"/>
      <w:marLeft w:val="0"/>
      <w:marRight w:val="0"/>
      <w:marTop w:val="0"/>
      <w:marBottom w:val="0"/>
      <w:divBdr>
        <w:top w:val="none" w:sz="0" w:space="0" w:color="auto"/>
        <w:left w:val="none" w:sz="0" w:space="0" w:color="auto"/>
        <w:bottom w:val="none" w:sz="0" w:space="0" w:color="auto"/>
        <w:right w:val="none" w:sz="0" w:space="0" w:color="auto"/>
      </w:divBdr>
    </w:div>
    <w:div w:id="1475291815">
      <w:bodyDiv w:val="1"/>
      <w:marLeft w:val="0"/>
      <w:marRight w:val="0"/>
      <w:marTop w:val="0"/>
      <w:marBottom w:val="0"/>
      <w:divBdr>
        <w:top w:val="none" w:sz="0" w:space="0" w:color="auto"/>
        <w:left w:val="none" w:sz="0" w:space="0" w:color="auto"/>
        <w:bottom w:val="none" w:sz="0" w:space="0" w:color="auto"/>
        <w:right w:val="none" w:sz="0" w:space="0" w:color="auto"/>
      </w:divBdr>
    </w:div>
    <w:div w:id="1535118193">
      <w:bodyDiv w:val="1"/>
      <w:marLeft w:val="0"/>
      <w:marRight w:val="0"/>
      <w:marTop w:val="0"/>
      <w:marBottom w:val="0"/>
      <w:divBdr>
        <w:top w:val="none" w:sz="0" w:space="0" w:color="auto"/>
        <w:left w:val="none" w:sz="0" w:space="0" w:color="auto"/>
        <w:bottom w:val="none" w:sz="0" w:space="0" w:color="auto"/>
        <w:right w:val="none" w:sz="0" w:space="0" w:color="auto"/>
      </w:divBdr>
    </w:div>
    <w:div w:id="1545018655">
      <w:bodyDiv w:val="1"/>
      <w:marLeft w:val="0"/>
      <w:marRight w:val="0"/>
      <w:marTop w:val="0"/>
      <w:marBottom w:val="0"/>
      <w:divBdr>
        <w:top w:val="none" w:sz="0" w:space="0" w:color="auto"/>
        <w:left w:val="none" w:sz="0" w:space="0" w:color="auto"/>
        <w:bottom w:val="none" w:sz="0" w:space="0" w:color="auto"/>
        <w:right w:val="none" w:sz="0" w:space="0" w:color="auto"/>
      </w:divBdr>
    </w:div>
    <w:div w:id="1614634401">
      <w:bodyDiv w:val="1"/>
      <w:marLeft w:val="0"/>
      <w:marRight w:val="0"/>
      <w:marTop w:val="0"/>
      <w:marBottom w:val="0"/>
      <w:divBdr>
        <w:top w:val="none" w:sz="0" w:space="0" w:color="auto"/>
        <w:left w:val="none" w:sz="0" w:space="0" w:color="auto"/>
        <w:bottom w:val="none" w:sz="0" w:space="0" w:color="auto"/>
        <w:right w:val="none" w:sz="0" w:space="0" w:color="auto"/>
      </w:divBdr>
    </w:div>
    <w:div w:id="1644507085">
      <w:bodyDiv w:val="1"/>
      <w:marLeft w:val="0"/>
      <w:marRight w:val="0"/>
      <w:marTop w:val="0"/>
      <w:marBottom w:val="0"/>
      <w:divBdr>
        <w:top w:val="none" w:sz="0" w:space="0" w:color="auto"/>
        <w:left w:val="none" w:sz="0" w:space="0" w:color="auto"/>
        <w:bottom w:val="none" w:sz="0" w:space="0" w:color="auto"/>
        <w:right w:val="none" w:sz="0" w:space="0" w:color="auto"/>
      </w:divBdr>
    </w:div>
    <w:div w:id="1681657724">
      <w:bodyDiv w:val="1"/>
      <w:marLeft w:val="0"/>
      <w:marRight w:val="0"/>
      <w:marTop w:val="0"/>
      <w:marBottom w:val="0"/>
      <w:divBdr>
        <w:top w:val="none" w:sz="0" w:space="0" w:color="auto"/>
        <w:left w:val="none" w:sz="0" w:space="0" w:color="auto"/>
        <w:bottom w:val="none" w:sz="0" w:space="0" w:color="auto"/>
        <w:right w:val="none" w:sz="0" w:space="0" w:color="auto"/>
      </w:divBdr>
    </w:div>
    <w:div w:id="1712147730">
      <w:bodyDiv w:val="1"/>
      <w:marLeft w:val="0"/>
      <w:marRight w:val="0"/>
      <w:marTop w:val="0"/>
      <w:marBottom w:val="0"/>
      <w:divBdr>
        <w:top w:val="none" w:sz="0" w:space="0" w:color="auto"/>
        <w:left w:val="none" w:sz="0" w:space="0" w:color="auto"/>
        <w:bottom w:val="none" w:sz="0" w:space="0" w:color="auto"/>
        <w:right w:val="none" w:sz="0" w:space="0" w:color="auto"/>
      </w:divBdr>
    </w:div>
    <w:div w:id="1755010985">
      <w:bodyDiv w:val="1"/>
      <w:marLeft w:val="0"/>
      <w:marRight w:val="0"/>
      <w:marTop w:val="0"/>
      <w:marBottom w:val="0"/>
      <w:divBdr>
        <w:top w:val="none" w:sz="0" w:space="0" w:color="auto"/>
        <w:left w:val="none" w:sz="0" w:space="0" w:color="auto"/>
        <w:bottom w:val="none" w:sz="0" w:space="0" w:color="auto"/>
        <w:right w:val="none" w:sz="0" w:space="0" w:color="auto"/>
      </w:divBdr>
    </w:div>
    <w:div w:id="1789547029">
      <w:bodyDiv w:val="1"/>
      <w:marLeft w:val="0"/>
      <w:marRight w:val="0"/>
      <w:marTop w:val="0"/>
      <w:marBottom w:val="0"/>
      <w:divBdr>
        <w:top w:val="none" w:sz="0" w:space="0" w:color="auto"/>
        <w:left w:val="none" w:sz="0" w:space="0" w:color="auto"/>
        <w:bottom w:val="none" w:sz="0" w:space="0" w:color="auto"/>
        <w:right w:val="none" w:sz="0" w:space="0" w:color="auto"/>
      </w:divBdr>
    </w:div>
    <w:div w:id="1845893883">
      <w:bodyDiv w:val="1"/>
      <w:marLeft w:val="0"/>
      <w:marRight w:val="0"/>
      <w:marTop w:val="0"/>
      <w:marBottom w:val="0"/>
      <w:divBdr>
        <w:top w:val="none" w:sz="0" w:space="0" w:color="auto"/>
        <w:left w:val="none" w:sz="0" w:space="0" w:color="auto"/>
        <w:bottom w:val="none" w:sz="0" w:space="0" w:color="auto"/>
        <w:right w:val="none" w:sz="0" w:space="0" w:color="auto"/>
      </w:divBdr>
    </w:div>
    <w:div w:id="1895432263">
      <w:bodyDiv w:val="1"/>
      <w:marLeft w:val="0"/>
      <w:marRight w:val="0"/>
      <w:marTop w:val="0"/>
      <w:marBottom w:val="0"/>
      <w:divBdr>
        <w:top w:val="none" w:sz="0" w:space="0" w:color="auto"/>
        <w:left w:val="none" w:sz="0" w:space="0" w:color="auto"/>
        <w:bottom w:val="none" w:sz="0" w:space="0" w:color="auto"/>
        <w:right w:val="none" w:sz="0" w:space="0" w:color="auto"/>
      </w:divBdr>
    </w:div>
    <w:div w:id="1932737892">
      <w:bodyDiv w:val="1"/>
      <w:marLeft w:val="0"/>
      <w:marRight w:val="0"/>
      <w:marTop w:val="0"/>
      <w:marBottom w:val="0"/>
      <w:divBdr>
        <w:top w:val="none" w:sz="0" w:space="0" w:color="auto"/>
        <w:left w:val="none" w:sz="0" w:space="0" w:color="auto"/>
        <w:bottom w:val="none" w:sz="0" w:space="0" w:color="auto"/>
        <w:right w:val="none" w:sz="0" w:space="0" w:color="auto"/>
      </w:divBdr>
    </w:div>
    <w:div w:id="2011132314">
      <w:bodyDiv w:val="1"/>
      <w:marLeft w:val="0"/>
      <w:marRight w:val="0"/>
      <w:marTop w:val="0"/>
      <w:marBottom w:val="0"/>
      <w:divBdr>
        <w:top w:val="none" w:sz="0" w:space="0" w:color="auto"/>
        <w:left w:val="none" w:sz="0" w:space="0" w:color="auto"/>
        <w:bottom w:val="none" w:sz="0" w:space="0" w:color="auto"/>
        <w:right w:val="none" w:sz="0" w:space="0" w:color="auto"/>
      </w:divBdr>
    </w:div>
    <w:div w:id="2052916353">
      <w:bodyDiv w:val="1"/>
      <w:marLeft w:val="0"/>
      <w:marRight w:val="0"/>
      <w:marTop w:val="0"/>
      <w:marBottom w:val="0"/>
      <w:divBdr>
        <w:top w:val="none" w:sz="0" w:space="0" w:color="auto"/>
        <w:left w:val="none" w:sz="0" w:space="0" w:color="auto"/>
        <w:bottom w:val="none" w:sz="0" w:space="0" w:color="auto"/>
        <w:right w:val="none" w:sz="0" w:space="0" w:color="auto"/>
      </w:divBdr>
    </w:div>
    <w:div w:id="2119913489">
      <w:bodyDiv w:val="1"/>
      <w:marLeft w:val="0"/>
      <w:marRight w:val="0"/>
      <w:marTop w:val="0"/>
      <w:marBottom w:val="0"/>
      <w:divBdr>
        <w:top w:val="none" w:sz="0" w:space="0" w:color="auto"/>
        <w:left w:val="none" w:sz="0" w:space="0" w:color="auto"/>
        <w:bottom w:val="none" w:sz="0" w:space="0" w:color="auto"/>
        <w:right w:val="none" w:sz="0" w:space="0" w:color="auto"/>
      </w:divBdr>
    </w:div>
    <w:div w:id="2132740840">
      <w:bodyDiv w:val="1"/>
      <w:marLeft w:val="0"/>
      <w:marRight w:val="0"/>
      <w:marTop w:val="0"/>
      <w:marBottom w:val="0"/>
      <w:divBdr>
        <w:top w:val="none" w:sz="0" w:space="0" w:color="auto"/>
        <w:left w:val="none" w:sz="0" w:space="0" w:color="auto"/>
        <w:bottom w:val="none" w:sz="0" w:space="0" w:color="auto"/>
        <w:right w:val="none" w:sz="0" w:space="0" w:color="auto"/>
      </w:divBdr>
    </w:div>
    <w:div w:id="21469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katlakavy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E664-FAB3-4F93-9A32-B7DAAD55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2</Pages>
  <Words>903</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Kruthi Katla</dc:creator>
  <cp:keywords/>
  <dc:description/>
  <cp:lastModifiedBy>kavya sri katla</cp:lastModifiedBy>
  <cp:revision>30</cp:revision>
  <cp:lastPrinted>2025-05-29T12:15:00Z</cp:lastPrinted>
  <dcterms:created xsi:type="dcterms:W3CDTF">2025-05-05T19:39:00Z</dcterms:created>
  <dcterms:modified xsi:type="dcterms:W3CDTF">2025-06-05T15:57:00Z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720c3a88d8a2f9af43958f7ff210b2622854252ec2d4cd253ac034e142a11566</vt:lpwstr>
  </property>
</Properties>
</file>