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CIT400A INTRODUCTION TO COMPUTER SKILLS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 20250016</w:t>
      </w:r>
    </w:p>
    <w:p>
      <w:pPr>
        <w:pStyle w:val="style0"/>
        <w:rPr>
          <w:b/>
          <w:bCs/>
          <w:sz w:val="28"/>
          <w:szCs w:val="28"/>
        </w:rPr>
      </w:pPr>
      <w:r>
        <w:rPr>
          <w:b/>
          <w:bCs/>
          <w:sz w:val="28"/>
          <w:szCs w:val="28"/>
          <w:lang w:val="en-US"/>
        </w:rPr>
        <w:t xml:space="preserve">WEEK5 SELF STUDY </w:t>
      </w:r>
    </w:p>
    <w:p>
      <w:pPr>
        <w:pStyle w:val="style0"/>
        <w:rPr/>
      </w:pPr>
    </w:p>
    <w:p>
      <w:pPr>
        <w:pStyle w:val="style0"/>
        <w:rPr/>
      </w:pPr>
      <w:r>
        <w:rPr>
          <w:lang w:val="en-US"/>
        </w:rPr>
        <w:t xml:space="preserve">1. </w:t>
      </w:r>
      <w:r>
        <w:rPr>
          <w:b/>
          <w:bCs/>
          <w:sz w:val="24"/>
          <w:szCs w:val="24"/>
          <w:lang w:val="en-US"/>
        </w:rPr>
        <w:t xml:space="preserve">SCENARIO ANALYSIS </w:t>
      </w:r>
    </w:p>
    <w:p>
      <w:pPr>
        <w:pStyle w:val="style0"/>
        <w:rPr/>
      </w:pPr>
      <w:r>
        <w:rPr>
          <w:lang w:val="en-US"/>
        </w:rPr>
        <w:t>In an IT department, proper documentation is essential for consistency and efficiency. For example, when installing a new software application across multiple computers, a technician creates a detailed document outlining every step-from downloading the installer,  configuring settings, to activating licenses. This document ensures that all installations are identical, avoids mistakes, and helps new team members quickly understand the procedure. If issues arise,the document can be referenced for troubleshooting. It also aids future upgrades or audits. Without proper documentation, inconsistencies can lead to system errors and wasted time. Thus, IT documentation is a key asset in managing technical processes.</w:t>
      </w:r>
    </w:p>
    <w:p>
      <w:pPr>
        <w:pStyle w:val="style0"/>
        <w:rPr/>
      </w:pPr>
    </w:p>
    <w:p>
      <w:pPr>
        <w:pStyle w:val="style0"/>
        <w:rPr/>
      </w:pPr>
      <w:r>
        <w:rPr>
          <w:lang w:val="en-US"/>
        </w:rPr>
        <w:t xml:space="preserve">2. </w:t>
      </w:r>
      <w:r>
        <w:rPr>
          <w:b/>
          <w:bCs/>
          <w:sz w:val="24"/>
          <w:szCs w:val="24"/>
          <w:lang w:val="en-US"/>
        </w:rPr>
        <w:t xml:space="preserve">CONCEPT RESEARCH </w:t>
      </w:r>
    </w:p>
    <w:p>
      <w:pPr>
        <w:pStyle w:val="style0"/>
        <w:rPr/>
      </w:pPr>
      <w:r>
        <w:rPr>
          <w:lang w:val="en-US"/>
        </w:rPr>
        <w:t xml:space="preserve">Documentation styles include user manuals, system documentation, and technical guids. User manuals help non-technical users operate software or hardware, offering step-by-step instructions. System documentation describes the internal working of software, including source code, architecture and APIs-mainly used by developers. Technical guides are focused on processes like configuration or maintenance. These styles support knowledge sharing ,reduce on boarding time and ensures system continuity. Selecting the right style depends on the audience and purpose of the documentation. </w:t>
      </w:r>
    </w:p>
    <w:p>
      <w:pPr>
        <w:pStyle w:val="style0"/>
        <w:rPr/>
      </w:pPr>
    </w:p>
    <w:p>
      <w:pPr>
        <w:pStyle w:val="style0"/>
        <w:rPr/>
      </w:pPr>
      <w:r>
        <w:rPr>
          <w:lang w:val="en-US"/>
        </w:rPr>
        <w:t>3.</w:t>
      </w:r>
      <w:r>
        <w:rPr>
          <w:b/>
          <w:bCs/>
          <w:sz w:val="24"/>
          <w:szCs w:val="24"/>
          <w:lang w:val="en-US"/>
        </w:rPr>
        <w:t>TOOL PRACTICE</w:t>
      </w:r>
    </w:p>
    <w:p>
      <w:pPr>
        <w:pStyle w:val="style0"/>
        <w:rPr/>
      </w:pPr>
      <w:r>
        <w:rPr>
          <w:lang w:val="en-US"/>
        </w:rPr>
        <w:t xml:space="preserve">I used Microsoft Word to create a sample IT documentation layout. I inserted a table to list system requirements and used images to show installation steps. The table improved readability by organizing data clearly, while images supported users in following the steps correctly. I found using styles (e.g; headers and bullet points) helpful for maintaining consistency. This practice showed how visual elements like tables and images user-friendly. </w:t>
      </w:r>
    </w:p>
    <w:p>
      <w:pPr>
        <w:pStyle w:val="style0"/>
        <w:rPr/>
      </w:pPr>
    </w:p>
    <w:p>
      <w:pPr>
        <w:pStyle w:val="style0"/>
        <w:rPr/>
      </w:pPr>
      <w:r>
        <w:rPr>
          <w:lang w:val="en-US"/>
        </w:rPr>
        <w:t xml:space="preserve">4. </w:t>
      </w:r>
      <w:r>
        <w:rPr>
          <w:b/>
          <w:bCs/>
          <w:sz w:val="24"/>
          <w:szCs w:val="24"/>
          <w:lang w:val="en-US"/>
        </w:rPr>
        <w:t xml:space="preserve">DIAGRAM DESIGN </w:t>
      </w:r>
    </w:p>
    <w:p>
      <w:pPr>
        <w:pStyle w:val="style0"/>
        <w:rPr/>
      </w:pPr>
      <w:r>
        <w:rPr/>
        <w:drawing>
          <wp:inline distL="114300" distT="0" distB="0" distR="114300">
            <wp:extent cx="2971800" cy="44577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4457700"/>
                    </a:xfrm>
                    <a:prstGeom prst="rect"/>
                  </pic:spPr>
                </pic:pic>
              </a:graphicData>
            </a:graphic>
          </wp:inline>
        </w:drawing>
      </w:r>
    </w:p>
    <w:p>
      <w:pPr>
        <w:pStyle w:val="style0"/>
        <w:rPr/>
      </w:pPr>
      <w:r>
        <w:rPr>
          <w:lang w:val="en-US"/>
        </w:rPr>
        <w:t xml:space="preserve">Using canva, I designed a document layout for an IT process guide . The design includes a title section, step-by-step instructions boxes, icons and a final note area. Color coding and arrows guide the reader visually . This layout ensures clarity and structure,  especially for first-time users. The visual flow helps users follow tasks sequentially,  while the icons enhance quick recognition of actions. Canva made it easy to align and group elements,  which helps create a clean, professional document. A good layout improves comprehension and user engagement in IT documentation.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354</Words>
  <Characters>2154</Characters>
  <Application>WPS Office</Application>
  <Paragraphs>17</Paragraphs>
  <CharactersWithSpaces>2509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2025-10-31T15:32:03Z</dcterms:created>
  <dc:creator>SM-A042F</dc:creator>
  <lastModifiedBy>SM-A042F</lastModifiedBy>
  <dcterms:modified xsi:type="dcterms:W3CDTF">2025-11-06T08:27:26Z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ab85281ba2e74aaaadc5ca71152b2ba4</vt:lpwstr>
  </property>
</Properties>
</file>