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rPr>
      </w:pPr>
      <w:bookmarkStart w:id="0" w:name="_GoBack"/>
      <w:bookmarkEnd w:id="0"/>
      <w:r>
        <w:rPr>
          <w:b/>
          <w:bCs/>
          <w:sz w:val="32"/>
          <w:szCs w:val="32"/>
          <w:lang w:val="en-US"/>
        </w:rPr>
        <w:t xml:space="preserve">CIT400A INTRODUCTION TO COMPUTER SKILLS </w:t>
      </w:r>
    </w:p>
    <w:p>
      <w:pPr>
        <w:pStyle w:val="style0"/>
        <w:rPr>
          <w:b/>
          <w:bCs/>
          <w:sz w:val="32"/>
          <w:szCs w:val="32"/>
        </w:rPr>
      </w:pPr>
      <w:r>
        <w:rPr>
          <w:b/>
          <w:bCs/>
          <w:sz w:val="32"/>
          <w:szCs w:val="32"/>
          <w:lang w:val="en-US"/>
        </w:rPr>
        <w:t xml:space="preserve">NAMES:KATLEHO QHOBELA </w:t>
      </w:r>
    </w:p>
    <w:p>
      <w:pPr>
        <w:pStyle w:val="style0"/>
        <w:rPr>
          <w:b/>
          <w:bCs/>
          <w:sz w:val="32"/>
          <w:szCs w:val="32"/>
        </w:rPr>
      </w:pPr>
      <w:r>
        <w:rPr>
          <w:b/>
          <w:bCs/>
          <w:sz w:val="32"/>
          <w:szCs w:val="32"/>
          <w:lang w:val="en-US"/>
        </w:rPr>
        <w:t>STUDENT NUMBER:20250016</w:t>
      </w:r>
    </w:p>
    <w:p>
      <w:pPr>
        <w:pStyle w:val="style0"/>
        <w:rPr/>
      </w:pPr>
      <w:r>
        <w:rPr>
          <w:b/>
          <w:bCs/>
          <w:sz w:val="32"/>
          <w:szCs w:val="32"/>
          <w:lang w:val="en-US"/>
        </w:rPr>
        <w:t>WEEK7 SELF STUDY</w:t>
      </w:r>
      <w:r>
        <w:rPr>
          <w:lang w:val="en-US"/>
        </w:rPr>
        <w:t xml:space="preserve"> </w:t>
      </w:r>
    </w:p>
    <w:p>
      <w:pPr>
        <w:pStyle w:val="style0"/>
        <w:rPr/>
      </w:pPr>
      <w:r>
        <w:rPr>
          <w:lang w:val="en-US"/>
        </w:rPr>
        <w:cr/>
      </w:r>
    </w:p>
    <w:p>
      <w:pPr>
        <w:pStyle w:val="style0"/>
        <w:rPr/>
      </w:pPr>
      <w:r>
        <w:rPr>
          <w:b/>
          <w:bCs/>
          <w:sz w:val="24"/>
          <w:szCs w:val="24"/>
          <w:lang w:val="en-US"/>
        </w:rPr>
        <w:t>1. Scenario Analysis: Mail merge for an IT project</w:t>
      </w:r>
      <w:r>
        <w:rPr>
          <w:lang w:val="en-US"/>
        </w:rPr>
        <w:cr/>
      </w:r>
    </w:p>
    <w:p>
      <w:pPr>
        <w:pStyle w:val="style0"/>
        <w:rPr/>
      </w:pPr>
      <w:r>
        <w:rPr>
          <w:lang w:val="en-US"/>
        </w:rPr>
        <w:t>For an IT project rolling out new software, mail merge can send personalized training invites to 200+ employees. The main document is the invite email with details about date, time, and training modules. The data source is an Excel sheet with Name, Department, Email, and Training Session. Using Word’s Mail Merge, you link the data to fields like «Name» and «Department» so each email is addressed personally: “Hi John, your IT Security training is on Oct 15.” This saves time, reduces errors, and makes communication feel direct instead of generic. It’s efficient for large-scale IT onboarding. [150 words approx]</w:t>
        <w:cr/>
      </w:r>
    </w:p>
    <w:p>
      <w:pPr>
        <w:pStyle w:val="style0"/>
        <w:rPr/>
      </w:pPr>
      <w:r>
        <w:rPr>
          <w:lang w:val="en-US"/>
        </w:rPr>
        <w:cr/>
      </w:r>
    </w:p>
    <w:p>
      <w:pPr>
        <w:pStyle w:val="style0"/>
        <w:rPr/>
      </w:pPr>
      <w:r>
        <w:rPr>
          <w:b/>
          <w:bCs/>
          <w:sz w:val="24"/>
          <w:szCs w:val="24"/>
          <w:lang w:val="en-US"/>
        </w:rPr>
        <w:t>2. Concept Research: Word’s citation tools</w:t>
      </w:r>
      <w:r>
        <w:rPr>
          <w:lang w:val="en-US"/>
        </w:rPr>
        <w:cr/>
      </w:r>
    </w:p>
    <w:p>
      <w:pPr>
        <w:pStyle w:val="style0"/>
        <w:rPr/>
      </w:pPr>
      <w:r>
        <w:rPr>
          <w:lang w:val="en-US"/>
        </w:rPr>
        <w:t xml:space="preserve">Word’s citation tools in the References tab let you manage sources using styles like APA, MLA, or Chicago. You can insert citations, build a bibliography, and manage sources in the Source Manager. For IT, this is useful when writing project documentation, research papers, or technical reports that reference standards, APIs, or academic studies. It ensures consistency, avoids plagiarism, and makes updating references easier when sources change. The tool also supports cross-referencing, which helps link text to footnotes or endnotes in technical documentation. </w:t>
        <w:cr/>
      </w:r>
    </w:p>
    <w:p>
      <w:pPr>
        <w:pStyle w:val="style0"/>
        <w:rPr>
          <w:b/>
          <w:bCs/>
        </w:rPr>
      </w:pPr>
      <w:r>
        <w:rPr>
          <w:lang w:val="en-US"/>
        </w:rPr>
        <w:cr/>
      </w:r>
    </w:p>
    <w:p>
      <w:pPr>
        <w:pStyle w:val="style0"/>
        <w:rPr/>
      </w:pPr>
      <w:r>
        <w:rPr>
          <w:b/>
          <w:bCs/>
          <w:lang w:val="en-US"/>
        </w:rPr>
        <w:t xml:space="preserve">3. Tool Practice </w:t>
      </w:r>
      <w:r>
        <w:rPr>
          <w:lang w:val="en-US"/>
        </w:rPr>
        <w:cr/>
      </w:r>
    </w:p>
    <w:p>
      <w:pPr>
        <w:pStyle w:val="style0"/>
        <w:rPr/>
      </w:pPr>
      <w:r>
        <w:rPr>
          <w:lang w:val="en-US"/>
        </w:rPr>
        <w:t xml:space="preserve">The workflow is: Data Source (Excel) → Main Document (Word) → Merge Fields → Merged Output (Emails/Labels/Letters). In http://Draw.io, you’d use rectangles for each step and arrows to show the flow. Reflection: http://Draw.io makes the process visual, so it’s easier to explain to non-technical team members. It clarifies where data comes from and how it connects to the final output, which helps when troubleshooting errors like missing fields or formatting issues. </w:t>
        <w:cr/>
      </w:r>
    </w:p>
    <w:p>
      <w:pPr>
        <w:pStyle w:val="style0"/>
        <w:rPr/>
      </w:pPr>
      <w:r>
        <w:rPr>
          <w:lang w:val="en-US"/>
        </w:rPr>
        <w:cr/>
      </w:r>
    </w:p>
    <w:p>
      <w:pPr>
        <w:pStyle w:val="style0"/>
        <w:rPr/>
      </w:pPr>
      <w:r>
        <w:rPr>
          <w:b/>
          <w:bCs/>
          <w:sz w:val="24"/>
          <w:szCs w:val="24"/>
          <w:lang w:val="en-US"/>
        </w:rPr>
        <w:t>4. Application Practice</w:t>
      </w:r>
      <w:r>
        <w:rPr>
          <w:lang w:val="en-US"/>
        </w:rPr>
        <w:cr/>
      </w:r>
    </w:p>
    <w:p>
      <w:pPr>
        <w:pStyle w:val="style0"/>
        <w:rPr/>
      </w:pPr>
      <w:r>
        <w:rPr>
          <w:lang w:val="en-US"/>
        </w:rPr>
        <w:t xml:space="preserve">To add a citation: Go to the References tab &gt; Insert Citation &gt; Add New Source, fill in author, title, year, then place the citation where needed. To add a footnote: Place the cursor where you want the reference, then click References &gt; Insert Footnote. Word adds a small number in text and a note at the bottom of the page for extra detail or source info. This helps provide context without cluttering the main text and is standard for academic and technical writing. </w:t>
        <w:cr/>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369</Words>
  <Characters>1986</Characters>
  <Application>WPS Office</Application>
  <Paragraphs>17</Paragraphs>
  <CharactersWithSpaces>2350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2026-05-24T13:41:42Z</dcterms:created>
  <dc:creator>SM-A042F</dc:creator>
  <lastModifiedBy>SM-A042F</lastModifiedBy>
  <dcterms:modified xsi:type="dcterms:W3CDTF">2026-05-24T13:41:42Z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897ccd39aa8b4283af2f937fab191d0f</vt:lpwstr>
  </property>
</Properties>
</file>