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6125"/>
        <w:gridCol w:w="4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vertAlign w:val="baseline"/>
              </w:rPr>
            </w:pP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sys.exit()</w:t>
            </w:r>
          </w:p>
        </w:tc>
        <w:tc>
          <w:tcPr>
            <w:tcW w:w="409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vertAlign w:val="baseline"/>
              </w:rPr>
            </w:pP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x_ball=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t>130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y_ball=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t>500</w:t>
            </w:r>
          </w:p>
        </w:tc>
        <w:tc>
          <w:tcPr>
            <w:tcW w:w="409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vertAlign w:val="baseline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000080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pygame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0080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sys</w:t>
            </w:r>
          </w:p>
        </w:tc>
        <w:tc>
          <w:tcPr>
            <w:tcW w:w="409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</w:pP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pygame.draw.circle(screen,(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t>255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t>150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t>80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),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ascii="monospace" w:hAnsi="monospace" w:eastAsia="monospace" w:cs="monospace"/>
                <w:b/>
                <w:bCs/>
                <w:color w:val="000080"/>
                <w:shd w:val="clear" w:fill="FFFFFF"/>
              </w:rPr>
            </w:pP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(x_ball,y_ball),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t>20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)</w:t>
            </w:r>
          </w:p>
        </w:tc>
        <w:tc>
          <w:tcPr>
            <w:tcW w:w="409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vertAlign w:val="baseline"/>
              </w:rPr>
            </w:pP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clock.tick(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t>60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)</w:t>
            </w:r>
          </w:p>
        </w:tc>
        <w:tc>
          <w:tcPr>
            <w:tcW w:w="409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000080"/>
                <w:shd w:val="clear" w:fill="FFFFFF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 xml:space="preserve">i </w:t>
            </w:r>
            <w:r>
              <w:rPr>
                <w:rFonts w:hint="default" w:ascii="monospace" w:hAnsi="monospace" w:eastAsia="monospace" w:cs="monospace"/>
                <w:b/>
                <w:bCs/>
                <w:color w:val="000080"/>
                <w:shd w:val="clear" w:fill="FFFFFF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pygame.event.get():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000080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i.type==pygame.QUIT:</w:t>
            </w:r>
          </w:p>
        </w:tc>
        <w:tc>
          <w:tcPr>
            <w:tcW w:w="409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vertAlign w:val="baseline"/>
              </w:rPr>
            </w:pP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pygame.display.set_caption(</w:t>
            </w:r>
            <w:r>
              <w:rPr>
                <w:rFonts w:hint="default" w:ascii="monospace" w:hAnsi="monospace" w:eastAsia="monospace" w:cs="monospace"/>
                <w:b/>
                <w:bCs/>
                <w:color w:val="008000"/>
                <w:shd w:val="clear" w:fill="FFFFFF"/>
              </w:rPr>
              <w:t>"Задание 1"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)</w:t>
            </w:r>
          </w:p>
        </w:tc>
        <w:tc>
          <w:tcPr>
            <w:tcW w:w="409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vertAlign w:val="baseline"/>
              </w:rPr>
            </w:pP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screen=pygame.display.set_mode((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t>800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t>600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))</w:t>
            </w:r>
          </w:p>
        </w:tc>
        <w:tc>
          <w:tcPr>
            <w:tcW w:w="409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vertAlign w:val="baseline"/>
              </w:rPr>
            </w:pP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x_ball+=dx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y_ball+=dy</w:t>
            </w:r>
          </w:p>
        </w:tc>
        <w:tc>
          <w:tcPr>
            <w:tcW w:w="409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vertAlign w:val="baseline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000080"/>
                <w:shd w:val="clear" w:fill="FFFFFF"/>
              </w:rPr>
              <w:t>while True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:</w:t>
            </w:r>
          </w:p>
        </w:tc>
        <w:tc>
          <w:tcPr>
            <w:tcW w:w="409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vertAlign w:val="baseline"/>
              </w:rPr>
            </w:pP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pygame.display.upd</w:t>
            </w:r>
            <w:bookmarkStart w:id="0" w:name="_GoBack"/>
            <w:bookmarkEnd w:id="0"/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ate()</w:t>
            </w:r>
          </w:p>
        </w:tc>
        <w:tc>
          <w:tcPr>
            <w:tcW w:w="409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vertAlign w:val="baseline"/>
              </w:rPr>
            </w:pP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clock=pygame.time.Clock()</w:t>
            </w:r>
          </w:p>
        </w:tc>
        <w:tc>
          <w:tcPr>
            <w:tcW w:w="409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vertAlign w:val="baseline"/>
              </w:rPr>
            </w:pP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dx=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dy=-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t>1</w:t>
            </w:r>
          </w:p>
        </w:tc>
        <w:tc>
          <w:tcPr>
            <w:tcW w:w="409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</w:pP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screen.fill((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t>255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t>255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FF"/>
                <w:shd w:val="clear" w:fill="FFFFFF"/>
              </w:rPr>
              <w:t>255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))</w:t>
            </w:r>
          </w:p>
        </w:tc>
        <w:tc>
          <w:tcPr>
            <w:tcW w:w="409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/>
    <w:p/>
    <w:p/>
    <w:p/>
    <w:p>
      <w:pPr>
        <w:jc w:val="center"/>
      </w:pPr>
      <w:r>
        <w:drawing>
          <wp:inline distT="0" distB="0" distL="114300" distR="114300">
            <wp:extent cx="4236085" cy="3163570"/>
            <wp:effectExtent l="0" t="0" r="12065" b="17780"/>
            <wp:docPr id="4" name="Замещающее содержимое 3" descr="hello_html_m193ee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мещающее содержимое 3" descr="hello_html_m193eee93"/>
                    <pic:cNvPicPr>
                      <a:picLocks noChangeAspect="1"/>
                    </pic:cNvPicPr>
                  </pic:nvPicPr>
                  <pic:blipFill>
                    <a:blip r:embed="rId4"/>
                    <a:srcRect r="19648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6416E"/>
    <w:rsid w:val="63B6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2022-02-25T05:08:00Z</dcterms:created>
  <dc:creator>Анастасия Котля�</dc:creator>
  <cp:lastModifiedBy>Анастасия Котля�</cp:lastModifiedBy>
  <dcterms:modified xsi:type="dcterms:W3CDTF">2022-02-25T05:09:26Z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C087D1502F4C4819A42BBAF632385F8D</vt:lpwstr>
  </property>
</Properties>
</file>