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B6EC3" w14:textId="262BD885" w:rsidR="004B727A" w:rsidRDefault="004B727A" w:rsidP="004B727A">
      <w:pPr>
        <w:ind w:firstLine="720"/>
      </w:pPr>
      <w:r>
        <w:t>My journey in computer science has been shaped by steady growth, persistence, and hands-on learning. I began by earning an associate’s degree in computer science and a Certificate in Programming in 2019. After taking time away from school, I returned to Southern New Hampshire University in 2025 to complete my bachelor’s degree. I currently work as a software developer, and earning my degree has helped me strengthen and formalize the skills I originally built through self-teaching and real-world experience. It has also helped me fill in gaps in my understanding and become more intentional in how I design and build software.</w:t>
      </w:r>
    </w:p>
    <w:p w14:paraId="26F76015" w14:textId="402DB328" w:rsidR="004B727A" w:rsidRDefault="004B727A" w:rsidP="004B727A">
      <w:pPr>
        <w:ind w:firstLine="720"/>
      </w:pPr>
      <w:r>
        <w:t>Throughout the program, I developed skills across software engineering, data structures, databases, and secure development practices. One of the most important things I learned is that these areas are not separate</w:t>
      </w:r>
      <w:r>
        <w:t xml:space="preserve">; </w:t>
      </w:r>
      <w:r>
        <w:t>they work together in real applications. Writing code is only one part of the job. A strong developer also needs to design systems that scale, communicate technical decisions clearly, and consider how others will maintain the code in the future.</w:t>
      </w:r>
    </w:p>
    <w:p w14:paraId="262E3AF2" w14:textId="0DBD2559" w:rsidR="004B727A" w:rsidRDefault="004B727A" w:rsidP="004B727A">
      <w:pPr>
        <w:ind w:firstLine="720"/>
      </w:pPr>
      <w:r>
        <w:t>Working in the field while completing my degree helped reinforce this perspective. My day-to-day development experience taught me practical problem-solving and speed, while my coursework helped me better understand why certain design decisions work better than others. Together, they improved both my technical foundation and my ability to write cleaner, more maintainable code.</w:t>
      </w:r>
    </w:p>
    <w:p w14:paraId="2430F608" w14:textId="3A6446B7" w:rsidR="004B727A" w:rsidRDefault="004B727A" w:rsidP="004B727A">
      <w:pPr>
        <w:ind w:firstLine="720"/>
      </w:pPr>
      <w:r>
        <w:t xml:space="preserve">I also learned how to work </w:t>
      </w:r>
      <w:r w:rsidR="00C11EDB">
        <w:t xml:space="preserve">more </w:t>
      </w:r>
      <w:r>
        <w:t>effectively in a team-oriented mindset, even when completing projects individually. This included writing clean, readable code, organizing projects logically, and structuring applications so that another developer could understand and extend them easily. I was introduced to Agile-style development practices, which helped me break larger problems into smaller, manageable tasks and improve systems iteratively rather than trying to build everything at once.</w:t>
      </w:r>
    </w:p>
    <w:p w14:paraId="1EADB7FA" w14:textId="6B070F35" w:rsidR="004B727A" w:rsidRDefault="004B727A" w:rsidP="004B727A">
      <w:pPr>
        <w:ind w:firstLine="720"/>
      </w:pPr>
      <w:r>
        <w:t xml:space="preserve">Communication has been another key skill I </w:t>
      </w:r>
      <w:r w:rsidR="00616B3A">
        <w:t>have developed</w:t>
      </w:r>
      <w:r>
        <w:t>. I learned that technical ability is not enough on its own</w:t>
      </w:r>
      <w:r w:rsidR="00616B3A">
        <w:t xml:space="preserve">: </w:t>
      </w:r>
      <w:r>
        <w:t>you also need to explain your work clearly. Because of this, I focused on documenting my projects in a way that both technical and non-technical audiences can understand. I practiced explaining not just what I built, but why I made certain design decisions and what trade-offs were involved.</w:t>
      </w:r>
    </w:p>
    <w:p w14:paraId="4E74A1A0" w14:textId="6090E7B1" w:rsidR="004B727A" w:rsidRDefault="004B727A" w:rsidP="00616B3A">
      <w:pPr>
        <w:ind w:firstLine="720"/>
      </w:pPr>
      <w:r>
        <w:t>In the area of data structures and algorithms, I strengthened my ability to design logical solutions to real problems. Instead of focusing only on theory, I applied algorithmic thinking to functional systems that process user input and return meaningful results. This also helped me understand performance considerations and how design choices can affect system behavior as data grows.</w:t>
      </w:r>
    </w:p>
    <w:p w14:paraId="6B69559B" w14:textId="77777777" w:rsidR="004B727A" w:rsidRDefault="004B727A" w:rsidP="00616B3A">
      <w:pPr>
        <w:ind w:firstLine="720"/>
      </w:pPr>
      <w:r>
        <w:t xml:space="preserve">In software engineering and database design, I gained experience building full-stack applications that connect frontend interfaces, backend services, and databases. I worked with MongoDB to design data models that represent real-world relationships between users, trips, and </w:t>
      </w:r>
      <w:r>
        <w:lastRenderedPageBreak/>
        <w:t>bookings. This helped me understand how important it is to structure data clearly so that applications remain consistent, scalable, and easy to maintain.</w:t>
      </w:r>
    </w:p>
    <w:p w14:paraId="528D34FF" w14:textId="523873D3" w:rsidR="004B727A" w:rsidRDefault="004B727A" w:rsidP="004B727A">
      <w:pPr>
        <w:ind w:firstLine="720"/>
      </w:pPr>
      <w:r>
        <w:t>Security became a central part of how I approach development. I learned to treat authentication and authorization as core system requirements rather than optional features. I worked with JWT-based authentication, role-based access control, and secure password hashing to protect user data and restrict access appropriately. This helped me develop a security-first mindset when designing applications.</w:t>
      </w:r>
    </w:p>
    <w:p w14:paraId="6CF781DF" w14:textId="034251C7" w:rsidR="004B727A" w:rsidRDefault="004B727A" w:rsidP="004B727A">
      <w:pPr>
        <w:ind w:firstLine="720"/>
      </w:pPr>
      <w:r>
        <w:t>My ePortfolio brings all of these skills together. It demonstrates how software engineering, algorithms, database design, and security practices work together in a single full-stack system. It also reflects how I approach problem-solving: by breaking down requirements, making intentional design decisions, and building systems that are both functional and maintainable.</w:t>
      </w:r>
    </w:p>
    <w:p w14:paraId="61DBEBF9" w14:textId="69C27767" w:rsidR="004B727A" w:rsidRDefault="004B727A" w:rsidP="004B727A">
      <w:pPr>
        <w:ind w:firstLine="720"/>
      </w:pPr>
      <w:r>
        <w:t>The artifacts included in my portfolio highlight different aspects of this process. They show how I designed and implemented authentication and authorization, built a recommendation system using weighted logic, and structured a database to support real-world relationships between users and data. Together, these projects demonstrate my ability to work across the full stack and connect multiple computer science concepts into one cohesive application.</w:t>
      </w:r>
    </w:p>
    <w:p w14:paraId="31F28291" w14:textId="4CF89F2D" w:rsidR="001B2EBD" w:rsidRPr="004B727A" w:rsidRDefault="004B727A" w:rsidP="004B727A">
      <w:pPr>
        <w:ind w:firstLine="720"/>
      </w:pPr>
      <w:r>
        <w:t>Overall, this program has prepared me to continue growing as a professional software developer. I am especially interested in full-stack and backend development, where I can continue building secure, scalable, and practical systems. While I already work in the field, completing this degree has strengthened my foundation, improved my decision-making, and helped me grow beyond self-taught development into a more structured and professional engineering mindset.</w:t>
      </w:r>
    </w:p>
    <w:sectPr w:rsidR="001B2EBD" w:rsidRPr="004B7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60"/>
    <w:rsid w:val="001B2EBD"/>
    <w:rsid w:val="0029197A"/>
    <w:rsid w:val="003716BE"/>
    <w:rsid w:val="004B727A"/>
    <w:rsid w:val="00616B3A"/>
    <w:rsid w:val="006543AE"/>
    <w:rsid w:val="006B5C32"/>
    <w:rsid w:val="00741258"/>
    <w:rsid w:val="007D2860"/>
    <w:rsid w:val="00A914F2"/>
    <w:rsid w:val="00AF7225"/>
    <w:rsid w:val="00B72C65"/>
    <w:rsid w:val="00C11EDB"/>
    <w:rsid w:val="00CA739E"/>
    <w:rsid w:val="00F07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28D4"/>
  <w15:chartTrackingRefBased/>
  <w15:docId w15:val="{4D40AE83-4B7A-4173-AB3B-7CB9BA0E8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8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8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28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28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28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28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28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8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8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28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28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28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28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28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2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8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8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2860"/>
    <w:pPr>
      <w:spacing w:before="160"/>
      <w:jc w:val="center"/>
    </w:pPr>
    <w:rPr>
      <w:i/>
      <w:iCs/>
      <w:color w:val="404040" w:themeColor="text1" w:themeTint="BF"/>
    </w:rPr>
  </w:style>
  <w:style w:type="character" w:customStyle="1" w:styleId="QuoteChar">
    <w:name w:val="Quote Char"/>
    <w:basedOn w:val="DefaultParagraphFont"/>
    <w:link w:val="Quote"/>
    <w:uiPriority w:val="29"/>
    <w:rsid w:val="007D2860"/>
    <w:rPr>
      <w:i/>
      <w:iCs/>
      <w:color w:val="404040" w:themeColor="text1" w:themeTint="BF"/>
    </w:rPr>
  </w:style>
  <w:style w:type="paragraph" w:styleId="ListParagraph">
    <w:name w:val="List Paragraph"/>
    <w:basedOn w:val="Normal"/>
    <w:uiPriority w:val="34"/>
    <w:qFormat/>
    <w:rsid w:val="007D2860"/>
    <w:pPr>
      <w:ind w:left="720"/>
      <w:contextualSpacing/>
    </w:pPr>
  </w:style>
  <w:style w:type="character" w:styleId="IntenseEmphasis">
    <w:name w:val="Intense Emphasis"/>
    <w:basedOn w:val="DefaultParagraphFont"/>
    <w:uiPriority w:val="21"/>
    <w:qFormat/>
    <w:rsid w:val="007D2860"/>
    <w:rPr>
      <w:i/>
      <w:iCs/>
      <w:color w:val="0F4761" w:themeColor="accent1" w:themeShade="BF"/>
    </w:rPr>
  </w:style>
  <w:style w:type="paragraph" w:styleId="IntenseQuote">
    <w:name w:val="Intense Quote"/>
    <w:basedOn w:val="Normal"/>
    <w:next w:val="Normal"/>
    <w:link w:val="IntenseQuoteChar"/>
    <w:uiPriority w:val="30"/>
    <w:qFormat/>
    <w:rsid w:val="007D2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860"/>
    <w:rPr>
      <w:i/>
      <w:iCs/>
      <w:color w:val="0F4761" w:themeColor="accent1" w:themeShade="BF"/>
    </w:rPr>
  </w:style>
  <w:style w:type="character" w:styleId="IntenseReference">
    <w:name w:val="Intense Reference"/>
    <w:basedOn w:val="DefaultParagraphFont"/>
    <w:uiPriority w:val="32"/>
    <w:qFormat/>
    <w:rsid w:val="007D2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700</Words>
  <Characters>4175</Characters>
  <Application>Microsoft Office Word</Application>
  <DocSecurity>0</DocSecurity>
  <Lines>57</Lines>
  <Paragraphs>10</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Cowley, Katlyn</dc:creator>
  <cp:keywords/>
  <dc:description/>
  <cp:lastModifiedBy>Cowley, Katlyn</cp:lastModifiedBy>
  <cp:revision>9</cp:revision>
  <dcterms:created xsi:type="dcterms:W3CDTF">2026-04-13T02:21:00Z</dcterms:created>
  <dcterms:modified xsi:type="dcterms:W3CDTF">2026-04-16T16:51:00Z</dcterms:modified>
</cp:coreProperties>
</file>