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line="480" w:lineRule="auto"/>
        <w:rPr>
          <w:rFonts w:ascii="Times New Roman" w:cs="Times New Roman" w:eastAsia="Times New Roman" w:hAnsi="Times New Roman"/>
          <w:sz w:val="20"/>
          <w:szCs w:val="20"/>
        </w:rPr>
      </w:pPr>
      <w:r w:rsidDel="00000000" w:rsidR="00000000" w:rsidRPr="00000000">
        <w:rPr>
          <w:rtl w:val="0"/>
        </w:rPr>
      </w:r>
    </w:p>
    <w:tbl>
      <w:tblPr>
        <w:tblStyle w:val="Table1"/>
        <w:tblW w:w="12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45"/>
        <w:gridCol w:w="735"/>
        <w:gridCol w:w="675"/>
        <w:gridCol w:w="1275"/>
        <w:gridCol w:w="2205"/>
        <w:gridCol w:w="3075"/>
        <w:gridCol w:w="1275"/>
        <w:gridCol w:w="1275"/>
        <w:gridCol w:w="900"/>
        <w:tblGridChange w:id="0">
          <w:tblGrid>
            <w:gridCol w:w="1545"/>
            <w:gridCol w:w="735"/>
            <w:gridCol w:w="675"/>
            <w:gridCol w:w="1275"/>
            <w:gridCol w:w="2205"/>
            <w:gridCol w:w="3075"/>
            <w:gridCol w:w="1275"/>
            <w:gridCol w:w="1275"/>
            <w:gridCol w:w="90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0"/>
                <w:szCs w:val="20"/>
              </w:rPr>
            </w:pPr>
            <w:commentRangeStart w:id="0"/>
            <w:r w:rsidDel="00000000" w:rsidR="00000000" w:rsidRPr="00000000">
              <w:rPr>
                <w:rFonts w:ascii="Times New Roman" w:cs="Times New Roman" w:eastAsia="Times New Roman" w:hAnsi="Times New Roman"/>
                <w:b w:val="1"/>
                <w:sz w:val="20"/>
                <w:szCs w:val="20"/>
                <w:rtl w:val="0"/>
              </w:rPr>
              <w:t xml:space="preserve">Publisher</w:t>
            </w:r>
            <w:commentRangeEnd w:id="0"/>
            <w:r w:rsidDel="00000000" w:rsidR="00000000" w:rsidRPr="00000000">
              <w:commentReference w:id="0"/>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0"/>
                <w:szCs w:val="20"/>
              </w:rPr>
            </w:pPr>
            <w:commentRangeStart w:id="1"/>
            <w:r w:rsidDel="00000000" w:rsidR="00000000" w:rsidRPr="00000000">
              <w:rPr>
                <w:rFonts w:ascii="Times New Roman" w:cs="Times New Roman" w:eastAsia="Times New Roman" w:hAnsi="Times New Roman"/>
                <w:b w:val="1"/>
                <w:sz w:val="20"/>
                <w:szCs w:val="20"/>
                <w:rtl w:val="0"/>
              </w:rPr>
              <w:t xml:space="preserve">Foun- 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0"/>
                <w:szCs w:val="20"/>
              </w:rPr>
            </w:pPr>
            <w:commentRangeEnd w:id="1"/>
            <w:r w:rsidDel="00000000" w:rsidR="00000000" w:rsidRPr="00000000">
              <w:commentReference w:id="1"/>
            </w:r>
            <w:r w:rsidDel="00000000" w:rsidR="00000000" w:rsidRPr="00000000">
              <w:rPr>
                <w:rFonts w:ascii="Times New Roman" w:cs="Times New Roman" w:eastAsia="Times New Roman" w:hAnsi="Times New Roman"/>
                <w:b w:val="1"/>
                <w:sz w:val="20"/>
                <w:szCs w:val="20"/>
                <w:rtl w:val="0"/>
              </w:rPr>
              <w:t xml:space="preserve">De- funct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widowControl w:val="0"/>
              <w:spacing w:line="240" w:lineRule="auto"/>
              <w:rPr>
                <w:rFonts w:ascii="Times New Roman" w:cs="Times New Roman" w:eastAsia="Times New Roman" w:hAnsi="Times New Roman"/>
                <w:b w:val="1"/>
                <w:sz w:val="20"/>
                <w:szCs w:val="20"/>
              </w:rPr>
            </w:pPr>
            <w:commentRangeStart w:id="2"/>
            <w:r w:rsidDel="00000000" w:rsidR="00000000" w:rsidRPr="00000000">
              <w:rPr>
                <w:rFonts w:ascii="Times New Roman" w:cs="Times New Roman" w:eastAsia="Times New Roman" w:hAnsi="Times New Roman"/>
                <w:b w:val="1"/>
                <w:sz w:val="20"/>
                <w:szCs w:val="20"/>
                <w:rtl w:val="0"/>
              </w:rPr>
              <w:t xml:space="preserve">Head- quarters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widowControl w:val="0"/>
              <w:spacing w:line="240" w:lineRule="auto"/>
              <w:rPr>
                <w:rFonts w:ascii="Times New Roman" w:cs="Times New Roman" w:eastAsia="Times New Roman" w:hAnsi="Times New Roman"/>
                <w:b w:val="1"/>
                <w:sz w:val="20"/>
                <w:szCs w:val="20"/>
              </w:rPr>
            </w:pPr>
            <w:commentRangeStart w:id="3"/>
            <w:commentRangeStart w:id="4"/>
            <w:commentRangeStart w:id="5"/>
            <w:r w:rsidDel="00000000" w:rsidR="00000000" w:rsidRPr="00000000">
              <w:rPr>
                <w:rFonts w:ascii="Times New Roman" w:cs="Times New Roman" w:eastAsia="Times New Roman" w:hAnsi="Times New Roman"/>
                <w:b w:val="1"/>
                <w:sz w:val="20"/>
                <w:szCs w:val="20"/>
                <w:rtl w:val="0"/>
              </w:rPr>
              <w:t xml:space="preserve">Size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0"/>
                <w:szCs w:val="20"/>
              </w:rPr>
            </w:pPr>
            <w:commentRangeEnd w:id="3"/>
            <w:r w:rsidDel="00000000" w:rsidR="00000000" w:rsidRPr="00000000">
              <w:commentReference w:id="3"/>
            </w:r>
            <w:commentRangeEnd w:id="4"/>
            <w:r w:rsidDel="00000000" w:rsidR="00000000" w:rsidRPr="00000000">
              <w:commentReference w:id="4"/>
            </w:r>
            <w:commentRangeEnd w:id="5"/>
            <w:r w:rsidDel="00000000" w:rsidR="00000000" w:rsidRPr="00000000">
              <w:commentReference w:id="5"/>
            </w:r>
            <w:commentRangeStart w:id="6"/>
            <w:commentRangeStart w:id="7"/>
            <w:commentRangeStart w:id="8"/>
            <w:r w:rsidDel="00000000" w:rsidR="00000000" w:rsidRPr="00000000">
              <w:rPr>
                <w:rFonts w:ascii="Times New Roman" w:cs="Times New Roman" w:eastAsia="Times New Roman" w:hAnsi="Times New Roman"/>
                <w:b w:val="1"/>
                <w:sz w:val="20"/>
                <w:szCs w:val="20"/>
                <w:rtl w:val="0"/>
              </w:rPr>
              <w:t xml:space="preserve">Conglomerate Parent Company / Backing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widowControl w:val="0"/>
              <w:spacing w:line="240" w:lineRule="auto"/>
              <w:rPr>
                <w:rFonts w:ascii="Times New Roman" w:cs="Times New Roman" w:eastAsia="Times New Roman" w:hAnsi="Times New Roman"/>
                <w:b w:val="1"/>
                <w:sz w:val="20"/>
                <w:szCs w:val="20"/>
              </w:rPr>
            </w:pPr>
            <w:commentRangeEnd w:id="6"/>
            <w:r w:rsidDel="00000000" w:rsidR="00000000" w:rsidRPr="00000000">
              <w:commentReference w:id="6"/>
            </w:r>
            <w:commentRangeEnd w:id="7"/>
            <w:r w:rsidDel="00000000" w:rsidR="00000000" w:rsidRPr="00000000">
              <w:commentReference w:id="7"/>
            </w:r>
            <w:commentRangeEnd w:id="8"/>
            <w:r w:rsidDel="00000000" w:rsidR="00000000" w:rsidRPr="00000000">
              <w:commentReference w:id="8"/>
            </w:r>
            <w:commentRangeEnd w:id="2"/>
            <w:r w:rsidDel="00000000" w:rsidR="00000000" w:rsidRPr="00000000">
              <w:commentReference w:id="2"/>
            </w:r>
            <w:commentRangeStart w:id="9"/>
            <w:commentRangeStart w:id="10"/>
            <w:commentRangeStart w:id="11"/>
            <w:commentRangeStart w:id="12"/>
            <w:r w:rsidDel="00000000" w:rsidR="00000000" w:rsidRPr="00000000">
              <w:rPr>
                <w:rFonts w:ascii="Times New Roman" w:cs="Times New Roman" w:eastAsia="Times New Roman" w:hAnsi="Times New Roman"/>
                <w:b w:val="1"/>
                <w:sz w:val="20"/>
                <w:szCs w:val="20"/>
                <w:rtl w:val="0"/>
              </w:rPr>
              <w:t xml:space="preserve">‘Inde- pendent’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0"/>
                <w:szCs w:val="20"/>
              </w:rPr>
            </w:pPr>
            <w:commentRangeEnd w:id="9"/>
            <w:r w:rsidDel="00000000" w:rsidR="00000000" w:rsidRPr="00000000">
              <w:commentReference w:id="9"/>
            </w:r>
            <w:commentRangeEnd w:id="10"/>
            <w:r w:rsidDel="00000000" w:rsidR="00000000" w:rsidRPr="00000000">
              <w:commentReference w:id="10"/>
            </w:r>
            <w:commentRangeEnd w:id="11"/>
            <w:r w:rsidDel="00000000" w:rsidR="00000000" w:rsidRPr="00000000">
              <w:commentReference w:id="11"/>
            </w:r>
            <w:commentRangeEnd w:id="12"/>
            <w:r w:rsidDel="00000000" w:rsidR="00000000" w:rsidRPr="00000000">
              <w:commentReference w:id="12"/>
            </w:r>
            <w:r w:rsidDel="00000000" w:rsidR="00000000" w:rsidRPr="00000000">
              <w:rPr>
                <w:rFonts w:ascii="Times New Roman" w:cs="Times New Roman" w:eastAsia="Times New Roman" w:hAnsi="Times New Roman"/>
                <w:b w:val="1"/>
                <w:sz w:val="20"/>
                <w:szCs w:val="20"/>
                <w:rtl w:val="0"/>
              </w:rPr>
              <w:t xml:space="preserve">Big Five/Six</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Active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Doubleday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1897</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New York</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 until 1927 (merger with George H. Doran Company), L 1927 and 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 until 1986 (sold to Bertelsmann, multinational conglomerate), Y 1986 and 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Random House 1998 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Knopf</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New York</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 until 1960 (acquired by Random House), L 1960 and 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 until 1965 (Random House sold to RCA, major company), Y 1965 and 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 until 1960, N 1960 and 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Random House 1960 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Random House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1927</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New York</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 until 1960 (started as imprint of Modern Library, overtook it, acquired Smith and Haas in 1936, and Knopf and Beginner Books in 1960), L 1960 and 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 until 1965 (bought by RCA, major company), Y 1965 on (also bought by Advance Publications, major company, in 1990, and Bertelsmann, multinational conglomerate in 1998)</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Random House 1927 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Little, Brown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1837</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Boston until 2011, New York 2001 and 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 until 1968 (bought by Time Inc.), L 1968 and 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 until 1968 (bought by Time Inc., worldwide corporation), Y 1968 and on (also Time merged with War Communications in 1989, became Time Warner, multinational conglomerate, and Time Warner sold to Hachette Livre in 2006)</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Hachette 2006 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Farrar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1946</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New York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 until 1953 (merger with Pellegrini &amp; Cudahy), M 1953 until 1994 (majority interest sold to Holtzbrinck), L 1994 and 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 until 1994 (majority interest sold to Holtzbrinck, major company), Y 1994 and on (also Macmillan was fully acquired by Holtzbrinck in 1999)</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 until 1994, N 1994 and 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Macmillan 1999 and 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Viking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New York</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 until 1975 (acquired by Penguin Books), L 1975 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 until 1975 (bought by Penguin Group, large company, owned by Pearson, major company), Y 1975 and on (also became part of Penguin Random House in 2013, eventually owned by Bertlesmann, multinational conglomerate, wholly in 2019)</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 until 1975, N 1975 and 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Penguin 1975 and 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Houghton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1832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Boston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 until 1908 (huge growth in sales, incorporated), M from 1908 to 1980 (acquired Parnassus Press in 1979, Clarion Books in 1979, and Rand McNally in 1980), L from 1980 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 until 2001 (acquired by Vivendi Universal, major company, then private equity investors in 2002, then Riverdeep PLC, holding company, in 2006, EMPG, holding company, in 2009, then Vertias Capital, private equity firm, in 2022), Y 2001 and 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Scribner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1846</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New York</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 until 1978 (merged with Atheneum), M 1978 until 1984 (merged with Macmillan), L 1984 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 until 1994 (bought by Simon &amp; Schuster), Y 1994 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Simon &amp; Schuster 1994 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Harper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1817</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New York</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 until 1933 (changed name), M 1933 until 1962 (merged with Row, Peterson &amp; Company), L 1962 and 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 until 1987 (acquired by News Corporation, multinational corporation, and merged with Collins in 1990), Y 1987 and after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Harper 1817 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Simon &amp; Schuster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New York</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 until 1939 (started expanding with Pocket Books), M 1939 until 1975 (bought by Gulf+Western, American conglomerate), L 1975 and 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 until 1975 (bought by Gulf+Western, American conglomerate, which became Paramount in 1989, then bought by Viacom in 1994, which became CBS in 2005, then ViocomCBS in 2019, Paramount Global in 2022, then KKR, major company, in 2023), Y 1975 and 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 until 1975, N 1975 until 2023, </w:t>
            </w:r>
            <w:commentRangeStart w:id="13"/>
            <w:commentRangeStart w:id="14"/>
            <w:r w:rsidDel="00000000" w:rsidR="00000000" w:rsidRPr="00000000">
              <w:rPr>
                <w:rFonts w:ascii="Times New Roman" w:cs="Times New Roman" w:eastAsia="Times New Roman" w:hAnsi="Times New Roman"/>
                <w:sz w:val="20"/>
                <w:szCs w:val="20"/>
                <w:rtl w:val="0"/>
              </w:rPr>
              <w:t xml:space="preserve">Y 2023 on</w:t>
            </w:r>
            <w:commentRangeEnd w:id="13"/>
            <w:r w:rsidDel="00000000" w:rsidR="00000000" w:rsidRPr="00000000">
              <w:commentReference w:id="13"/>
            </w:r>
            <w:commentRangeEnd w:id="14"/>
            <w:r w:rsidDel="00000000" w:rsidR="00000000" w:rsidRPr="00000000">
              <w:commentReference w:id="14"/>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Simon &amp; Schuster 1924 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Putnam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1838</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New York</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 until 1930 (merged with Minton), M 1930 to 1975 (bought by MCA), L 1975 and 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 until 1975 (bought my MCA, American conglomerate), Y 1975 on (later bought by Matsushita Electric, multinational company, 1990, the Seagram Company/Universal, multinational conglomerate, and then Penguin in 1996, major company)</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Penguin 1996 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Delacorte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1921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New York</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 until 1976 (imprint of Dell, acquired by Doubleday), L 1976 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 until 1986 (acquired by Bertelsmann, multinational conglomerate), Y 1986 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 until 1976, N 1976 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Random House 1998 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Harcourt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1919</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2007</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New York until 1982, San Diego 1982 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 until 1960 (merged with World Book company), L 1960 and 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 until 1991 (acquired by General Cinema Corporation, diversified company), Y 1991 and on (then acquired by Reed Elsevier, multinational company, 2001, then to Houghton Mifflin, large company, 2007 and 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Macmillan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1869</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1994</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New York</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 until 1961 (merged with Crowell Collier), L 1961 and 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 until 1989 (acquired by Maxwell Communication Corporation, large business), Y 1989 on (then sold to Simon &amp; Schuster after going defunct in 1994, afterward name was bought up by British Macmillan)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 until 1951, Y 1951 to 1989, N 1989 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Macmillan 1869 to 1951, N 1951 on, Macmillan 2001 on (because of name acquisition)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William Morrow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New York</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 until 1981 (sold to Hearst), L 1981 and 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 until 1981 (sold to Hearst Corporation, multinational conglomerate), Y 1981 and on (then sold to News Corp, multinational corporation, in 1999)</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HarperCollins 1999 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 W. Norton &amp; Co.</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1923</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New York</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HarperCollins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1989/1817</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New York</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 (News Corp)</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HarperCollins 1989 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Pantheon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1942</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New York</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S/M until 1961 (bought by Random House, large publisher), L 1961 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 until 1965 (Random House sold to RCA, major company), Y 1965 on (became part of Berteslmann in 1998)</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Random House 1961 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D">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Crown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1933</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New York</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S/M until 1988 (bought by Random House), L 1988 and 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 until 1988 (bought by Random House, subsidiary of RCA, major company), Y 1988 on (became part of Bertelsmann in 1998)</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 until 1988, N 1988 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Random House 1988 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6">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1923</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New York</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 until 1969 (became owned by Dell), M 1969 to 1976 (bought by Doubleday), L 1976 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 until 1986 (sold to Bertelsmann, multinational conglomerate), Y 1986 and 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Random House 1998 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F">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Dutton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1852</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Boston to 1869, New York 1869 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S/M until 1986 (acquired by Penguin Group), L 1986 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 until 1986 (bought by Penguin Group, large company, owned by Pearson, major company), Y 1986 and on (also became part of Penguin Random House in 2013, eventually owned by Bertlesmann, multinational conglomerate, wholly in 2019)</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 until 1975 (acquired by Elsevier, then Dyson-Kissner-Moran, then New American Library, then Penguin), N 1975 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Penguin 1986 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8">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Holt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1966</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New York</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 until 1967 (bought by CBS), L 1967 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 until 1967 (bought by CBS), Y 1967 on (sold to Holtzbrinck in 1985)</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Macmillan 1999 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1">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Riverhead Books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1994/1935</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New York</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 (founded as imprint of Penguin)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 (Pearson, major company, eventually owned by Bertlesmann, multinational conglomerate, wholly in 2019)</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Penguin 1994 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 Martin’s Press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1952</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New York</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S/M until 1999 (founded by Macmillan of the UK, acquired by Holtzbrinck 1999), L 1999 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 until 1999 (Holtzbrinck acquired)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Macmillan 1952 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3">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Penguin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1935</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London/New York 2013 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S/M 1935 to 1945 (WWII paperback market), L 1945 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 until 1970 (acquired by Pearson), Y 1970 and on (later acquired by Bertelsmann, in 2020)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Penguin 1935 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C">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Scholastic Press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Pittsburgh until 1931, New York 1931 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S/M until 1948 (Scholastic Book Clubs), L 1948 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5">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Atheneum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1959</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New York</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 until 1978 (merged with Scribner), M 1978 until 1984 (merged with Macmillan US), L 1984 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 until 1994 (bought by Simon &amp; Schuster), Y 1994 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Simon &amp; Schuster 1994 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E">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Grove Press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1951</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New York</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S/M</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 (but became part of Grove/Atlantic after merging with Atlantic Monthly Press in 1993)</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Lippincott</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1836</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Philadelphia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S/M until 1900, L 1900 on (based on sales, grew smaller, then acquired by Harper)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 until 1987 (acquired by Harper in 1978, which was acquired by News Corporation, multinational corporation, in 1987, and merged with Collins in 1990), Y 1987 and after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 until 1978, N 1978 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Harper 1978 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0">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McGraw-Hill</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1888</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New York</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S/M until 1946 (founded international division), L 1946 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 until 2021 (sold to Platinum Equity, private equity firm)</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9">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Warner Books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1970</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New York</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 (Time Warner, conglomerate, then Hachette Livre in 2006 and name changed to Grand Central Publishing)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Hachette 2006 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2">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Appleton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1825</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New York</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 until 1960s (gets sold off but becomes irrelevant to this study after)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Bantam Books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1945</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New York</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S/M until 1980 (Dystel made it big), L 1980 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 until 1968 (acquired by Grosset &amp; Dunlap in 1964, then them by National General, conglomerate, in 1968), Y 1968 on (later acquired by American Financial Group, 1973, and Bertlesmann, 1980)</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Random House 1998 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4">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Bobbs-Merrill</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1850</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1985</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Indianapolis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S/M until 1900 (became a leading book publisher), L 1900 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 until 1967 (Sams acquired by ITT, major corporation), Y 1967 on (sold to Macmillan US in 1985)</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 until 1959, N 1959 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D">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Doran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1908</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1927</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Toronto until 1908, New York 1908 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 until 1927 (merger with George H. Doran Company), L 1927 and 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 until 1986 (sold to Bertelsmann, multinational conglomerate), Y 1986 and 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Random House 1998 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6">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Amulet Books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1949</w:t>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New York</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S/M until 1966 (acquired by Times Mirror), L 1966 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 until 1966 (acquired by Times Mirror, major company), Y 1966 on (also in 1997 acquired by La Martinère Groupe, and in 2018 acquired by Média-Particpations, French media concern)</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 until 1966, N 1966 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F">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Ecco</w:t>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1971</w:t>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New York</w:t>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S/M until 1999 (acquired by HarperCollins), L 1999 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 until 1999 (acquired by HarperCollins, owned by News Corp), Y 1999 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 until 1999, N 1999 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HarperCollins 1999 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8">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Grand Central Publishing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1970</w:t>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New York</w:t>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 (Time Warner, conglomerate, then Hachette Livre in 2006 and name changed to Grand Central Publishing)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Hachette 2006 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1">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Julian Messner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1933</w:t>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1999</w:t>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New York</w:t>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S/M until 1975 (bought by Gulf+Western, American conglomerate), L 1975 and 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 until 1975 (sold to Simon &amp; Schuster in 1966, and bought by Gulf+Western, American conglomerate, in 1975), Y 1975 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 until 1964 (sold to Pocket Books), N 1964 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Simon &amp; Schuster 1966 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World Publishing Company</w:t>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1902</w:t>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1980</w:t>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Cleveland to 1935, New York 1935 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S/M until 1940 (Tower Books imprint), L 1940 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 until 1962 (bought by Times Mirror Company in 1962), Y 1962 on (also bought by Collins in 1974)</w:t>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Collins 1974 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3">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Stokes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1890</w:t>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1939</w:t>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New York</w:t>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S/M until 1941 (absorbed by Lippincott), L 1941 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C">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Vintage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1954</w:t>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New York</w:t>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 until 1960 (started by Knopf, acquired by Random House), L 1960 and 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 until 1965 (Random House sold to RCA, major company), Y 1965 and 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82">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 until 1960, N 1960 and 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Random House 1960 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84">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5">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Atria Books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2002/1924</w:t>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New York</w:t>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 (started within Simon &amp; Schuster)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Simon &amp; Schuster 2002 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E">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Tyndale House Publishers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1962</w:t>
            </w:r>
          </w:p>
        </w:tc>
        <w:tc>
          <w:tcPr>
            <w:shd w:fill="auto" w:val="clear"/>
            <w:tcMar>
              <w:top w:w="100.0" w:type="dxa"/>
              <w:left w:w="100.0" w:type="dxa"/>
              <w:bottom w:w="100.0" w:type="dxa"/>
              <w:right w:w="100.0" w:type="dxa"/>
            </w:tcMar>
            <w:vAlign w:val="top"/>
          </w:tcPr>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Carol Stream, Illinois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S/M</w:t>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w:t>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Atlantic Monthly Press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1917</w:t>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Boston until 1993, New York 1993 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S/M until 1968 (Little, Brown bought by Time Inc.), L 1968 to 1986 (separated from Little, Brown), S/M 1986 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9C">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 until 1968 (was bought by Little, Brown in 1934, then Little, Brown bought by Time Inc., worldwide corporation, in 1968), Y 1968 to 1986 (separated), N 1986 on (but became part of Grove/Atlantic after merging with Atlantic Monthly Press in 1993)</w:t>
            </w:r>
          </w:p>
        </w:tc>
        <w:tc>
          <w:tcPr>
            <w:shd w:fill="auto" w:val="clear"/>
            <w:tcMar>
              <w:top w:w="100.0" w:type="dxa"/>
              <w:left w:w="100.0" w:type="dxa"/>
              <w:bottom w:w="100.0" w:type="dxa"/>
              <w:right w:w="100.0" w:type="dxa"/>
            </w:tcMar>
            <w:vAlign w:val="top"/>
          </w:tcPr>
          <w:p w:rsidR="00000000" w:rsidDel="00000000" w:rsidP="00000000" w:rsidRDefault="00000000" w:rsidRPr="00000000" w14:paraId="0000019D">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 until 1934, N 1934 to 1986, Y 1986 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9E">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9F">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0">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Coffee House Press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1984</w:t>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Minneapolis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w:t>
            </w:r>
          </w:p>
        </w:tc>
        <w:tc>
          <w:tcPr>
            <w:shd w:fill="auto" w:val="clear"/>
            <w:tcMar>
              <w:top w:w="100.0" w:type="dxa"/>
              <w:left w:w="100.0" w:type="dxa"/>
              <w:bottom w:w="100.0" w:type="dxa"/>
              <w:right w:w="100.0" w:type="dxa"/>
            </w:tcMar>
            <w:vAlign w:val="top"/>
          </w:tcPr>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9">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Cosmopolitan Book Corp.</w:t>
            </w:r>
          </w:p>
        </w:tc>
        <w:tc>
          <w:tcPr>
            <w:shd w:fill="auto" w:val="clear"/>
            <w:tcMar>
              <w:top w:w="100.0" w:type="dxa"/>
              <w:left w:w="100.0" w:type="dxa"/>
              <w:bottom w:w="100.0" w:type="dxa"/>
              <w:right w:w="100.0" w:type="dxa"/>
            </w:tcMar>
            <w:vAlign w:val="top"/>
          </w:tcPr>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1914</w:t>
            </w:r>
          </w:p>
        </w:tc>
        <w:tc>
          <w:tcPr>
            <w:shd w:fill="auto" w:val="clear"/>
            <w:tcMar>
              <w:top w:w="100.0" w:type="dxa"/>
              <w:left w:w="100.0" w:type="dxa"/>
              <w:bottom w:w="100.0" w:type="dxa"/>
              <w:right w:w="100.0" w:type="dxa"/>
            </w:tcMar>
            <w:vAlign w:val="top"/>
          </w:tcPr>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1931</w:t>
            </w:r>
          </w:p>
        </w:tc>
        <w:tc>
          <w:tcPr>
            <w:shd w:fill="auto" w:val="clear"/>
            <w:tcMar>
              <w:top w:w="100.0" w:type="dxa"/>
              <w:left w:w="100.0" w:type="dxa"/>
              <w:bottom w:w="100.0" w:type="dxa"/>
              <w:right w:w="100.0" w:type="dxa"/>
            </w:tcMar>
            <w:vAlign w:val="top"/>
          </w:tcPr>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Chicago and New York</w:t>
            </w:r>
          </w:p>
        </w:tc>
        <w:tc>
          <w:tcPr>
            <w:shd w:fill="auto" w:val="clear"/>
            <w:tcMar>
              <w:top w:w="100.0" w:type="dxa"/>
              <w:left w:w="100.0" w:type="dxa"/>
              <w:bottom w:w="100.0" w:type="dxa"/>
              <w:right w:w="100.0" w:type="dxa"/>
            </w:tcMar>
            <w:vAlign w:val="top"/>
          </w:tcPr>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 (Hearst, sold to Farrar in 1931)</w:t>
            </w:r>
          </w:p>
        </w:tc>
        <w:tc>
          <w:tcPr>
            <w:shd w:fill="auto" w:val="clear"/>
            <w:tcMar>
              <w:top w:w="100.0" w:type="dxa"/>
              <w:left w:w="100.0" w:type="dxa"/>
              <w:bottom w:w="100.0" w:type="dxa"/>
              <w:right w:w="100.0" w:type="dxa"/>
            </w:tcMar>
            <w:vAlign w:val="top"/>
          </w:tcPr>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2">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Counterpoint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1991</w:t>
            </w:r>
          </w:p>
        </w:tc>
        <w:tc>
          <w:tcPr>
            <w:shd w:fill="auto" w:val="clear"/>
            <w:tcMar>
              <w:top w:w="100.0" w:type="dxa"/>
              <w:left w:w="100.0" w:type="dxa"/>
              <w:bottom w:w="100.0" w:type="dxa"/>
              <w:right w:w="100.0" w:type="dxa"/>
            </w:tcMar>
            <w:vAlign w:val="top"/>
          </w:tcPr>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5">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Washington, D.C. until 2007, Berkeley, California 2007 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S/M</w:t>
            </w:r>
          </w:p>
        </w:tc>
        <w:tc>
          <w:tcPr>
            <w:shd w:fill="auto" w:val="clear"/>
            <w:tcMar>
              <w:top w:w="100.0" w:type="dxa"/>
              <w:left w:w="100.0" w:type="dxa"/>
              <w:bottom w:w="100.0" w:type="dxa"/>
              <w:right w:w="100.0" w:type="dxa"/>
            </w:tcMar>
            <w:vAlign w:val="top"/>
          </w:tcPr>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 (Counterpoint LLC launched by Perseus Books Group in 2007, conslidation of three presses: Counterpoint (previous iteration of Counterpoint founded in 1991), Shoemaker &amp; Hoard, and Soft Skull, merged into Catapult in 2016)</w:t>
            </w:r>
          </w:p>
        </w:tc>
        <w:tc>
          <w:tcPr>
            <w:shd w:fill="auto" w:val="clear"/>
            <w:tcMar>
              <w:top w:w="100.0" w:type="dxa"/>
              <w:left w:w="100.0" w:type="dxa"/>
              <w:bottom w:w="100.0" w:type="dxa"/>
              <w:right w:w="100.0" w:type="dxa"/>
            </w:tcMar>
            <w:vAlign w:val="top"/>
          </w:tcPr>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w:t>
            </w:r>
          </w:p>
        </w:tc>
        <w:tc>
          <w:tcPr>
            <w:shd w:fill="auto" w:val="clear"/>
            <w:tcMar>
              <w:top w:w="100.0" w:type="dxa"/>
              <w:left w:w="100.0" w:type="dxa"/>
              <w:bottom w:w="100.0" w:type="dxa"/>
              <w:right w:w="100.0" w:type="dxa"/>
            </w:tcMar>
            <w:vAlign w:val="top"/>
          </w:tcPr>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Graywolf Press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1974</w:t>
            </w:r>
          </w:p>
        </w:tc>
        <w:tc>
          <w:tcPr>
            <w:shd w:fill="auto" w:val="clear"/>
            <w:tcMar>
              <w:top w:w="100.0" w:type="dxa"/>
              <w:left w:w="100.0" w:type="dxa"/>
              <w:bottom w:w="100.0" w:type="dxa"/>
              <w:right w:w="100.0" w:type="dxa"/>
            </w:tcMar>
            <w:vAlign w:val="top"/>
          </w:tcPr>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Minneapolis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 (nonprofit)</w:t>
            </w:r>
          </w:p>
        </w:tc>
        <w:tc>
          <w:tcPr>
            <w:shd w:fill="auto" w:val="clear"/>
            <w:tcMar>
              <w:top w:w="100.0" w:type="dxa"/>
              <w:left w:w="100.0" w:type="dxa"/>
              <w:bottom w:w="100.0" w:type="dxa"/>
              <w:right w:w="100.0" w:type="dxa"/>
            </w:tcMar>
            <w:vAlign w:val="top"/>
          </w:tcPr>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4">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Hyperion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1990</w:t>
            </w:r>
          </w:p>
        </w:tc>
        <w:tc>
          <w:tcPr>
            <w:shd w:fill="auto" w:val="clear"/>
            <w:tcMar>
              <w:top w:w="100.0" w:type="dxa"/>
              <w:left w:w="100.0" w:type="dxa"/>
              <w:bottom w:w="100.0" w:type="dxa"/>
              <w:right w:w="100.0" w:type="dxa"/>
            </w:tcMar>
            <w:vAlign w:val="top"/>
          </w:tcPr>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New York</w:t>
            </w:r>
          </w:p>
        </w:tc>
        <w:tc>
          <w:tcPr>
            <w:shd w:fill="auto" w:val="clear"/>
            <w:tcMar>
              <w:top w:w="100.0" w:type="dxa"/>
              <w:left w:w="100.0" w:type="dxa"/>
              <w:bottom w:w="100.0" w:type="dxa"/>
              <w:right w:w="100.0" w:type="dxa"/>
            </w:tcMar>
            <w:vAlign w:val="top"/>
          </w:tcPr>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 (because of Disney)</w:t>
            </w:r>
          </w:p>
        </w:tc>
        <w:tc>
          <w:tcPr>
            <w:shd w:fill="auto" w:val="clear"/>
            <w:tcMar>
              <w:top w:w="100.0" w:type="dxa"/>
              <w:left w:w="100.0" w:type="dxa"/>
              <w:bottom w:w="100.0" w:type="dxa"/>
              <w:right w:w="100.0" w:type="dxa"/>
            </w:tcMar>
            <w:vAlign w:val="top"/>
          </w:tcPr>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 (owned by Disney Consumer Products until 2013, sold to Hachette, renamed)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Hachette 2013 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D">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Picador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1972</w:t>
            </w:r>
          </w:p>
        </w:tc>
        <w:tc>
          <w:tcPr>
            <w:shd w:fill="auto" w:val="clear"/>
            <w:tcMar>
              <w:top w:w="100.0" w:type="dxa"/>
              <w:left w:w="100.0" w:type="dxa"/>
              <w:bottom w:w="100.0" w:type="dxa"/>
              <w:right w:w="100.0" w:type="dxa"/>
            </w:tcMar>
            <w:vAlign w:val="top"/>
          </w:tcPr>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London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 until 1999 (bought by Macmillan UK in 1987, they were bought by Holtzbrinck in 1999), L 1999 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 until 1999 (Macmillan became owned by Holtzbrinck), Y 1999 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Macmillan 1987 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6">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Amistad Press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1986</w:t>
            </w:r>
          </w:p>
        </w:tc>
        <w:tc>
          <w:tcPr>
            <w:shd w:fill="auto" w:val="clear"/>
            <w:tcMar>
              <w:top w:w="100.0" w:type="dxa"/>
              <w:left w:w="100.0" w:type="dxa"/>
              <w:bottom w:w="100.0" w:type="dxa"/>
              <w:right w:w="100.0" w:type="dxa"/>
            </w:tcMar>
            <w:vAlign w:val="top"/>
          </w:tcPr>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New York</w:t>
            </w:r>
          </w:p>
        </w:tc>
        <w:tc>
          <w:tcPr>
            <w:shd w:fill="auto" w:val="clear"/>
            <w:tcMar>
              <w:top w:w="100.0" w:type="dxa"/>
              <w:left w:w="100.0" w:type="dxa"/>
              <w:bottom w:w="100.0" w:type="dxa"/>
              <w:right w:w="100.0" w:type="dxa"/>
            </w:tcMar>
            <w:vAlign w:val="top"/>
          </w:tcPr>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 until 1999 (bought by HarperCollins), L 1999 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 until 1999 (bought by HarperCollins), Y 1999 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 until 1999, N 1999 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HarperCollins 1999 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F">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Coward-McCann</w:t>
            </w:r>
          </w:p>
        </w:tc>
        <w:tc>
          <w:tcPr>
            <w:shd w:fill="auto" w:val="clear"/>
            <w:tcMar>
              <w:top w:w="100.0" w:type="dxa"/>
              <w:left w:w="100.0" w:type="dxa"/>
              <w:bottom w:w="100.0" w:type="dxa"/>
              <w:right w:w="100.0" w:type="dxa"/>
            </w:tcMar>
            <w:vAlign w:val="top"/>
          </w:tcPr>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1927</w:t>
            </w:r>
          </w:p>
        </w:tc>
        <w:tc>
          <w:tcPr>
            <w:shd w:fill="auto" w:val="clear"/>
            <w:tcMar>
              <w:top w:w="100.0" w:type="dxa"/>
              <w:left w:w="100.0" w:type="dxa"/>
              <w:bottom w:w="100.0" w:type="dxa"/>
              <w:right w:w="100.0" w:type="dxa"/>
            </w:tcMar>
            <w:vAlign w:val="top"/>
          </w:tcPr>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1980s</w:t>
            </w:r>
          </w:p>
        </w:tc>
        <w:tc>
          <w:tcPr>
            <w:shd w:fill="auto" w:val="clear"/>
            <w:tcMar>
              <w:top w:w="100.0" w:type="dxa"/>
              <w:left w:w="100.0" w:type="dxa"/>
              <w:bottom w:w="100.0" w:type="dxa"/>
              <w:right w:w="100.0" w:type="dxa"/>
            </w:tcMar>
            <w:vAlign w:val="top"/>
          </w:tcPr>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New York</w:t>
            </w:r>
          </w:p>
        </w:tc>
        <w:tc>
          <w:tcPr>
            <w:shd w:fill="auto" w:val="clear"/>
            <w:tcMar>
              <w:top w:w="100.0" w:type="dxa"/>
              <w:left w:w="100.0" w:type="dxa"/>
              <w:bottom w:w="100.0" w:type="dxa"/>
              <w:right w:w="100.0" w:type="dxa"/>
            </w:tcMar>
            <w:vAlign w:val="top"/>
          </w:tcPr>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S/M until 1975 (acquired by Putnam 1936, then bought by MCA 1975), L 1975 and 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 until 1975 (Putnam bought by MCA), Y 1975 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8">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Dell</w:t>
            </w:r>
          </w:p>
        </w:tc>
        <w:tc>
          <w:tcPr>
            <w:shd w:fill="auto" w:val="clear"/>
            <w:tcMar>
              <w:top w:w="100.0" w:type="dxa"/>
              <w:left w:w="100.0" w:type="dxa"/>
              <w:bottom w:w="100.0" w:type="dxa"/>
              <w:right w:w="100.0" w:type="dxa"/>
            </w:tcMar>
            <w:vAlign w:val="top"/>
          </w:tcPr>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1921</w:t>
            </w:r>
          </w:p>
        </w:tc>
        <w:tc>
          <w:tcPr>
            <w:shd w:fill="auto" w:val="clear"/>
            <w:tcMar>
              <w:top w:w="100.0" w:type="dxa"/>
              <w:left w:w="100.0" w:type="dxa"/>
              <w:bottom w:w="100.0" w:type="dxa"/>
              <w:right w:w="100.0" w:type="dxa"/>
            </w:tcMar>
            <w:vAlign w:val="top"/>
          </w:tcPr>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New York</w:t>
            </w:r>
          </w:p>
        </w:tc>
        <w:tc>
          <w:tcPr>
            <w:shd w:fill="auto" w:val="clear"/>
            <w:tcMar>
              <w:top w:w="100.0" w:type="dxa"/>
              <w:left w:w="100.0" w:type="dxa"/>
              <w:bottom w:w="100.0" w:type="dxa"/>
              <w:right w:w="100.0" w:type="dxa"/>
            </w:tcMar>
            <w:vAlign w:val="top"/>
          </w:tcPr>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 (huge magazine and paperback sales)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ED">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 until 1986 (acquired by Doubleday in 1976, Doubleday sold to Bertelsmann, multinational conglomerate, in 1986), Y 1986 and 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 until 1976, N 1976 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EF">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Random House 1998 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1">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John Day</w:t>
            </w:r>
          </w:p>
        </w:tc>
        <w:tc>
          <w:tcPr>
            <w:shd w:fill="auto" w:val="clear"/>
            <w:tcMar>
              <w:top w:w="100.0" w:type="dxa"/>
              <w:left w:w="100.0" w:type="dxa"/>
              <w:bottom w:w="100.0" w:type="dxa"/>
              <w:right w:w="100.0" w:type="dxa"/>
            </w:tcMar>
            <w:vAlign w:val="top"/>
          </w:tcPr>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1926</w:t>
            </w:r>
          </w:p>
        </w:tc>
        <w:tc>
          <w:tcPr>
            <w:shd w:fill="auto" w:val="clear"/>
            <w:tcMar>
              <w:top w:w="100.0" w:type="dxa"/>
              <w:left w:w="100.0" w:type="dxa"/>
              <w:bottom w:w="100.0" w:type="dxa"/>
              <w:right w:w="100.0" w:type="dxa"/>
            </w:tcMar>
            <w:vAlign w:val="top"/>
          </w:tcPr>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1968</w:t>
            </w:r>
          </w:p>
        </w:tc>
        <w:tc>
          <w:tcPr>
            <w:shd w:fill="auto" w:val="clear"/>
            <w:tcMar>
              <w:top w:w="100.0" w:type="dxa"/>
              <w:left w:w="100.0" w:type="dxa"/>
              <w:bottom w:w="100.0" w:type="dxa"/>
              <w:right w:w="100.0" w:type="dxa"/>
            </w:tcMar>
            <w:vAlign w:val="top"/>
          </w:tcPr>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New York</w:t>
            </w:r>
          </w:p>
        </w:tc>
        <w:tc>
          <w:tcPr>
            <w:shd w:fill="auto" w:val="clear"/>
            <w:tcMar>
              <w:top w:w="100.0" w:type="dxa"/>
              <w:left w:w="100.0" w:type="dxa"/>
              <w:bottom w:w="100.0" w:type="dxa"/>
              <w:right w:w="100.0" w:type="dxa"/>
            </w:tcMar>
            <w:vAlign w:val="top"/>
          </w:tcPr>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S/M</w:t>
            </w:r>
          </w:p>
        </w:tc>
        <w:tc>
          <w:tcPr>
            <w:shd w:fill="auto" w:val="clear"/>
            <w:tcMar>
              <w:top w:w="100.0" w:type="dxa"/>
              <w:left w:w="100.0" w:type="dxa"/>
              <w:bottom w:w="100.0" w:type="dxa"/>
              <w:right w:w="100.0" w:type="dxa"/>
            </w:tcMar>
            <w:vAlign w:val="top"/>
          </w:tcPr>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 (though sold to Crowell in 1974)</w:t>
            </w:r>
          </w:p>
        </w:tc>
        <w:tc>
          <w:tcPr>
            <w:shd w:fill="auto" w:val="clear"/>
            <w:tcMar>
              <w:top w:w="100.0" w:type="dxa"/>
              <w:left w:w="100.0" w:type="dxa"/>
              <w:bottom w:w="100.0" w:type="dxa"/>
              <w:right w:w="100.0" w:type="dxa"/>
            </w:tcMar>
            <w:vAlign w:val="top"/>
          </w:tcPr>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w:t>
            </w:r>
          </w:p>
        </w:tc>
        <w:tc>
          <w:tcPr>
            <w:shd w:fill="auto" w:val="clear"/>
            <w:tcMar>
              <w:top w:w="100.0" w:type="dxa"/>
              <w:left w:w="100.0" w:type="dxa"/>
              <w:bottom w:w="100.0" w:type="dxa"/>
              <w:right w:w="100.0" w:type="dxa"/>
            </w:tcMar>
            <w:vAlign w:val="top"/>
          </w:tcPr>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Katherine Tegen Books</w:t>
            </w:r>
          </w:p>
        </w:tc>
        <w:tc>
          <w:tcPr>
            <w:shd w:fill="auto" w:val="clear"/>
            <w:tcMar>
              <w:top w:w="100.0" w:type="dxa"/>
              <w:left w:w="100.0" w:type="dxa"/>
              <w:bottom w:w="100.0" w:type="dxa"/>
              <w:right w:w="100.0" w:type="dxa"/>
            </w:tcMar>
            <w:vAlign w:val="top"/>
          </w:tcPr>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2003/1817</w:t>
            </w:r>
          </w:p>
        </w:tc>
        <w:tc>
          <w:tcPr>
            <w:shd w:fill="auto" w:val="clear"/>
            <w:tcMar>
              <w:top w:w="100.0" w:type="dxa"/>
              <w:left w:w="100.0" w:type="dxa"/>
              <w:bottom w:w="100.0" w:type="dxa"/>
              <w:right w:w="100.0" w:type="dxa"/>
            </w:tcMar>
            <w:vAlign w:val="top"/>
          </w:tcPr>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New York</w:t>
            </w:r>
          </w:p>
        </w:tc>
        <w:tc>
          <w:tcPr>
            <w:shd w:fill="auto" w:val="clear"/>
            <w:tcMar>
              <w:top w:w="100.0" w:type="dxa"/>
              <w:left w:w="100.0" w:type="dxa"/>
              <w:bottom w:w="100.0" w:type="dxa"/>
              <w:right w:w="100.0" w:type="dxa"/>
            </w:tcMar>
            <w:vAlign w:val="top"/>
          </w:tcPr>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 (HarperCollins)</w:t>
            </w:r>
          </w:p>
        </w:tc>
        <w:tc>
          <w:tcPr>
            <w:shd w:fill="auto" w:val="clear"/>
            <w:tcMar>
              <w:top w:w="100.0" w:type="dxa"/>
              <w:left w:w="100.0" w:type="dxa"/>
              <w:bottom w:w="100.0" w:type="dxa"/>
              <w:right w:w="100.0" w:type="dxa"/>
            </w:tcMar>
            <w:vAlign w:val="top"/>
          </w:tcPr>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HarperCollins 2003 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3">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Michael Joseph</w:t>
            </w:r>
          </w:p>
        </w:tc>
        <w:tc>
          <w:tcPr>
            <w:shd w:fill="auto" w:val="clear"/>
            <w:tcMar>
              <w:top w:w="100.0" w:type="dxa"/>
              <w:left w:w="100.0" w:type="dxa"/>
              <w:bottom w:w="100.0" w:type="dxa"/>
              <w:right w:w="100.0" w:type="dxa"/>
            </w:tcMar>
            <w:vAlign w:val="top"/>
          </w:tcPr>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1935</w:t>
            </w:r>
          </w:p>
        </w:tc>
        <w:tc>
          <w:tcPr>
            <w:shd w:fill="auto" w:val="clear"/>
            <w:tcMar>
              <w:top w:w="100.0" w:type="dxa"/>
              <w:left w:w="100.0" w:type="dxa"/>
              <w:bottom w:w="100.0" w:type="dxa"/>
              <w:right w:w="100.0" w:type="dxa"/>
            </w:tcMar>
            <w:vAlign w:val="top"/>
          </w:tcPr>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London until 1985, New York 1985 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 1935 to 1938 (left Gollancz), S/M 1938 to 1985 (acquired by Penguin), L 1985 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08">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 until 1985 (acquired by Pearson’s Penguin), Y 1970 and on (later acquired by Bertelsmann, in 2020)</w:t>
            </w:r>
          </w:p>
        </w:tc>
        <w:tc>
          <w:tcPr>
            <w:shd w:fill="auto" w:val="clear"/>
            <w:tcMar>
              <w:top w:w="100.0" w:type="dxa"/>
              <w:left w:w="100.0" w:type="dxa"/>
              <w:bottom w:w="100.0" w:type="dxa"/>
              <w:right w:w="100.0" w:type="dxa"/>
            </w:tcMar>
            <w:vAlign w:val="top"/>
          </w:tcPr>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Penguin 1985 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C">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Modern Library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1917</w:t>
            </w:r>
          </w:p>
        </w:tc>
        <w:tc>
          <w:tcPr>
            <w:shd w:fill="auto" w:val="clear"/>
            <w:tcMar>
              <w:top w:w="100.0" w:type="dxa"/>
              <w:left w:w="100.0" w:type="dxa"/>
              <w:bottom w:w="100.0" w:type="dxa"/>
              <w:right w:w="100.0" w:type="dxa"/>
            </w:tcMar>
            <w:vAlign w:val="top"/>
          </w:tcPr>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New York</w:t>
            </w:r>
          </w:p>
        </w:tc>
        <w:tc>
          <w:tcPr>
            <w:shd w:fill="auto" w:val="clear"/>
            <w:tcMar>
              <w:top w:w="100.0" w:type="dxa"/>
              <w:left w:w="100.0" w:type="dxa"/>
              <w:bottom w:w="100.0" w:type="dxa"/>
              <w:right w:w="100.0" w:type="dxa"/>
            </w:tcMar>
            <w:vAlign w:val="top"/>
          </w:tcPr>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S/M until 1960 (Random House became big), L 1960 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11">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 until 1965 (bought by RCA, major company), Y 1965 on (also bought by Advance Publications, major company, in 1990, and Bertelsmann, multinational conglomerate in 1998)</w:t>
            </w:r>
          </w:p>
        </w:tc>
        <w:tc>
          <w:tcPr>
            <w:shd w:fill="auto" w:val="clear"/>
            <w:tcMar>
              <w:top w:w="100.0" w:type="dxa"/>
              <w:left w:w="100.0" w:type="dxa"/>
              <w:bottom w:w="100.0" w:type="dxa"/>
              <w:right w:w="100.0" w:type="dxa"/>
            </w:tcMar>
            <w:vAlign w:val="top"/>
          </w:tcPr>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commentRangeStart w:id="15"/>
            <w:r w:rsidDel="00000000" w:rsidR="00000000" w:rsidRPr="00000000">
              <w:rPr>
                <w:rFonts w:ascii="Times New Roman" w:cs="Times New Roman" w:eastAsia="Times New Roman" w:hAnsi="Times New Roman"/>
                <w:sz w:val="20"/>
                <w:szCs w:val="20"/>
                <w:rtl w:val="0"/>
              </w:rPr>
              <w:t xml:space="preserve">N (though left Boni &amp; Liveright in 1925)</w:t>
            </w:r>
          </w:p>
        </w:tc>
        <w:tc>
          <w:tcPr>
            <w:shd w:fill="auto" w:val="clear"/>
            <w:tcMar>
              <w:top w:w="100.0" w:type="dxa"/>
              <w:left w:w="100.0" w:type="dxa"/>
              <w:bottom w:w="100.0" w:type="dxa"/>
              <w:right w:w="100.0" w:type="dxa"/>
            </w:tcMar>
            <w:vAlign w:val="top"/>
          </w:tcPr>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commentRangeEnd w:id="15"/>
            <w:r w:rsidDel="00000000" w:rsidR="00000000" w:rsidRPr="00000000">
              <w:commentReference w:id="15"/>
            </w:r>
            <w:r w:rsidDel="00000000" w:rsidR="00000000" w:rsidRPr="00000000">
              <w:rPr>
                <w:rFonts w:ascii="Times New Roman" w:cs="Times New Roman" w:eastAsia="Times New Roman" w:hAnsi="Times New Roman"/>
                <w:sz w:val="20"/>
                <w:szCs w:val="20"/>
                <w:rtl w:val="0"/>
              </w:rPr>
              <w:t xml:space="preserve">Random House 1927 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5">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Ballantine Books</w:t>
            </w:r>
          </w:p>
        </w:tc>
        <w:tc>
          <w:tcPr>
            <w:shd w:fill="auto" w:val="clear"/>
            <w:tcMar>
              <w:top w:w="100.0" w:type="dxa"/>
              <w:left w:w="100.0" w:type="dxa"/>
              <w:bottom w:w="100.0" w:type="dxa"/>
              <w:right w:w="100.0" w:type="dxa"/>
            </w:tcMar>
            <w:vAlign w:val="top"/>
          </w:tcPr>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1952</w:t>
            </w:r>
          </w:p>
        </w:tc>
        <w:tc>
          <w:tcPr>
            <w:shd w:fill="auto" w:val="clear"/>
            <w:tcMar>
              <w:top w:w="100.0" w:type="dxa"/>
              <w:left w:w="100.0" w:type="dxa"/>
              <w:bottom w:w="100.0" w:type="dxa"/>
              <w:right w:w="100.0" w:type="dxa"/>
            </w:tcMar>
            <w:vAlign w:val="top"/>
          </w:tcPr>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New York</w:t>
            </w:r>
          </w:p>
        </w:tc>
        <w:tc>
          <w:tcPr>
            <w:shd w:fill="auto" w:val="clear"/>
            <w:tcMar>
              <w:top w:w="100.0" w:type="dxa"/>
              <w:left w:w="100.0" w:type="dxa"/>
              <w:bottom w:w="100.0" w:type="dxa"/>
              <w:right w:w="100.0" w:type="dxa"/>
            </w:tcMar>
            <w:vAlign w:val="top"/>
          </w:tcPr>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 (paperback industry giant)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 until 1965 (acquired by Random House in 1973, RCA), Y 1965 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Random House 1973 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E">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Boni</w:t>
            </w:r>
          </w:p>
        </w:tc>
        <w:tc>
          <w:tcPr>
            <w:shd w:fill="auto" w:val="clear"/>
            <w:tcMar>
              <w:top w:w="100.0" w:type="dxa"/>
              <w:left w:w="100.0" w:type="dxa"/>
              <w:bottom w:w="100.0" w:type="dxa"/>
              <w:right w:w="100.0" w:type="dxa"/>
            </w:tcMar>
            <w:vAlign w:val="top"/>
          </w:tcPr>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1917</w:t>
            </w:r>
          </w:p>
        </w:tc>
        <w:tc>
          <w:tcPr>
            <w:shd w:fill="auto" w:val="clear"/>
            <w:tcMar>
              <w:top w:w="100.0" w:type="dxa"/>
              <w:left w:w="100.0" w:type="dxa"/>
              <w:bottom w:w="100.0" w:type="dxa"/>
              <w:right w:w="100.0" w:type="dxa"/>
            </w:tcMar>
            <w:vAlign w:val="top"/>
          </w:tcPr>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New York</w:t>
            </w:r>
          </w:p>
        </w:tc>
        <w:tc>
          <w:tcPr>
            <w:shd w:fill="auto" w:val="clear"/>
            <w:tcMar>
              <w:top w:w="100.0" w:type="dxa"/>
              <w:left w:w="100.0" w:type="dxa"/>
              <w:bottom w:w="100.0" w:type="dxa"/>
              <w:right w:w="100.0" w:type="dxa"/>
            </w:tcMar>
            <w:vAlign w:val="top"/>
          </w:tcPr>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w:t>
            </w:r>
          </w:p>
        </w:tc>
        <w:tc>
          <w:tcPr>
            <w:shd w:fill="auto" w:val="clear"/>
            <w:tcMar>
              <w:top w:w="100.0" w:type="dxa"/>
              <w:left w:w="100.0" w:type="dxa"/>
              <w:bottom w:w="100.0" w:type="dxa"/>
              <w:right w:w="100.0" w:type="dxa"/>
            </w:tcMar>
            <w:vAlign w:val="top"/>
          </w:tcPr>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 (though in 1969 bought by Harrison Blaine, holding company, and in 1974 bought by W. W. Norton &amp; Co.)</w:t>
            </w:r>
          </w:p>
        </w:tc>
        <w:tc>
          <w:tcPr>
            <w:shd w:fill="auto" w:val="clear"/>
            <w:tcMar>
              <w:top w:w="100.0" w:type="dxa"/>
              <w:left w:w="100.0" w:type="dxa"/>
              <w:bottom w:w="100.0" w:type="dxa"/>
              <w:right w:w="100.0" w:type="dxa"/>
            </w:tcMar>
            <w:vAlign w:val="top"/>
          </w:tcPr>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 until 1969, N 1969 to 1974, Y 1974 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Dodd, Mead &amp; Company</w:t>
            </w:r>
          </w:p>
        </w:tc>
        <w:tc>
          <w:tcPr>
            <w:shd w:fill="auto" w:val="clear"/>
            <w:tcMar>
              <w:top w:w="100.0" w:type="dxa"/>
              <w:left w:w="100.0" w:type="dxa"/>
              <w:bottom w:w="100.0" w:type="dxa"/>
              <w:right w:w="100.0" w:type="dxa"/>
            </w:tcMar>
            <w:vAlign w:val="top"/>
          </w:tcPr>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1839</w:t>
            </w:r>
          </w:p>
        </w:tc>
        <w:tc>
          <w:tcPr>
            <w:shd w:fill="auto" w:val="clear"/>
            <w:tcMar>
              <w:top w:w="100.0" w:type="dxa"/>
              <w:left w:w="100.0" w:type="dxa"/>
              <w:bottom w:w="100.0" w:type="dxa"/>
              <w:right w:w="100.0" w:type="dxa"/>
            </w:tcMar>
            <w:vAlign w:val="top"/>
          </w:tcPr>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1989</w:t>
            </w:r>
          </w:p>
        </w:tc>
        <w:tc>
          <w:tcPr>
            <w:shd w:fill="auto" w:val="clear"/>
            <w:tcMar>
              <w:top w:w="100.0" w:type="dxa"/>
              <w:left w:w="100.0" w:type="dxa"/>
              <w:bottom w:w="100.0" w:type="dxa"/>
              <w:right w:w="100.0" w:type="dxa"/>
            </w:tcMar>
            <w:vAlign w:val="top"/>
          </w:tcPr>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New York</w:t>
            </w:r>
          </w:p>
        </w:tc>
        <w:tc>
          <w:tcPr>
            <w:shd w:fill="auto" w:val="clear"/>
            <w:tcMar>
              <w:top w:w="100.0" w:type="dxa"/>
              <w:left w:w="100.0" w:type="dxa"/>
              <w:bottom w:w="100.0" w:type="dxa"/>
              <w:right w:w="100.0" w:type="dxa"/>
            </w:tcMar>
            <w:vAlign w:val="top"/>
          </w:tcPr>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w:t>
            </w:r>
          </w:p>
        </w:tc>
        <w:tc>
          <w:tcPr>
            <w:shd w:fill="auto" w:val="clear"/>
            <w:tcMar>
              <w:top w:w="100.0" w:type="dxa"/>
              <w:left w:w="100.0" w:type="dxa"/>
              <w:bottom w:w="100.0" w:type="dxa"/>
              <w:right w:w="100.0" w:type="dxa"/>
            </w:tcMar>
            <w:vAlign w:val="top"/>
          </w:tcPr>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 (though acquired by Thomas Nelson Inc in 1981)</w:t>
            </w:r>
          </w:p>
        </w:tc>
        <w:tc>
          <w:tcPr>
            <w:shd w:fill="auto" w:val="clear"/>
            <w:tcMar>
              <w:top w:w="100.0" w:type="dxa"/>
              <w:left w:w="100.0" w:type="dxa"/>
              <w:bottom w:w="100.0" w:type="dxa"/>
              <w:right w:w="100.0" w:type="dxa"/>
            </w:tcMar>
            <w:vAlign w:val="top"/>
          </w:tcPr>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 until 1981, N 1981 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0">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HarperFlamingo</w:t>
            </w:r>
          </w:p>
        </w:tc>
        <w:tc>
          <w:tcPr>
            <w:shd w:fill="auto" w:val="clear"/>
            <w:tcMar>
              <w:top w:w="100.0" w:type="dxa"/>
              <w:left w:w="100.0" w:type="dxa"/>
              <w:bottom w:w="100.0" w:type="dxa"/>
              <w:right w:w="100.0" w:type="dxa"/>
            </w:tcMar>
            <w:vAlign w:val="top"/>
          </w:tcPr>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1997/1817</w:t>
            </w:r>
          </w:p>
        </w:tc>
        <w:tc>
          <w:tcPr>
            <w:shd w:fill="auto" w:val="clear"/>
            <w:tcMar>
              <w:top w:w="100.0" w:type="dxa"/>
              <w:left w:w="100.0" w:type="dxa"/>
              <w:bottom w:w="100.0" w:type="dxa"/>
              <w:right w:w="100.0" w:type="dxa"/>
            </w:tcMar>
            <w:vAlign w:val="top"/>
          </w:tcPr>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New York</w:t>
            </w:r>
          </w:p>
        </w:tc>
        <w:tc>
          <w:tcPr>
            <w:shd w:fill="auto" w:val="clear"/>
            <w:tcMar>
              <w:top w:w="100.0" w:type="dxa"/>
              <w:left w:w="100.0" w:type="dxa"/>
              <w:bottom w:w="100.0" w:type="dxa"/>
              <w:right w:w="100.0" w:type="dxa"/>
            </w:tcMar>
            <w:vAlign w:val="top"/>
          </w:tcPr>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 (HarperCollins)</w:t>
            </w:r>
          </w:p>
        </w:tc>
        <w:tc>
          <w:tcPr>
            <w:shd w:fill="auto" w:val="clear"/>
            <w:tcMar>
              <w:top w:w="100.0" w:type="dxa"/>
              <w:left w:w="100.0" w:type="dxa"/>
              <w:bottom w:w="100.0" w:type="dxa"/>
              <w:right w:w="100.0" w:type="dxa"/>
            </w:tcMar>
            <w:vAlign w:val="top"/>
          </w:tcPr>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HarperCollins 1997 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9">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McDowell, Obolensky</w:t>
            </w:r>
          </w:p>
        </w:tc>
        <w:tc>
          <w:tcPr>
            <w:shd w:fill="auto" w:val="clear"/>
            <w:tcMar>
              <w:top w:w="100.0" w:type="dxa"/>
              <w:left w:w="100.0" w:type="dxa"/>
              <w:bottom w:w="100.0" w:type="dxa"/>
              <w:right w:w="100.0" w:type="dxa"/>
            </w:tcMar>
            <w:vAlign w:val="top"/>
          </w:tcPr>
          <w:p w:rsidR="00000000" w:rsidDel="00000000" w:rsidP="00000000" w:rsidRDefault="00000000" w:rsidRPr="00000000" w14:paraId="0000023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1957</w:t>
            </w:r>
          </w:p>
        </w:tc>
        <w:tc>
          <w:tcPr>
            <w:shd w:fill="auto" w:val="clear"/>
            <w:tcMar>
              <w:top w:w="100.0" w:type="dxa"/>
              <w:left w:w="100.0" w:type="dxa"/>
              <w:bottom w:w="100.0" w:type="dxa"/>
              <w:right w:w="100.0" w:type="dxa"/>
            </w:tcMar>
            <w:vAlign w:val="top"/>
          </w:tcPr>
          <w:p w:rsidR="00000000" w:rsidDel="00000000" w:rsidP="00000000" w:rsidRDefault="00000000" w:rsidRPr="00000000" w14:paraId="0000023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1960</w:t>
            </w:r>
          </w:p>
        </w:tc>
        <w:tc>
          <w:tcPr>
            <w:shd w:fill="auto" w:val="clear"/>
            <w:tcMar>
              <w:top w:w="100.0" w:type="dxa"/>
              <w:left w:w="100.0" w:type="dxa"/>
              <w:bottom w:w="100.0" w:type="dxa"/>
              <w:right w:w="100.0" w:type="dxa"/>
            </w:tcMar>
            <w:vAlign w:val="top"/>
          </w:tcPr>
          <w:p w:rsidR="00000000" w:rsidDel="00000000" w:rsidP="00000000" w:rsidRDefault="00000000" w:rsidRPr="00000000" w14:paraId="0000023C">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New York</w:t>
            </w:r>
          </w:p>
        </w:tc>
        <w:tc>
          <w:tcPr>
            <w:shd w:fill="auto" w:val="clear"/>
            <w:tcMar>
              <w:top w:w="100.0" w:type="dxa"/>
              <w:left w:w="100.0" w:type="dxa"/>
              <w:bottom w:w="100.0" w:type="dxa"/>
              <w:right w:w="100.0" w:type="dxa"/>
            </w:tcMar>
            <w:vAlign w:val="top"/>
          </w:tcPr>
          <w:p w:rsidR="00000000" w:rsidDel="00000000" w:rsidP="00000000" w:rsidRDefault="00000000" w:rsidRPr="00000000" w14:paraId="0000023D">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3E">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23F">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240">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241">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2">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Book Supply Company</w:t>
            </w:r>
          </w:p>
        </w:tc>
        <w:tc>
          <w:tcPr>
            <w:shd w:fill="auto" w:val="clear"/>
            <w:tcMar>
              <w:top w:w="100.0" w:type="dxa"/>
              <w:left w:w="100.0" w:type="dxa"/>
              <w:bottom w:w="100.0" w:type="dxa"/>
              <w:right w:w="100.0" w:type="dxa"/>
            </w:tcMar>
            <w:vAlign w:val="top"/>
          </w:tcPr>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1914?</w:t>
            </w:r>
          </w:p>
        </w:tc>
        <w:tc>
          <w:tcPr>
            <w:shd w:fill="auto" w:val="clear"/>
            <w:tcMar>
              <w:top w:w="100.0" w:type="dxa"/>
              <w:left w:w="100.0" w:type="dxa"/>
              <w:bottom w:w="100.0" w:type="dxa"/>
              <w:right w:w="100.0" w:type="dxa"/>
            </w:tcMar>
            <w:vAlign w:val="top"/>
          </w:tcPr>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Chicago</w:t>
            </w:r>
          </w:p>
        </w:tc>
        <w:tc>
          <w:tcPr>
            <w:shd w:fill="auto" w:val="clear"/>
            <w:tcMar>
              <w:top w:w="100.0" w:type="dxa"/>
              <w:left w:w="100.0" w:type="dxa"/>
              <w:bottom w:w="100.0" w:type="dxa"/>
              <w:right w:w="100.0" w:type="dxa"/>
            </w:tcMar>
            <w:vAlign w:val="top"/>
          </w:tcPr>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Century Co.</w:t>
            </w:r>
          </w:p>
        </w:tc>
        <w:tc>
          <w:tcPr>
            <w:shd w:fill="auto" w:val="clear"/>
            <w:tcMar>
              <w:top w:w="100.0" w:type="dxa"/>
              <w:left w:w="100.0" w:type="dxa"/>
              <w:bottom w:w="100.0" w:type="dxa"/>
              <w:right w:w="100.0" w:type="dxa"/>
            </w:tcMar>
            <w:vAlign w:val="top"/>
          </w:tcPr>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1881</w:t>
            </w:r>
          </w:p>
        </w:tc>
        <w:tc>
          <w:tcPr>
            <w:shd w:fill="auto" w:val="clear"/>
            <w:tcMar>
              <w:top w:w="100.0" w:type="dxa"/>
              <w:left w:w="100.0" w:type="dxa"/>
              <w:bottom w:w="100.0" w:type="dxa"/>
              <w:right w:w="100.0" w:type="dxa"/>
            </w:tcMar>
            <w:vAlign w:val="top"/>
          </w:tcPr>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1933</w:t>
            </w:r>
          </w:p>
        </w:tc>
        <w:tc>
          <w:tcPr>
            <w:shd w:fill="auto" w:val="clear"/>
            <w:tcMar>
              <w:top w:w="100.0" w:type="dxa"/>
              <w:left w:w="100.0" w:type="dxa"/>
              <w:bottom w:w="100.0" w:type="dxa"/>
              <w:right w:w="100.0" w:type="dxa"/>
            </w:tcMar>
            <w:vAlign w:val="top"/>
          </w:tcPr>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New York</w:t>
            </w:r>
          </w:p>
        </w:tc>
        <w:tc>
          <w:tcPr>
            <w:shd w:fill="auto" w:val="clear"/>
            <w:tcMar>
              <w:top w:w="100.0" w:type="dxa"/>
              <w:left w:w="100.0" w:type="dxa"/>
              <w:bottom w:w="100.0" w:type="dxa"/>
              <w:right w:w="100.0" w:type="dxa"/>
            </w:tcMar>
            <w:vAlign w:val="top"/>
          </w:tcPr>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4">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Vanguard Press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1926</w:t>
            </w:r>
          </w:p>
        </w:tc>
        <w:tc>
          <w:tcPr>
            <w:shd w:fill="auto" w:val="clear"/>
            <w:tcMar>
              <w:top w:w="100.0" w:type="dxa"/>
              <w:left w:w="100.0" w:type="dxa"/>
              <w:bottom w:w="100.0" w:type="dxa"/>
              <w:right w:w="100.0" w:type="dxa"/>
            </w:tcMar>
            <w:vAlign w:val="top"/>
          </w:tcPr>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1988</w:t>
            </w:r>
          </w:p>
        </w:tc>
        <w:tc>
          <w:tcPr>
            <w:shd w:fill="auto" w:val="clear"/>
            <w:tcMar>
              <w:top w:w="100.0" w:type="dxa"/>
              <w:left w:w="100.0" w:type="dxa"/>
              <w:bottom w:w="100.0" w:type="dxa"/>
              <w:right w:w="100.0" w:type="dxa"/>
            </w:tcMar>
            <w:vAlign w:val="top"/>
          </w:tcPr>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New York</w:t>
            </w:r>
          </w:p>
        </w:tc>
        <w:tc>
          <w:tcPr>
            <w:shd w:fill="auto" w:val="clear"/>
            <w:tcMar>
              <w:top w:w="100.0" w:type="dxa"/>
              <w:left w:w="100.0" w:type="dxa"/>
              <w:bottom w:w="100.0" w:type="dxa"/>
              <w:right w:w="100.0" w:type="dxa"/>
            </w:tcMar>
            <w:vAlign w:val="top"/>
          </w:tcPr>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 until 1988 (Random House acquired), L 1988 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 until 1988 (though funded by Garland Fund until 1932, in 1988 sold to Random House, RCA), Y 1988 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 until 1988, N 1988 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Random House 1988 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D">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Beacon Press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1854</w:t>
            </w:r>
          </w:p>
        </w:tc>
        <w:tc>
          <w:tcPr>
            <w:shd w:fill="auto" w:val="clear"/>
            <w:tcMar>
              <w:top w:w="100.0" w:type="dxa"/>
              <w:left w:w="100.0" w:type="dxa"/>
              <w:bottom w:w="100.0" w:type="dxa"/>
              <w:right w:w="100.0" w:type="dxa"/>
            </w:tcMar>
            <w:vAlign w:val="top"/>
          </w:tcPr>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Boston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 (though a department of the Unitarian Universalist Association)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 (left-wing non-profit)</w:t>
            </w:r>
          </w:p>
        </w:tc>
        <w:tc>
          <w:tcPr>
            <w:shd w:fill="auto" w:val="clear"/>
            <w:tcMar>
              <w:top w:w="100.0" w:type="dxa"/>
              <w:left w:w="100.0" w:type="dxa"/>
              <w:bottom w:w="100.0" w:type="dxa"/>
              <w:right w:w="100.0" w:type="dxa"/>
            </w:tcMar>
            <w:vAlign w:val="top"/>
          </w:tcPr>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6">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Bloomsbury</w:t>
            </w:r>
          </w:p>
        </w:tc>
        <w:tc>
          <w:tcPr>
            <w:shd w:fill="auto" w:val="clear"/>
            <w:tcMar>
              <w:top w:w="100.0" w:type="dxa"/>
              <w:left w:w="100.0" w:type="dxa"/>
              <w:bottom w:w="100.0" w:type="dxa"/>
              <w:right w:w="100.0" w:type="dxa"/>
            </w:tcMar>
            <w:vAlign w:val="top"/>
          </w:tcPr>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1986</w:t>
            </w:r>
          </w:p>
        </w:tc>
        <w:tc>
          <w:tcPr>
            <w:shd w:fill="auto" w:val="clear"/>
            <w:tcMar>
              <w:top w:w="100.0" w:type="dxa"/>
              <w:left w:w="100.0" w:type="dxa"/>
              <w:bottom w:w="100.0" w:type="dxa"/>
              <w:right w:w="100.0" w:type="dxa"/>
            </w:tcMar>
            <w:vAlign w:val="top"/>
          </w:tcPr>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London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w:t>
            </w:r>
          </w:p>
        </w:tc>
        <w:tc>
          <w:tcPr>
            <w:shd w:fill="auto" w:val="clear"/>
            <w:tcMar>
              <w:top w:w="100.0" w:type="dxa"/>
              <w:left w:w="100.0" w:type="dxa"/>
              <w:bottom w:w="100.0" w:type="dxa"/>
              <w:right w:w="100.0" w:type="dxa"/>
            </w:tcMar>
            <w:vAlign w:val="top"/>
          </w:tcPr>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w:t>
            </w:r>
          </w:p>
        </w:tc>
        <w:tc>
          <w:tcPr>
            <w:shd w:fill="auto" w:val="clear"/>
            <w:tcMar>
              <w:top w:w="100.0" w:type="dxa"/>
              <w:left w:w="100.0" w:type="dxa"/>
              <w:bottom w:w="100.0" w:type="dxa"/>
              <w:right w:w="100.0" w:type="dxa"/>
            </w:tcMar>
            <w:vAlign w:val="top"/>
          </w:tcPr>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F">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Bodley Head</w:t>
            </w:r>
          </w:p>
        </w:tc>
        <w:tc>
          <w:tcPr>
            <w:shd w:fill="auto" w:val="clear"/>
            <w:tcMar>
              <w:top w:w="100.0" w:type="dxa"/>
              <w:left w:w="100.0" w:type="dxa"/>
              <w:bottom w:w="100.0" w:type="dxa"/>
              <w:right w:w="100.0" w:type="dxa"/>
            </w:tcMar>
            <w:vAlign w:val="top"/>
          </w:tcPr>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1887</w:t>
            </w:r>
          </w:p>
        </w:tc>
        <w:tc>
          <w:tcPr>
            <w:shd w:fill="auto" w:val="clear"/>
            <w:tcMar>
              <w:top w:w="100.0" w:type="dxa"/>
              <w:left w:w="100.0" w:type="dxa"/>
              <w:bottom w:w="100.0" w:type="dxa"/>
              <w:right w:w="100.0" w:type="dxa"/>
            </w:tcMar>
            <w:vAlign w:val="top"/>
          </w:tcPr>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London/New York 1987 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S/M until 1987 (sold to Random House), L 1987 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 until 1987 (though backed by a consortium in 1936 and sold to Ansbacher &amp; Co. in 1957, and drawn into the Jonathan Cape/Chatto &amp; Windus group in 1970; in 1987, sold to Random House, RCA), Y 1987 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 until 1936 (backed by a consortium), N 1936 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Random House 1987 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8">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L.C. Page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1897</w:t>
            </w:r>
          </w:p>
        </w:tc>
        <w:tc>
          <w:tcPr>
            <w:shd w:fill="auto" w:val="clear"/>
            <w:tcMar>
              <w:top w:w="100.0" w:type="dxa"/>
              <w:left w:w="100.0" w:type="dxa"/>
              <w:bottom w:w="100.0" w:type="dxa"/>
              <w:right w:w="100.0" w:type="dxa"/>
            </w:tcMar>
            <w:vAlign w:val="top"/>
          </w:tcPr>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1980</w:t>
            </w:r>
          </w:p>
        </w:tc>
        <w:tc>
          <w:tcPr>
            <w:shd w:fill="auto" w:val="clear"/>
            <w:tcMar>
              <w:top w:w="100.0" w:type="dxa"/>
              <w:left w:w="100.0" w:type="dxa"/>
              <w:bottom w:w="100.0" w:type="dxa"/>
              <w:right w:w="100.0" w:type="dxa"/>
            </w:tcMar>
            <w:vAlign w:val="top"/>
          </w:tcPr>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Boston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S/M</w:t>
            </w:r>
          </w:p>
        </w:tc>
        <w:tc>
          <w:tcPr>
            <w:shd w:fill="auto" w:val="clear"/>
            <w:tcMar>
              <w:top w:w="100.0" w:type="dxa"/>
              <w:left w:w="100.0" w:type="dxa"/>
              <w:bottom w:w="100.0" w:type="dxa"/>
              <w:right w:w="100.0" w:type="dxa"/>
            </w:tcMar>
            <w:vAlign w:val="top"/>
          </w:tcPr>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 (though became an imprint of Farrar in 1957)</w:t>
            </w:r>
          </w:p>
        </w:tc>
        <w:tc>
          <w:tcPr>
            <w:shd w:fill="auto" w:val="clear"/>
            <w:tcMar>
              <w:top w:w="100.0" w:type="dxa"/>
              <w:left w:w="100.0" w:type="dxa"/>
              <w:bottom w:w="100.0" w:type="dxa"/>
              <w:right w:w="100.0" w:type="dxa"/>
            </w:tcMar>
            <w:vAlign w:val="top"/>
          </w:tcPr>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1">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Mariner Books</w:t>
            </w:r>
          </w:p>
        </w:tc>
        <w:tc>
          <w:tcPr>
            <w:shd w:fill="auto" w:val="clear"/>
            <w:tcMar>
              <w:top w:w="100.0" w:type="dxa"/>
              <w:left w:w="100.0" w:type="dxa"/>
              <w:bottom w:w="100.0" w:type="dxa"/>
              <w:right w:w="100.0" w:type="dxa"/>
            </w:tcMar>
            <w:vAlign w:val="top"/>
          </w:tcPr>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1997/1832</w:t>
            </w:r>
          </w:p>
        </w:tc>
        <w:tc>
          <w:tcPr>
            <w:shd w:fill="auto" w:val="clear"/>
            <w:tcMar>
              <w:top w:w="100.0" w:type="dxa"/>
              <w:left w:w="100.0" w:type="dxa"/>
              <w:bottom w:w="100.0" w:type="dxa"/>
              <w:right w:w="100.0" w:type="dxa"/>
            </w:tcMar>
            <w:vAlign w:val="top"/>
          </w:tcPr>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Boston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 (imprint of Houghton)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86">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 until 2001 (Houghton acquired by Vivendi Universal, major company, then private equity investors in 2002, then Riverdeep PLC, holding company, in 2006, EMPG, holding company, in 2009, then Vertias Capital, private equity firm, in 2022), Y 2001 and on (though sold from HMH to HarperCollins in 2021)</w:t>
            </w:r>
          </w:p>
        </w:tc>
        <w:tc>
          <w:tcPr>
            <w:shd w:fill="auto" w:val="clear"/>
            <w:tcMar>
              <w:top w:w="100.0" w:type="dxa"/>
              <w:left w:w="100.0" w:type="dxa"/>
              <w:bottom w:w="100.0" w:type="dxa"/>
              <w:right w:w="100.0" w:type="dxa"/>
            </w:tcMar>
            <w:vAlign w:val="top"/>
          </w:tcPr>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HarperCollins 2021 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New American Library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1948</w:t>
            </w:r>
          </w:p>
        </w:tc>
        <w:tc>
          <w:tcPr>
            <w:shd w:fill="auto" w:val="clear"/>
            <w:tcMar>
              <w:top w:w="100.0" w:type="dxa"/>
              <w:left w:w="100.0" w:type="dxa"/>
              <w:bottom w:w="100.0" w:type="dxa"/>
              <w:right w:w="100.0" w:type="dxa"/>
            </w:tcMar>
            <w:vAlign w:val="top"/>
          </w:tcPr>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New York</w:t>
            </w:r>
          </w:p>
        </w:tc>
        <w:tc>
          <w:tcPr>
            <w:shd w:fill="auto" w:val="clear"/>
            <w:tcMar>
              <w:top w:w="100.0" w:type="dxa"/>
              <w:left w:w="100.0" w:type="dxa"/>
              <w:bottom w:w="100.0" w:type="dxa"/>
              <w:right w:w="100.0" w:type="dxa"/>
            </w:tcMar>
            <w:vAlign w:val="top"/>
          </w:tcPr>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 until 1960 (bought by Times Mirror), L 1960 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 until 1960 (bought by Times Mirror, then Odyssey Partners and Iran J. Hechlker in 1983, then Penguin in 1987)</w:t>
            </w:r>
          </w:p>
        </w:tc>
        <w:tc>
          <w:tcPr>
            <w:shd w:fill="auto" w:val="clear"/>
            <w:tcMar>
              <w:top w:w="100.0" w:type="dxa"/>
              <w:left w:w="100.0" w:type="dxa"/>
              <w:bottom w:w="100.0" w:type="dxa"/>
              <w:right w:w="100.0" w:type="dxa"/>
            </w:tcMar>
            <w:vAlign w:val="top"/>
          </w:tcPr>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Penguin 1987 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3">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Poseidon Press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1982/1924</w:t>
            </w:r>
          </w:p>
        </w:tc>
        <w:tc>
          <w:tcPr>
            <w:shd w:fill="auto" w:val="clear"/>
            <w:tcMar>
              <w:top w:w="100.0" w:type="dxa"/>
              <w:left w:w="100.0" w:type="dxa"/>
              <w:bottom w:w="100.0" w:type="dxa"/>
              <w:right w:w="100.0" w:type="dxa"/>
            </w:tcMar>
            <w:vAlign w:val="top"/>
          </w:tcPr>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1993</w:t>
            </w:r>
          </w:p>
        </w:tc>
        <w:tc>
          <w:tcPr>
            <w:shd w:fill="auto" w:val="clear"/>
            <w:tcMar>
              <w:top w:w="100.0" w:type="dxa"/>
              <w:left w:w="100.0" w:type="dxa"/>
              <w:bottom w:w="100.0" w:type="dxa"/>
              <w:right w:w="100.0" w:type="dxa"/>
            </w:tcMar>
            <w:vAlign w:val="top"/>
          </w:tcPr>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New York</w:t>
            </w:r>
          </w:p>
        </w:tc>
        <w:tc>
          <w:tcPr>
            <w:shd w:fill="auto" w:val="clear"/>
            <w:tcMar>
              <w:top w:w="100.0" w:type="dxa"/>
              <w:left w:w="100.0" w:type="dxa"/>
              <w:bottom w:w="100.0" w:type="dxa"/>
              <w:right w:w="100.0" w:type="dxa"/>
            </w:tcMar>
            <w:vAlign w:val="top"/>
          </w:tcPr>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 (Simon &amp; Schuster)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w:t>
            </w:r>
          </w:p>
        </w:tc>
        <w:tc>
          <w:tcPr>
            <w:shd w:fill="auto" w:val="clear"/>
            <w:tcMar>
              <w:top w:w="100.0" w:type="dxa"/>
              <w:left w:w="100.0" w:type="dxa"/>
              <w:bottom w:w="100.0" w:type="dxa"/>
              <w:right w:w="100.0" w:type="dxa"/>
            </w:tcMar>
            <w:vAlign w:val="top"/>
          </w:tcPr>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Simon &amp; Schuster 1982 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C">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Prentice-Hall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1913</w:t>
            </w:r>
          </w:p>
        </w:tc>
        <w:tc>
          <w:tcPr>
            <w:shd w:fill="auto" w:val="clear"/>
            <w:tcMar>
              <w:top w:w="100.0" w:type="dxa"/>
              <w:left w:w="100.0" w:type="dxa"/>
              <w:bottom w:w="100.0" w:type="dxa"/>
              <w:right w:w="100.0" w:type="dxa"/>
            </w:tcMar>
            <w:vAlign w:val="top"/>
          </w:tcPr>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2020</w:t>
            </w:r>
          </w:p>
        </w:tc>
        <w:tc>
          <w:tcPr>
            <w:shd w:fill="auto" w:val="clear"/>
            <w:tcMar>
              <w:top w:w="100.0" w:type="dxa"/>
              <w:left w:w="100.0" w:type="dxa"/>
              <w:bottom w:w="100.0" w:type="dxa"/>
              <w:right w:w="100.0" w:type="dxa"/>
            </w:tcMar>
            <w:vAlign w:val="top"/>
          </w:tcPr>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Hoboken, New Jersey</w:t>
            </w:r>
          </w:p>
        </w:tc>
        <w:tc>
          <w:tcPr>
            <w:shd w:fill="auto" w:val="clear"/>
            <w:tcMar>
              <w:top w:w="100.0" w:type="dxa"/>
              <w:left w:w="100.0" w:type="dxa"/>
              <w:bottom w:w="100.0" w:type="dxa"/>
              <w:right w:w="100.0" w:type="dxa"/>
            </w:tcMar>
            <w:vAlign w:val="top"/>
          </w:tcPr>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S/M until 1984 (sold to Gulf+Western), L 1984 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 until 1984 (sold to Gulf+Western, became part of Simon &amp; Schuster), Y 1984 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 until 1984, N 1984 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Simon &amp; Schuster 1984 to 2019</w:t>
            </w:r>
          </w:p>
        </w:tc>
        <w:tc>
          <w:tcPr>
            <w:shd w:fill="auto" w:val="clear"/>
            <w:tcMar>
              <w:top w:w="100.0" w:type="dxa"/>
              <w:left w:w="100.0" w:type="dxa"/>
              <w:bottom w:w="100.0" w:type="dxa"/>
              <w:right w:w="100.0" w:type="dxa"/>
            </w:tcMar>
            <w:vAlign w:val="top"/>
          </w:tcPr>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5">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Richard Marek Publishers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1977/1838</w:t>
            </w:r>
          </w:p>
        </w:tc>
        <w:tc>
          <w:tcPr>
            <w:shd w:fill="auto" w:val="clear"/>
            <w:tcMar>
              <w:top w:w="100.0" w:type="dxa"/>
              <w:left w:w="100.0" w:type="dxa"/>
              <w:bottom w:w="100.0" w:type="dxa"/>
              <w:right w:w="100.0" w:type="dxa"/>
            </w:tcMar>
            <w:vAlign w:val="top"/>
          </w:tcPr>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1981</w:t>
            </w:r>
          </w:p>
        </w:tc>
        <w:tc>
          <w:tcPr>
            <w:shd w:fill="auto" w:val="clear"/>
            <w:tcMar>
              <w:top w:w="100.0" w:type="dxa"/>
              <w:left w:w="100.0" w:type="dxa"/>
              <w:bottom w:w="100.0" w:type="dxa"/>
              <w:right w:w="100.0" w:type="dxa"/>
            </w:tcMar>
            <w:vAlign w:val="top"/>
          </w:tcPr>
          <w:p w:rsidR="00000000" w:rsidDel="00000000" w:rsidP="00000000" w:rsidRDefault="00000000" w:rsidRPr="00000000" w14:paraId="000002A8">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New York</w:t>
            </w:r>
          </w:p>
        </w:tc>
        <w:tc>
          <w:tcPr>
            <w:shd w:fill="auto" w:val="clear"/>
            <w:tcMar>
              <w:top w:w="100.0" w:type="dxa"/>
              <w:left w:w="100.0" w:type="dxa"/>
              <w:bottom w:w="100.0" w:type="dxa"/>
              <w:right w:w="100.0" w:type="dxa"/>
            </w:tcMar>
            <w:vAlign w:val="top"/>
          </w:tcPr>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 (imprint of Putnam)</w:t>
            </w:r>
          </w:p>
        </w:tc>
        <w:tc>
          <w:tcPr>
            <w:shd w:fill="auto" w:val="clear"/>
            <w:tcMar>
              <w:top w:w="100.0" w:type="dxa"/>
              <w:left w:w="100.0" w:type="dxa"/>
              <w:bottom w:w="100.0" w:type="dxa"/>
              <w:right w:w="100.0" w:type="dxa"/>
            </w:tcMar>
            <w:vAlign w:val="top"/>
          </w:tcPr>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E">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Rinehart</w:t>
            </w:r>
          </w:p>
        </w:tc>
        <w:tc>
          <w:tcPr>
            <w:shd w:fill="auto" w:val="clear"/>
            <w:tcMar>
              <w:top w:w="100.0" w:type="dxa"/>
              <w:left w:w="100.0" w:type="dxa"/>
              <w:bottom w:w="100.0" w:type="dxa"/>
              <w:right w:w="100.0" w:type="dxa"/>
            </w:tcMar>
            <w:vAlign w:val="top"/>
          </w:tcPr>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1946</w:t>
            </w:r>
          </w:p>
        </w:tc>
        <w:tc>
          <w:tcPr>
            <w:shd w:fill="auto" w:val="clear"/>
            <w:tcMar>
              <w:top w:w="100.0" w:type="dxa"/>
              <w:left w:w="100.0" w:type="dxa"/>
              <w:bottom w:w="100.0" w:type="dxa"/>
              <w:right w:w="100.0" w:type="dxa"/>
            </w:tcMar>
            <w:vAlign w:val="top"/>
          </w:tcPr>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1960</w:t>
            </w:r>
          </w:p>
        </w:tc>
        <w:tc>
          <w:tcPr>
            <w:shd w:fill="auto" w:val="clear"/>
            <w:tcMar>
              <w:top w:w="100.0" w:type="dxa"/>
              <w:left w:w="100.0" w:type="dxa"/>
              <w:bottom w:w="100.0" w:type="dxa"/>
              <w:right w:w="100.0" w:type="dxa"/>
            </w:tcMar>
            <w:vAlign w:val="top"/>
          </w:tcPr>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New York</w:t>
            </w:r>
          </w:p>
        </w:tc>
        <w:tc>
          <w:tcPr>
            <w:shd w:fill="auto" w:val="clear"/>
            <w:tcMar>
              <w:top w:w="100.0" w:type="dxa"/>
              <w:left w:w="100.0" w:type="dxa"/>
              <w:bottom w:w="100.0" w:type="dxa"/>
              <w:right w:w="100.0" w:type="dxa"/>
            </w:tcMar>
            <w:vAlign w:val="top"/>
          </w:tcPr>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 (merged with Holt and Winston in 1960)</w:t>
            </w:r>
          </w:p>
        </w:tc>
        <w:tc>
          <w:tcPr>
            <w:shd w:fill="auto" w:val="clear"/>
            <w:tcMar>
              <w:top w:w="100.0" w:type="dxa"/>
              <w:left w:w="100.0" w:type="dxa"/>
              <w:bottom w:w="100.0" w:type="dxa"/>
              <w:right w:w="100.0" w:type="dxa"/>
            </w:tcMar>
            <w:vAlign w:val="top"/>
          </w:tcPr>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Soho Press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1986</w:t>
            </w:r>
          </w:p>
        </w:tc>
        <w:tc>
          <w:tcPr>
            <w:shd w:fill="auto" w:val="clear"/>
            <w:tcMar>
              <w:top w:w="100.0" w:type="dxa"/>
              <w:left w:w="100.0" w:type="dxa"/>
              <w:bottom w:w="100.0" w:type="dxa"/>
              <w:right w:w="100.0" w:type="dxa"/>
            </w:tcMar>
            <w:vAlign w:val="top"/>
          </w:tcPr>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New York</w:t>
            </w:r>
          </w:p>
        </w:tc>
        <w:tc>
          <w:tcPr>
            <w:shd w:fill="auto" w:val="clear"/>
            <w:tcMar>
              <w:top w:w="100.0" w:type="dxa"/>
              <w:left w:w="100.0" w:type="dxa"/>
              <w:bottom w:w="100.0" w:type="dxa"/>
              <w:right w:w="100.0" w:type="dxa"/>
            </w:tcMar>
            <w:vAlign w:val="top"/>
          </w:tcPr>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w:t>
            </w:r>
          </w:p>
        </w:tc>
        <w:tc>
          <w:tcPr>
            <w:shd w:fill="auto" w:val="clear"/>
            <w:tcMar>
              <w:top w:w="100.0" w:type="dxa"/>
              <w:left w:w="100.0" w:type="dxa"/>
              <w:bottom w:w="100.0" w:type="dxa"/>
              <w:right w:w="100.0" w:type="dxa"/>
            </w:tcMar>
            <w:vAlign w:val="top"/>
          </w:tcPr>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0">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Penn Publishing Company</w:t>
            </w:r>
          </w:p>
        </w:tc>
        <w:tc>
          <w:tcPr>
            <w:shd w:fill="auto" w:val="clear"/>
            <w:tcMar>
              <w:top w:w="100.0" w:type="dxa"/>
              <w:left w:w="100.0" w:type="dxa"/>
              <w:bottom w:w="100.0" w:type="dxa"/>
              <w:right w:w="100.0" w:type="dxa"/>
            </w:tcMar>
            <w:vAlign w:val="top"/>
          </w:tcPr>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1889</w:t>
            </w:r>
          </w:p>
        </w:tc>
        <w:tc>
          <w:tcPr>
            <w:shd w:fill="auto" w:val="clear"/>
            <w:tcMar>
              <w:top w:w="100.0" w:type="dxa"/>
              <w:left w:w="100.0" w:type="dxa"/>
              <w:bottom w:w="100.0" w:type="dxa"/>
              <w:right w:w="100.0" w:type="dxa"/>
            </w:tcMar>
            <w:vAlign w:val="top"/>
          </w:tcPr>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Philadelphia</w:t>
            </w:r>
          </w:p>
        </w:tc>
        <w:tc>
          <w:tcPr>
            <w:shd w:fill="auto" w:val="clear"/>
            <w:tcMar>
              <w:top w:w="100.0" w:type="dxa"/>
              <w:left w:w="100.0" w:type="dxa"/>
              <w:bottom w:w="100.0" w:type="dxa"/>
              <w:right w:w="100.0" w:type="dxa"/>
            </w:tcMar>
            <w:vAlign w:val="top"/>
          </w:tcPr>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9">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William Sloane</w:t>
            </w:r>
          </w:p>
        </w:tc>
        <w:tc>
          <w:tcPr>
            <w:shd w:fill="auto" w:val="clear"/>
            <w:tcMar>
              <w:top w:w="100.0" w:type="dxa"/>
              <w:left w:w="100.0" w:type="dxa"/>
              <w:bottom w:w="100.0" w:type="dxa"/>
              <w:right w:w="100.0" w:type="dxa"/>
            </w:tcMar>
            <w:vAlign w:val="top"/>
          </w:tcPr>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1946</w:t>
            </w:r>
          </w:p>
        </w:tc>
        <w:tc>
          <w:tcPr>
            <w:shd w:fill="auto" w:val="clear"/>
            <w:tcMar>
              <w:top w:w="100.0" w:type="dxa"/>
              <w:left w:w="100.0" w:type="dxa"/>
              <w:bottom w:w="100.0" w:type="dxa"/>
              <w:right w:w="100.0" w:type="dxa"/>
            </w:tcMar>
            <w:vAlign w:val="top"/>
          </w:tcPr>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New York</w:t>
            </w:r>
          </w:p>
        </w:tc>
        <w:tc>
          <w:tcPr>
            <w:shd w:fill="auto" w:val="clear"/>
            <w:tcMar>
              <w:top w:w="100.0" w:type="dxa"/>
              <w:left w:w="100.0" w:type="dxa"/>
              <w:bottom w:w="100.0" w:type="dxa"/>
              <w:right w:w="100.0" w:type="dxa"/>
            </w:tcMar>
            <w:vAlign w:val="top"/>
          </w:tcPr>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 (sold to William Morrow in 1952, later went defunct)</w:t>
            </w:r>
          </w:p>
        </w:tc>
        <w:tc>
          <w:tcPr>
            <w:shd w:fill="auto" w:val="clear"/>
            <w:tcMar>
              <w:top w:w="100.0" w:type="dxa"/>
              <w:left w:w="100.0" w:type="dxa"/>
              <w:bottom w:w="100.0" w:type="dxa"/>
              <w:right w:w="100.0" w:type="dxa"/>
            </w:tcMar>
            <w:vAlign w:val="top"/>
          </w:tcPr>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2">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 Burt</w:t>
            </w:r>
          </w:p>
        </w:tc>
        <w:tc>
          <w:tcPr>
            <w:shd w:fill="auto" w:val="clear"/>
            <w:tcMar>
              <w:top w:w="100.0" w:type="dxa"/>
              <w:left w:w="100.0" w:type="dxa"/>
              <w:bottom w:w="100.0" w:type="dxa"/>
              <w:right w:w="100.0" w:type="dxa"/>
            </w:tcMar>
            <w:vAlign w:val="top"/>
          </w:tcPr>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1883</w:t>
            </w:r>
          </w:p>
        </w:tc>
        <w:tc>
          <w:tcPr>
            <w:shd w:fill="auto" w:val="clear"/>
            <w:tcMar>
              <w:top w:w="100.0" w:type="dxa"/>
              <w:left w:w="100.0" w:type="dxa"/>
              <w:bottom w:w="100.0" w:type="dxa"/>
              <w:right w:w="100.0" w:type="dxa"/>
            </w:tcMar>
            <w:vAlign w:val="top"/>
          </w:tcPr>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1937</w:t>
            </w:r>
          </w:p>
        </w:tc>
        <w:tc>
          <w:tcPr>
            <w:shd w:fill="auto" w:val="clear"/>
            <w:tcMar>
              <w:top w:w="100.0" w:type="dxa"/>
              <w:left w:w="100.0" w:type="dxa"/>
              <w:bottom w:w="100.0" w:type="dxa"/>
              <w:right w:w="100.0" w:type="dxa"/>
            </w:tcMar>
            <w:vAlign w:val="top"/>
          </w:tcPr>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New York</w:t>
            </w:r>
          </w:p>
        </w:tc>
        <w:tc>
          <w:tcPr>
            <w:shd w:fill="auto" w:val="clear"/>
            <w:tcMar>
              <w:top w:w="100.0" w:type="dxa"/>
              <w:left w:w="100.0" w:type="dxa"/>
              <w:bottom w:w="100.0" w:type="dxa"/>
              <w:right w:w="100.0" w:type="dxa"/>
            </w:tcMar>
            <w:vAlign w:val="top"/>
          </w:tcPr>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S/M until 1939 (sold to Doubleday), L 1939 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D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2D8">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2D9">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2D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Algonquin Books</w:t>
            </w:r>
          </w:p>
        </w:tc>
        <w:tc>
          <w:tcPr>
            <w:shd w:fill="auto" w:val="clear"/>
            <w:tcMar>
              <w:top w:w="100.0" w:type="dxa"/>
              <w:left w:w="100.0" w:type="dxa"/>
              <w:bottom w:w="100.0" w:type="dxa"/>
              <w:right w:w="100.0" w:type="dxa"/>
            </w:tcMar>
            <w:vAlign w:val="top"/>
          </w:tcPr>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1983</w:t>
            </w:r>
          </w:p>
        </w:tc>
        <w:tc>
          <w:tcPr>
            <w:shd w:fill="auto" w:val="clear"/>
            <w:tcMar>
              <w:top w:w="100.0" w:type="dxa"/>
              <w:left w:w="100.0" w:type="dxa"/>
              <w:bottom w:w="100.0" w:type="dxa"/>
              <w:right w:w="100.0" w:type="dxa"/>
            </w:tcMar>
            <w:vAlign w:val="top"/>
          </w:tcPr>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Chapel Hill, NC until 1989, NC/New York 1989 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S/M until 2021 (acquired by Hachette), L 2021 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 until 2021 (though acquired by Workman (independent) in 1989, acquired by Hachette in 2021), Y 2021 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 until 2021, N 2021 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Hachette 2021 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4">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Arbor House Pub</w:t>
            </w:r>
          </w:p>
        </w:tc>
        <w:tc>
          <w:tcPr>
            <w:shd w:fill="auto" w:val="clear"/>
            <w:tcMar>
              <w:top w:w="100.0" w:type="dxa"/>
              <w:left w:w="100.0" w:type="dxa"/>
              <w:bottom w:w="100.0" w:type="dxa"/>
              <w:right w:w="100.0" w:type="dxa"/>
            </w:tcMar>
            <w:vAlign w:val="top"/>
          </w:tcPr>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1969</w:t>
            </w:r>
          </w:p>
        </w:tc>
        <w:tc>
          <w:tcPr>
            <w:shd w:fill="auto" w:val="clear"/>
            <w:tcMar>
              <w:top w:w="100.0" w:type="dxa"/>
              <w:left w:w="100.0" w:type="dxa"/>
              <w:bottom w:w="100.0" w:type="dxa"/>
              <w:right w:w="100.0" w:type="dxa"/>
            </w:tcMar>
            <w:vAlign w:val="top"/>
          </w:tcPr>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1988</w:t>
            </w:r>
          </w:p>
        </w:tc>
        <w:tc>
          <w:tcPr>
            <w:shd w:fill="auto" w:val="clear"/>
            <w:tcMar>
              <w:top w:w="100.0" w:type="dxa"/>
              <w:left w:w="100.0" w:type="dxa"/>
              <w:bottom w:w="100.0" w:type="dxa"/>
              <w:right w:w="100.0" w:type="dxa"/>
            </w:tcMar>
            <w:vAlign w:val="top"/>
          </w:tcPr>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Westminster, Maryland until 1978, New York 1978 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 until 1979 (acquired by Hearst), L 1979 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 until 1979 (acquired by Hearst), Y 1979 on (became imprint of William Morrow &amp; Company in 1988)</w:t>
            </w:r>
          </w:p>
        </w:tc>
        <w:tc>
          <w:tcPr>
            <w:shd w:fill="auto" w:val="clear"/>
            <w:tcMar>
              <w:top w:w="100.0" w:type="dxa"/>
              <w:left w:w="100.0" w:type="dxa"/>
              <w:bottom w:w="100.0" w:type="dxa"/>
              <w:right w:w="100.0" w:type="dxa"/>
            </w:tcMar>
            <w:vAlign w:val="top"/>
          </w:tcPr>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 until 1979, N 1979 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E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HarperCollins 1999 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EC">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D">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Bellevue Literary Press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2007</w:t>
            </w:r>
          </w:p>
        </w:tc>
        <w:tc>
          <w:tcPr>
            <w:shd w:fill="auto" w:val="clear"/>
            <w:tcMar>
              <w:top w:w="100.0" w:type="dxa"/>
              <w:left w:w="100.0" w:type="dxa"/>
              <w:bottom w:w="100.0" w:type="dxa"/>
              <w:right w:w="100.0" w:type="dxa"/>
            </w:tcMar>
            <w:vAlign w:val="top"/>
          </w:tcPr>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New York</w:t>
            </w:r>
          </w:p>
        </w:tc>
        <w:tc>
          <w:tcPr>
            <w:shd w:fill="auto" w:val="clear"/>
            <w:tcMar>
              <w:top w:w="100.0" w:type="dxa"/>
              <w:left w:w="100.0" w:type="dxa"/>
              <w:bottom w:w="100.0" w:type="dxa"/>
              <w:right w:w="100.0" w:type="dxa"/>
            </w:tcMar>
            <w:vAlign w:val="top"/>
          </w:tcPr>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 (nonprofit)</w:t>
            </w:r>
          </w:p>
        </w:tc>
        <w:tc>
          <w:tcPr>
            <w:shd w:fill="auto" w:val="clear"/>
            <w:tcMar>
              <w:top w:w="100.0" w:type="dxa"/>
              <w:left w:w="100.0" w:type="dxa"/>
              <w:bottom w:w="100.0" w:type="dxa"/>
              <w:right w:w="100.0" w:type="dxa"/>
            </w:tcMar>
            <w:vAlign w:val="top"/>
          </w:tcPr>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6">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Berkley Books</w:t>
            </w:r>
          </w:p>
        </w:tc>
        <w:tc>
          <w:tcPr>
            <w:shd w:fill="auto" w:val="clear"/>
            <w:tcMar>
              <w:top w:w="100.0" w:type="dxa"/>
              <w:left w:w="100.0" w:type="dxa"/>
              <w:bottom w:w="100.0" w:type="dxa"/>
              <w:right w:w="100.0" w:type="dxa"/>
            </w:tcMar>
            <w:vAlign w:val="top"/>
          </w:tcPr>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1955</w:t>
            </w:r>
          </w:p>
        </w:tc>
        <w:tc>
          <w:tcPr>
            <w:shd w:fill="auto" w:val="clear"/>
            <w:tcMar>
              <w:top w:w="100.0" w:type="dxa"/>
              <w:left w:w="100.0" w:type="dxa"/>
              <w:bottom w:w="100.0" w:type="dxa"/>
              <w:right w:w="100.0" w:type="dxa"/>
            </w:tcMar>
            <w:vAlign w:val="top"/>
          </w:tcPr>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New York</w:t>
            </w:r>
          </w:p>
        </w:tc>
        <w:tc>
          <w:tcPr>
            <w:shd w:fill="auto" w:val="clear"/>
            <w:tcMar>
              <w:top w:w="100.0" w:type="dxa"/>
              <w:left w:w="100.0" w:type="dxa"/>
              <w:bottom w:w="100.0" w:type="dxa"/>
              <w:right w:w="100.0" w:type="dxa"/>
            </w:tcMar>
            <w:vAlign w:val="top"/>
          </w:tcPr>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S/M until 1975 (bought by MCA), L 1975 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 until 1975 (Putnam, owner, bought by MCA), Y 1975 on (became an imprint of Penguin in 1996)</w:t>
            </w:r>
          </w:p>
        </w:tc>
        <w:tc>
          <w:tcPr>
            <w:shd w:fill="auto" w:val="clear"/>
            <w:tcMar>
              <w:top w:w="100.0" w:type="dxa"/>
              <w:left w:w="100.0" w:type="dxa"/>
              <w:bottom w:w="100.0" w:type="dxa"/>
              <w:right w:w="100.0" w:type="dxa"/>
            </w:tcMar>
            <w:vAlign w:val="top"/>
          </w:tcPr>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 until 1965 (bought by Putnam), N 1965 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Penguin 1996 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F">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Bernard Geis Associates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1959</w:t>
            </w:r>
          </w:p>
        </w:tc>
        <w:tc>
          <w:tcPr>
            <w:shd w:fill="auto" w:val="clear"/>
            <w:tcMar>
              <w:top w:w="100.0" w:type="dxa"/>
              <w:left w:w="100.0" w:type="dxa"/>
              <w:bottom w:w="100.0" w:type="dxa"/>
              <w:right w:w="100.0" w:type="dxa"/>
            </w:tcMar>
            <w:vAlign w:val="top"/>
          </w:tcPr>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1995</w:t>
            </w:r>
          </w:p>
        </w:tc>
        <w:tc>
          <w:tcPr>
            <w:shd w:fill="auto" w:val="clear"/>
            <w:tcMar>
              <w:top w:w="100.0" w:type="dxa"/>
              <w:left w:w="100.0" w:type="dxa"/>
              <w:bottom w:w="100.0" w:type="dxa"/>
              <w:right w:w="100.0" w:type="dxa"/>
            </w:tcMar>
            <w:vAlign w:val="top"/>
          </w:tcPr>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New York</w:t>
            </w:r>
          </w:p>
        </w:tc>
        <w:tc>
          <w:tcPr>
            <w:shd w:fill="auto" w:val="clear"/>
            <w:tcMar>
              <w:top w:w="100.0" w:type="dxa"/>
              <w:left w:w="100.0" w:type="dxa"/>
              <w:bottom w:w="100.0" w:type="dxa"/>
              <w:right w:w="100.0" w:type="dxa"/>
            </w:tcMar>
            <w:vAlign w:val="top"/>
          </w:tcPr>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w:t>
            </w:r>
          </w:p>
        </w:tc>
        <w:tc>
          <w:tcPr>
            <w:shd w:fill="auto" w:val="clear"/>
            <w:tcMar>
              <w:top w:w="100.0" w:type="dxa"/>
              <w:left w:w="100.0" w:type="dxa"/>
              <w:bottom w:w="100.0" w:type="dxa"/>
              <w:right w:w="100.0" w:type="dxa"/>
            </w:tcMar>
            <w:vAlign w:val="top"/>
          </w:tcPr>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8">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Braziller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1955</w:t>
            </w:r>
          </w:p>
        </w:tc>
        <w:tc>
          <w:tcPr>
            <w:shd w:fill="auto" w:val="clear"/>
            <w:tcMar>
              <w:top w:w="100.0" w:type="dxa"/>
              <w:left w:w="100.0" w:type="dxa"/>
              <w:bottom w:w="100.0" w:type="dxa"/>
              <w:right w:w="100.0" w:type="dxa"/>
            </w:tcMar>
            <w:vAlign w:val="top"/>
          </w:tcPr>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New York</w:t>
            </w:r>
          </w:p>
        </w:tc>
        <w:tc>
          <w:tcPr>
            <w:shd w:fill="auto" w:val="clear"/>
            <w:tcMar>
              <w:top w:w="100.0" w:type="dxa"/>
              <w:left w:w="100.0" w:type="dxa"/>
              <w:bottom w:w="100.0" w:type="dxa"/>
              <w:right w:w="100.0" w:type="dxa"/>
            </w:tcMar>
            <w:vAlign w:val="top"/>
          </w:tcPr>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w:t>
            </w:r>
          </w:p>
        </w:tc>
        <w:tc>
          <w:tcPr>
            <w:shd w:fill="auto" w:val="clear"/>
            <w:tcMar>
              <w:top w:w="100.0" w:type="dxa"/>
              <w:left w:w="100.0" w:type="dxa"/>
              <w:bottom w:w="100.0" w:type="dxa"/>
              <w:right w:w="100.0" w:type="dxa"/>
            </w:tcMar>
            <w:vAlign w:val="top"/>
          </w:tcPr>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1">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British American Publishing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1987</w:t>
            </w:r>
          </w:p>
        </w:tc>
        <w:tc>
          <w:tcPr>
            <w:shd w:fill="auto" w:val="clear"/>
            <w:tcMar>
              <w:top w:w="100.0" w:type="dxa"/>
              <w:left w:w="100.0" w:type="dxa"/>
              <w:bottom w:w="100.0" w:type="dxa"/>
              <w:right w:w="100.0" w:type="dxa"/>
            </w:tcMar>
            <w:vAlign w:val="top"/>
          </w:tcPr>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New York</w:t>
            </w:r>
          </w:p>
        </w:tc>
        <w:tc>
          <w:tcPr>
            <w:shd w:fill="auto" w:val="clear"/>
            <w:tcMar>
              <w:top w:w="100.0" w:type="dxa"/>
              <w:left w:w="100.0" w:type="dxa"/>
              <w:bottom w:w="100.0" w:type="dxa"/>
              <w:right w:w="100.0" w:type="dxa"/>
            </w:tcMar>
            <w:vAlign w:val="top"/>
          </w:tcPr>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w:t>
            </w:r>
          </w:p>
        </w:tc>
        <w:tc>
          <w:tcPr>
            <w:shd w:fill="auto" w:val="clear"/>
            <w:tcMar>
              <w:top w:w="100.0" w:type="dxa"/>
              <w:left w:w="100.0" w:type="dxa"/>
              <w:bottom w:w="100.0" w:type="dxa"/>
              <w:right w:w="100.0" w:type="dxa"/>
            </w:tcMar>
            <w:vAlign w:val="top"/>
          </w:tcPr>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Chatto &amp; Windus</w:t>
            </w:r>
          </w:p>
        </w:tc>
        <w:tc>
          <w:tcPr>
            <w:shd w:fill="auto" w:val="clear"/>
            <w:tcMar>
              <w:top w:w="100.0" w:type="dxa"/>
              <w:left w:w="100.0" w:type="dxa"/>
              <w:bottom w:w="100.0" w:type="dxa"/>
              <w:right w:w="100.0" w:type="dxa"/>
            </w:tcMar>
            <w:vAlign w:val="top"/>
          </w:tcPr>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1855</w:t>
            </w:r>
          </w:p>
        </w:tc>
        <w:tc>
          <w:tcPr>
            <w:shd w:fill="auto" w:val="clear"/>
            <w:tcMar>
              <w:top w:w="100.0" w:type="dxa"/>
              <w:left w:w="100.0" w:type="dxa"/>
              <w:bottom w:w="100.0" w:type="dxa"/>
              <w:right w:w="100.0" w:type="dxa"/>
            </w:tcMar>
            <w:vAlign w:val="top"/>
          </w:tcPr>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London/New York 1987 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S/M until 1987 (purchased by Random House), L 1987 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 until 1987 (purchased by Random House, RCA), Y 1987 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 until 1969 (merged with Jonathan Cape), N 1969 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Random House 1987 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3">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Dalkey Archive Press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1984</w:t>
            </w:r>
          </w:p>
        </w:tc>
        <w:tc>
          <w:tcPr>
            <w:shd w:fill="auto" w:val="clear"/>
            <w:tcMar>
              <w:top w:w="100.0" w:type="dxa"/>
              <w:left w:w="100.0" w:type="dxa"/>
              <w:bottom w:w="100.0" w:type="dxa"/>
              <w:right w:w="100.0" w:type="dxa"/>
            </w:tcMar>
            <w:vAlign w:val="top"/>
          </w:tcPr>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Funks Grove, Illinois</w:t>
            </w:r>
          </w:p>
        </w:tc>
        <w:tc>
          <w:tcPr>
            <w:shd w:fill="auto" w:val="clear"/>
            <w:tcMar>
              <w:top w:w="100.0" w:type="dxa"/>
              <w:left w:w="100.0" w:type="dxa"/>
              <w:bottom w:w="100.0" w:type="dxa"/>
              <w:right w:w="100.0" w:type="dxa"/>
            </w:tcMar>
            <w:vAlign w:val="top"/>
          </w:tcPr>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 (though bought by nonprofit Deep Vellum in 2020)</w:t>
            </w:r>
          </w:p>
        </w:tc>
        <w:tc>
          <w:tcPr>
            <w:shd w:fill="auto" w:val="clear"/>
            <w:tcMar>
              <w:top w:w="100.0" w:type="dxa"/>
              <w:left w:w="100.0" w:type="dxa"/>
              <w:bottom w:w="100.0" w:type="dxa"/>
              <w:right w:w="100.0" w:type="dxa"/>
            </w:tcMar>
            <w:vAlign w:val="top"/>
          </w:tcPr>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w:t>
            </w:r>
          </w:p>
        </w:tc>
        <w:tc>
          <w:tcPr>
            <w:shd w:fill="auto" w:val="clear"/>
            <w:tcMar>
              <w:top w:w="100.0" w:type="dxa"/>
              <w:left w:w="100.0" w:type="dxa"/>
              <w:bottom w:w="100.0" w:type="dxa"/>
              <w:right w:w="100.0" w:type="dxa"/>
            </w:tcMar>
            <w:vAlign w:val="top"/>
          </w:tcPr>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C">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Linden Press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1979/1924</w:t>
            </w:r>
          </w:p>
        </w:tc>
        <w:tc>
          <w:tcPr>
            <w:shd w:fill="auto" w:val="clear"/>
            <w:tcMar>
              <w:top w:w="100.0" w:type="dxa"/>
              <w:left w:w="100.0" w:type="dxa"/>
              <w:bottom w:w="100.0" w:type="dxa"/>
              <w:right w:w="100.0" w:type="dxa"/>
            </w:tcMar>
            <w:vAlign w:val="top"/>
          </w:tcPr>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New York</w:t>
            </w:r>
          </w:p>
        </w:tc>
        <w:tc>
          <w:tcPr>
            <w:shd w:fill="auto" w:val="clear"/>
            <w:tcMar>
              <w:top w:w="100.0" w:type="dxa"/>
              <w:left w:w="100.0" w:type="dxa"/>
              <w:bottom w:w="100.0" w:type="dxa"/>
              <w:right w:w="100.0" w:type="dxa"/>
            </w:tcMar>
            <w:vAlign w:val="top"/>
          </w:tcPr>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 (imprint of Simon &amp; Schuster)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Simon &amp; Schuster 1979 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5">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Little A</w:t>
            </w:r>
          </w:p>
        </w:tc>
        <w:tc>
          <w:tcPr>
            <w:shd w:fill="auto" w:val="clear"/>
            <w:tcMar>
              <w:top w:w="100.0" w:type="dxa"/>
              <w:left w:w="100.0" w:type="dxa"/>
              <w:bottom w:w="100.0" w:type="dxa"/>
              <w:right w:w="100.0" w:type="dxa"/>
            </w:tcMar>
            <w:vAlign w:val="top"/>
          </w:tcPr>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2013/2009</w:t>
            </w:r>
          </w:p>
        </w:tc>
        <w:tc>
          <w:tcPr>
            <w:shd w:fill="auto" w:val="clear"/>
            <w:tcMar>
              <w:top w:w="100.0" w:type="dxa"/>
              <w:left w:w="100.0" w:type="dxa"/>
              <w:bottom w:w="100.0" w:type="dxa"/>
              <w:right w:w="100.0" w:type="dxa"/>
            </w:tcMar>
            <w:vAlign w:val="top"/>
          </w:tcPr>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Seattle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 (Amazon)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E">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Louisiana State U. Press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1935</w:t>
            </w:r>
          </w:p>
        </w:tc>
        <w:tc>
          <w:tcPr>
            <w:shd w:fill="auto" w:val="clear"/>
            <w:tcMar>
              <w:top w:w="100.0" w:type="dxa"/>
              <w:left w:w="100.0" w:type="dxa"/>
              <w:bottom w:w="100.0" w:type="dxa"/>
              <w:right w:w="100.0" w:type="dxa"/>
            </w:tcMar>
            <w:vAlign w:val="top"/>
          </w:tcPr>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Baton Rouge</w:t>
            </w:r>
          </w:p>
        </w:tc>
        <w:tc>
          <w:tcPr>
            <w:shd w:fill="auto" w:val="clear"/>
            <w:tcMar>
              <w:top w:w="100.0" w:type="dxa"/>
              <w:left w:w="100.0" w:type="dxa"/>
              <w:bottom w:w="100.0" w:type="dxa"/>
              <w:right w:w="100.0" w:type="dxa"/>
            </w:tcMar>
            <w:vAlign w:val="top"/>
          </w:tcPr>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MacMurray &amp; Beck</w:t>
            </w:r>
          </w:p>
        </w:tc>
        <w:tc>
          <w:tcPr>
            <w:shd w:fill="auto" w:val="clear"/>
            <w:tcMar>
              <w:top w:w="100.0" w:type="dxa"/>
              <w:left w:w="100.0" w:type="dxa"/>
              <w:bottom w:w="100.0" w:type="dxa"/>
              <w:right w:w="100.0" w:type="dxa"/>
            </w:tcMar>
            <w:vAlign w:val="top"/>
          </w:tcPr>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1992</w:t>
            </w:r>
          </w:p>
        </w:tc>
        <w:tc>
          <w:tcPr>
            <w:shd w:fill="auto" w:val="clear"/>
            <w:tcMar>
              <w:top w:w="100.0" w:type="dxa"/>
              <w:left w:w="100.0" w:type="dxa"/>
              <w:bottom w:w="100.0" w:type="dxa"/>
              <w:right w:w="100.0" w:type="dxa"/>
            </w:tcMar>
            <w:vAlign w:val="top"/>
          </w:tcPr>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Denver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w:t>
            </w:r>
          </w:p>
        </w:tc>
        <w:tc>
          <w:tcPr>
            <w:shd w:fill="auto" w:val="clear"/>
            <w:tcMar>
              <w:top w:w="100.0" w:type="dxa"/>
              <w:left w:w="100.0" w:type="dxa"/>
              <w:bottom w:w="100.0" w:type="dxa"/>
              <w:right w:w="100.0" w:type="dxa"/>
            </w:tcMar>
            <w:vAlign w:val="top"/>
          </w:tcPr>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0">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McKay</w:t>
            </w:r>
          </w:p>
        </w:tc>
        <w:tc>
          <w:tcPr>
            <w:shd w:fill="auto" w:val="clear"/>
            <w:tcMar>
              <w:top w:w="100.0" w:type="dxa"/>
              <w:left w:w="100.0" w:type="dxa"/>
              <w:bottom w:w="100.0" w:type="dxa"/>
              <w:right w:w="100.0" w:type="dxa"/>
            </w:tcMar>
            <w:vAlign w:val="top"/>
          </w:tcPr>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1882</w:t>
            </w:r>
          </w:p>
        </w:tc>
        <w:tc>
          <w:tcPr>
            <w:shd w:fill="auto" w:val="clear"/>
            <w:tcMar>
              <w:top w:w="100.0" w:type="dxa"/>
              <w:left w:w="100.0" w:type="dxa"/>
              <w:bottom w:w="100.0" w:type="dxa"/>
              <w:right w:w="100.0" w:type="dxa"/>
            </w:tcMar>
            <w:vAlign w:val="top"/>
          </w:tcPr>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1986</w:t>
            </w:r>
          </w:p>
        </w:tc>
        <w:tc>
          <w:tcPr>
            <w:shd w:fill="auto" w:val="clear"/>
            <w:tcMar>
              <w:top w:w="100.0" w:type="dxa"/>
              <w:left w:w="100.0" w:type="dxa"/>
              <w:bottom w:w="100.0" w:type="dxa"/>
              <w:right w:w="100.0" w:type="dxa"/>
            </w:tcMar>
            <w:vAlign w:val="top"/>
          </w:tcPr>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Philadelphia</w:t>
            </w:r>
          </w:p>
        </w:tc>
        <w:tc>
          <w:tcPr>
            <w:shd w:fill="auto" w:val="clear"/>
            <w:tcMar>
              <w:top w:w="100.0" w:type="dxa"/>
              <w:left w:w="100.0" w:type="dxa"/>
              <w:bottom w:w="100.0" w:type="dxa"/>
              <w:right w:w="100.0" w:type="dxa"/>
            </w:tcMar>
            <w:vAlign w:val="top"/>
          </w:tcPr>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S/M</w:t>
            </w:r>
          </w:p>
        </w:tc>
        <w:tc>
          <w:tcPr>
            <w:shd w:fill="auto" w:val="clear"/>
            <w:tcMar>
              <w:top w:w="100.0" w:type="dxa"/>
              <w:left w:w="100.0" w:type="dxa"/>
              <w:bottom w:w="100.0" w:type="dxa"/>
              <w:right w:w="100.0" w:type="dxa"/>
            </w:tcMar>
            <w:vAlign w:val="top"/>
          </w:tcPr>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9">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McPherson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1974</w:t>
            </w:r>
          </w:p>
        </w:tc>
        <w:tc>
          <w:tcPr>
            <w:shd w:fill="auto" w:val="clear"/>
            <w:tcMar>
              <w:top w:w="100.0" w:type="dxa"/>
              <w:left w:w="100.0" w:type="dxa"/>
              <w:bottom w:w="100.0" w:type="dxa"/>
              <w:right w:w="100.0" w:type="dxa"/>
            </w:tcMar>
            <w:vAlign w:val="top"/>
          </w:tcPr>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Providence, Rhode Island until 1977, Kingston, New York 1977 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w:t>
            </w:r>
          </w:p>
        </w:tc>
        <w:tc>
          <w:tcPr>
            <w:shd w:fill="auto" w:val="clear"/>
            <w:tcMar>
              <w:top w:w="100.0" w:type="dxa"/>
              <w:left w:w="100.0" w:type="dxa"/>
              <w:bottom w:w="100.0" w:type="dxa"/>
              <w:right w:w="100.0" w:type="dxa"/>
            </w:tcMar>
            <w:vAlign w:val="top"/>
          </w:tcPr>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2">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New Directions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1936</w:t>
            </w:r>
          </w:p>
        </w:tc>
        <w:tc>
          <w:tcPr>
            <w:shd w:fill="auto" w:val="clear"/>
            <w:tcMar>
              <w:top w:w="100.0" w:type="dxa"/>
              <w:left w:w="100.0" w:type="dxa"/>
              <w:bottom w:w="100.0" w:type="dxa"/>
              <w:right w:w="100.0" w:type="dxa"/>
            </w:tcMar>
            <w:vAlign w:val="top"/>
          </w:tcPr>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New York</w:t>
            </w:r>
          </w:p>
        </w:tc>
        <w:tc>
          <w:tcPr>
            <w:shd w:fill="auto" w:val="clear"/>
            <w:tcMar>
              <w:top w:w="100.0" w:type="dxa"/>
              <w:left w:w="100.0" w:type="dxa"/>
              <w:bottom w:w="100.0" w:type="dxa"/>
              <w:right w:w="100.0" w:type="dxa"/>
            </w:tcMar>
            <w:vAlign w:val="top"/>
          </w:tcPr>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w:t>
            </w:r>
          </w:p>
        </w:tc>
        <w:tc>
          <w:tcPr>
            <w:shd w:fill="auto" w:val="clear"/>
            <w:tcMar>
              <w:top w:w="100.0" w:type="dxa"/>
              <w:left w:w="100.0" w:type="dxa"/>
              <w:bottom w:w="100.0" w:type="dxa"/>
              <w:right w:w="100.0" w:type="dxa"/>
            </w:tcMar>
            <w:vAlign w:val="top"/>
          </w:tcPr>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Overlook Press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1971</w:t>
            </w:r>
          </w:p>
        </w:tc>
        <w:tc>
          <w:tcPr>
            <w:shd w:fill="auto" w:val="clear"/>
            <w:tcMar>
              <w:top w:w="100.0" w:type="dxa"/>
              <w:left w:w="100.0" w:type="dxa"/>
              <w:bottom w:w="100.0" w:type="dxa"/>
              <w:right w:w="100.0" w:type="dxa"/>
            </w:tcMar>
            <w:vAlign w:val="top"/>
          </w:tcPr>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New York</w:t>
            </w:r>
          </w:p>
        </w:tc>
        <w:tc>
          <w:tcPr>
            <w:shd w:fill="auto" w:val="clear"/>
            <w:tcMar>
              <w:top w:w="100.0" w:type="dxa"/>
              <w:left w:w="100.0" w:type="dxa"/>
              <w:bottom w:w="100.0" w:type="dxa"/>
              <w:right w:w="100.0" w:type="dxa"/>
            </w:tcMar>
            <w:vAlign w:val="top"/>
          </w:tcPr>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S/M until 2018 (purchased by Abrams), L 2018 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 until 2018 (Abrams purchased, owned by La Martinère Groupe, owned by Média-Participations), Y 2018 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 until 2018, N 2018 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4">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 F. Collier &amp; Sons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1875</w:t>
            </w:r>
          </w:p>
        </w:tc>
        <w:tc>
          <w:tcPr>
            <w:shd w:fill="auto" w:val="clear"/>
            <w:tcMar>
              <w:top w:w="100.0" w:type="dxa"/>
              <w:left w:w="100.0" w:type="dxa"/>
              <w:bottom w:w="100.0" w:type="dxa"/>
              <w:right w:w="100.0" w:type="dxa"/>
            </w:tcMar>
            <w:vAlign w:val="top"/>
          </w:tcPr>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New York</w:t>
            </w:r>
          </w:p>
        </w:tc>
        <w:tc>
          <w:tcPr>
            <w:shd w:fill="auto" w:val="clear"/>
            <w:tcMar>
              <w:top w:w="100.0" w:type="dxa"/>
              <w:left w:w="100.0" w:type="dxa"/>
              <w:bottom w:w="100.0" w:type="dxa"/>
              <w:right w:w="100.0" w:type="dxa"/>
            </w:tcMar>
            <w:vAlign w:val="top"/>
          </w:tcPr>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 (became Crowell-Collier in 1919)</w:t>
            </w:r>
          </w:p>
        </w:tc>
        <w:tc>
          <w:tcPr>
            <w:shd w:fill="auto" w:val="clear"/>
            <w:tcMar>
              <w:top w:w="100.0" w:type="dxa"/>
              <w:left w:w="100.0" w:type="dxa"/>
              <w:bottom w:w="100.0" w:type="dxa"/>
              <w:right w:w="100.0" w:type="dxa"/>
            </w:tcMar>
            <w:vAlign w:val="top"/>
          </w:tcPr>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D">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Small, Maynard &amp; Company</w:t>
            </w:r>
          </w:p>
        </w:tc>
        <w:tc>
          <w:tcPr>
            <w:shd w:fill="auto" w:val="clear"/>
            <w:tcMar>
              <w:top w:w="100.0" w:type="dxa"/>
              <w:left w:w="100.0" w:type="dxa"/>
              <w:bottom w:w="100.0" w:type="dxa"/>
              <w:right w:w="100.0" w:type="dxa"/>
            </w:tcMar>
            <w:vAlign w:val="top"/>
          </w:tcPr>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1897</w:t>
            </w:r>
          </w:p>
        </w:tc>
        <w:tc>
          <w:tcPr>
            <w:shd w:fill="auto" w:val="clear"/>
            <w:tcMar>
              <w:top w:w="100.0" w:type="dxa"/>
              <w:left w:w="100.0" w:type="dxa"/>
              <w:bottom w:w="100.0" w:type="dxa"/>
              <w:right w:w="100.0" w:type="dxa"/>
            </w:tcMar>
            <w:vAlign w:val="top"/>
          </w:tcPr>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1927</w:t>
            </w:r>
          </w:p>
        </w:tc>
        <w:tc>
          <w:tcPr>
            <w:shd w:fill="auto" w:val="clear"/>
            <w:tcMar>
              <w:top w:w="100.0" w:type="dxa"/>
              <w:left w:w="100.0" w:type="dxa"/>
              <w:bottom w:w="100.0" w:type="dxa"/>
              <w:right w:w="100.0" w:type="dxa"/>
            </w:tcMar>
            <w:vAlign w:val="top"/>
          </w:tcPr>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Boston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w:t>
            </w:r>
          </w:p>
        </w:tc>
        <w:tc>
          <w:tcPr>
            <w:shd w:fill="auto" w:val="clear"/>
            <w:tcMar>
              <w:top w:w="100.0" w:type="dxa"/>
              <w:left w:w="100.0" w:type="dxa"/>
              <w:bottom w:w="100.0" w:type="dxa"/>
              <w:right w:w="100.0" w:type="dxa"/>
            </w:tcMar>
            <w:vAlign w:val="top"/>
          </w:tcPr>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6">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Summit Books</w:t>
            </w:r>
          </w:p>
        </w:tc>
        <w:tc>
          <w:tcPr>
            <w:shd w:fill="auto" w:val="clear"/>
            <w:tcMar>
              <w:top w:w="100.0" w:type="dxa"/>
              <w:left w:w="100.0" w:type="dxa"/>
              <w:bottom w:w="100.0" w:type="dxa"/>
              <w:right w:w="100.0" w:type="dxa"/>
            </w:tcMar>
            <w:vAlign w:val="top"/>
          </w:tcPr>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1976/1924</w:t>
            </w:r>
          </w:p>
        </w:tc>
        <w:tc>
          <w:tcPr>
            <w:shd w:fill="auto" w:val="clear"/>
            <w:tcMar>
              <w:top w:w="100.0" w:type="dxa"/>
              <w:left w:w="100.0" w:type="dxa"/>
              <w:bottom w:w="100.0" w:type="dxa"/>
              <w:right w:w="100.0" w:type="dxa"/>
            </w:tcMar>
            <w:vAlign w:val="top"/>
          </w:tcPr>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1991</w:t>
            </w:r>
          </w:p>
        </w:tc>
        <w:tc>
          <w:tcPr>
            <w:shd w:fill="auto" w:val="clear"/>
            <w:tcMar>
              <w:top w:w="100.0" w:type="dxa"/>
              <w:left w:w="100.0" w:type="dxa"/>
              <w:bottom w:w="100.0" w:type="dxa"/>
              <w:right w:w="100.0" w:type="dxa"/>
            </w:tcMar>
            <w:vAlign w:val="top"/>
          </w:tcPr>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New York</w:t>
            </w:r>
          </w:p>
        </w:tc>
        <w:tc>
          <w:tcPr>
            <w:shd w:fill="auto" w:val="clear"/>
            <w:tcMar>
              <w:top w:w="100.0" w:type="dxa"/>
              <w:left w:w="100.0" w:type="dxa"/>
              <w:bottom w:w="100.0" w:type="dxa"/>
              <w:right w:w="100.0" w:type="dxa"/>
            </w:tcMar>
            <w:vAlign w:val="top"/>
          </w:tcPr>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 (Simon &amp; Schuster)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Simon &amp; Schuster 1976 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F">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Ticknor and Fields</w:t>
            </w:r>
          </w:p>
        </w:tc>
        <w:tc>
          <w:tcPr>
            <w:shd w:fill="auto" w:val="clear"/>
            <w:tcMar>
              <w:top w:w="100.0" w:type="dxa"/>
              <w:left w:w="100.0" w:type="dxa"/>
              <w:bottom w:w="100.0" w:type="dxa"/>
              <w:right w:w="100.0" w:type="dxa"/>
            </w:tcMar>
            <w:vAlign w:val="top"/>
          </w:tcPr>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1832</w:t>
            </w:r>
          </w:p>
        </w:tc>
        <w:tc>
          <w:tcPr>
            <w:shd w:fill="auto" w:val="clear"/>
            <w:tcMar>
              <w:top w:w="100.0" w:type="dxa"/>
              <w:left w:w="100.0" w:type="dxa"/>
              <w:bottom w:w="100.0" w:type="dxa"/>
              <w:right w:w="100.0" w:type="dxa"/>
            </w:tcMar>
            <w:vAlign w:val="top"/>
          </w:tcPr>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1989</w:t>
            </w:r>
          </w:p>
        </w:tc>
        <w:tc>
          <w:tcPr>
            <w:shd w:fill="auto" w:val="clear"/>
            <w:tcMar>
              <w:top w:w="100.0" w:type="dxa"/>
              <w:left w:w="100.0" w:type="dxa"/>
              <w:bottom w:w="100.0" w:type="dxa"/>
              <w:right w:w="100.0" w:type="dxa"/>
            </w:tcMar>
            <w:vAlign w:val="top"/>
          </w:tcPr>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Boston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S/M until 1980 (Houghton, purchaser in 1908, became large), L 1980 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94">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 (defunct before Houhgton was acquired)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8">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West Virginia University Press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Mid-1960s</w:t>
            </w:r>
          </w:p>
        </w:tc>
        <w:tc>
          <w:tcPr>
            <w:shd w:fill="auto" w:val="clear"/>
            <w:tcMar>
              <w:top w:w="100.0" w:type="dxa"/>
              <w:left w:w="100.0" w:type="dxa"/>
              <w:bottom w:w="100.0" w:type="dxa"/>
              <w:right w:w="100.0" w:type="dxa"/>
            </w:tcMar>
            <w:vAlign w:val="top"/>
          </w:tcPr>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Morgantown, West Virginia</w:t>
            </w:r>
          </w:p>
        </w:tc>
        <w:tc>
          <w:tcPr>
            <w:shd w:fill="auto" w:val="clear"/>
            <w:tcMar>
              <w:top w:w="100.0" w:type="dxa"/>
              <w:left w:w="100.0" w:type="dxa"/>
              <w:bottom w:w="100.0" w:type="dxa"/>
              <w:right w:w="100.0" w:type="dxa"/>
            </w:tcMar>
            <w:vAlign w:val="top"/>
          </w:tcPr>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S/M</w:t>
            </w:r>
          </w:p>
        </w:tc>
        <w:tc>
          <w:tcPr>
            <w:shd w:fill="auto" w:val="clear"/>
            <w:tcMar>
              <w:top w:w="100.0" w:type="dxa"/>
              <w:left w:w="100.0" w:type="dxa"/>
              <w:bottom w:w="100.0" w:type="dxa"/>
              <w:right w:w="100.0" w:type="dxa"/>
            </w:tcMar>
            <w:vAlign w:val="top"/>
          </w:tcPr>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1">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Willett, Clark &amp; Colby</w:t>
            </w:r>
          </w:p>
        </w:tc>
        <w:tc>
          <w:tcPr>
            <w:shd w:fill="auto" w:val="clear"/>
            <w:tcMar>
              <w:top w:w="100.0" w:type="dxa"/>
              <w:left w:w="100.0" w:type="dxa"/>
              <w:bottom w:w="100.0" w:type="dxa"/>
              <w:right w:w="100.0" w:type="dxa"/>
            </w:tcMar>
            <w:vAlign w:val="top"/>
          </w:tcPr>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1929?</w:t>
            </w:r>
          </w:p>
        </w:tc>
        <w:tc>
          <w:tcPr>
            <w:shd w:fill="auto" w:val="clear"/>
            <w:tcMar>
              <w:top w:w="100.0" w:type="dxa"/>
              <w:left w:w="100.0" w:type="dxa"/>
              <w:bottom w:w="100.0" w:type="dxa"/>
              <w:right w:w="100.0" w:type="dxa"/>
            </w:tcMar>
            <w:vAlign w:val="top"/>
          </w:tcPr>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Chicago</w:t>
            </w:r>
          </w:p>
        </w:tc>
        <w:tc>
          <w:tcPr>
            <w:shd w:fill="auto" w:val="clear"/>
            <w:tcMar>
              <w:top w:w="100.0" w:type="dxa"/>
              <w:left w:w="100.0" w:type="dxa"/>
              <w:bottom w:w="100.0" w:type="dxa"/>
              <w:right w:w="100.0" w:type="dxa"/>
            </w:tcMar>
            <w:vAlign w:val="top"/>
          </w:tcPr>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Akashic Books, Ltd.</w:t>
            </w:r>
          </w:p>
        </w:tc>
        <w:tc>
          <w:tcPr>
            <w:shd w:fill="auto" w:val="clear"/>
            <w:tcMar>
              <w:top w:w="100.0" w:type="dxa"/>
              <w:left w:w="100.0" w:type="dxa"/>
              <w:bottom w:w="100.0" w:type="dxa"/>
              <w:right w:w="100.0" w:type="dxa"/>
            </w:tcMar>
            <w:vAlign w:val="top"/>
          </w:tcPr>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1997</w:t>
            </w:r>
          </w:p>
        </w:tc>
        <w:tc>
          <w:tcPr>
            <w:shd w:fill="auto" w:val="clear"/>
            <w:tcMar>
              <w:top w:w="100.0" w:type="dxa"/>
              <w:left w:w="100.0" w:type="dxa"/>
              <w:bottom w:w="100.0" w:type="dxa"/>
              <w:right w:w="100.0" w:type="dxa"/>
            </w:tcMar>
            <w:vAlign w:val="top"/>
          </w:tcPr>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New York</w:t>
            </w:r>
          </w:p>
        </w:tc>
        <w:tc>
          <w:tcPr>
            <w:shd w:fill="auto" w:val="clear"/>
            <w:tcMar>
              <w:top w:w="100.0" w:type="dxa"/>
              <w:left w:w="100.0" w:type="dxa"/>
              <w:bottom w:w="100.0" w:type="dxa"/>
              <w:right w:w="100.0" w:type="dxa"/>
            </w:tcMar>
            <w:vAlign w:val="top"/>
          </w:tcPr>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w:t>
            </w:r>
          </w:p>
        </w:tc>
        <w:tc>
          <w:tcPr>
            <w:shd w:fill="auto" w:val="clear"/>
            <w:tcMar>
              <w:top w:w="100.0" w:type="dxa"/>
              <w:left w:w="100.0" w:type="dxa"/>
              <w:bottom w:w="100.0" w:type="dxa"/>
              <w:right w:w="100.0" w:type="dxa"/>
            </w:tcMar>
            <w:vAlign w:val="top"/>
          </w:tcPr>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3">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Andrews McMeel Publishing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1975</w:t>
            </w:r>
          </w:p>
        </w:tc>
        <w:tc>
          <w:tcPr>
            <w:shd w:fill="auto" w:val="clear"/>
            <w:tcMar>
              <w:top w:w="100.0" w:type="dxa"/>
              <w:left w:w="100.0" w:type="dxa"/>
              <w:bottom w:w="100.0" w:type="dxa"/>
              <w:right w:w="100.0" w:type="dxa"/>
            </w:tcMar>
            <w:vAlign w:val="top"/>
          </w:tcPr>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3B6">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Kansas City, Missouri</w:t>
            </w:r>
          </w:p>
        </w:tc>
        <w:tc>
          <w:tcPr>
            <w:shd w:fill="auto" w:val="clear"/>
            <w:tcMar>
              <w:top w:w="100.0" w:type="dxa"/>
              <w:left w:w="100.0" w:type="dxa"/>
              <w:bottom w:w="100.0" w:type="dxa"/>
              <w:right w:w="100.0" w:type="dxa"/>
            </w:tcMar>
            <w:vAlign w:val="top"/>
          </w:tcPr>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w:t>
            </w:r>
          </w:p>
        </w:tc>
        <w:tc>
          <w:tcPr>
            <w:shd w:fill="auto" w:val="clear"/>
            <w:tcMar>
              <w:top w:w="100.0" w:type="dxa"/>
              <w:left w:w="100.0" w:type="dxa"/>
              <w:bottom w:w="100.0" w:type="dxa"/>
              <w:right w:w="100.0" w:type="dxa"/>
            </w:tcMar>
            <w:vAlign w:val="top"/>
          </w:tcPr>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C">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Astra House</w:t>
            </w:r>
          </w:p>
        </w:tc>
        <w:tc>
          <w:tcPr>
            <w:shd w:fill="auto" w:val="clear"/>
            <w:tcMar>
              <w:top w:w="100.0" w:type="dxa"/>
              <w:left w:w="100.0" w:type="dxa"/>
              <w:bottom w:w="100.0" w:type="dxa"/>
              <w:right w:w="100.0" w:type="dxa"/>
            </w:tcMar>
            <w:vAlign w:val="top"/>
          </w:tcPr>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1971</w:t>
            </w:r>
          </w:p>
        </w:tc>
        <w:tc>
          <w:tcPr>
            <w:shd w:fill="auto" w:val="clear"/>
            <w:tcMar>
              <w:top w:w="100.0" w:type="dxa"/>
              <w:left w:w="100.0" w:type="dxa"/>
              <w:bottom w:w="100.0" w:type="dxa"/>
              <w:right w:w="100.0" w:type="dxa"/>
            </w:tcMar>
            <w:vAlign w:val="top"/>
          </w:tcPr>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New York</w:t>
            </w:r>
          </w:p>
        </w:tc>
        <w:tc>
          <w:tcPr>
            <w:shd w:fill="auto" w:val="clear"/>
            <w:tcMar>
              <w:top w:w="100.0" w:type="dxa"/>
              <w:left w:w="100.0" w:type="dxa"/>
              <w:bottom w:w="100.0" w:type="dxa"/>
              <w:right w:w="100.0" w:type="dxa"/>
            </w:tcMar>
            <w:vAlign w:val="top"/>
          </w:tcPr>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w:t>
            </w:r>
          </w:p>
        </w:tc>
        <w:tc>
          <w:tcPr>
            <w:shd w:fill="auto" w:val="clear"/>
            <w:tcMar>
              <w:top w:w="100.0" w:type="dxa"/>
              <w:left w:w="100.0" w:type="dxa"/>
              <w:bottom w:w="100.0" w:type="dxa"/>
              <w:right w:w="100.0" w:type="dxa"/>
            </w:tcMar>
            <w:vAlign w:val="top"/>
          </w:tcPr>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5">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Avon Books</w:t>
            </w:r>
          </w:p>
        </w:tc>
        <w:tc>
          <w:tcPr>
            <w:shd w:fill="auto" w:val="clear"/>
            <w:tcMar>
              <w:top w:w="100.0" w:type="dxa"/>
              <w:left w:w="100.0" w:type="dxa"/>
              <w:bottom w:w="100.0" w:type="dxa"/>
              <w:right w:w="100.0" w:type="dxa"/>
            </w:tcMar>
            <w:vAlign w:val="top"/>
          </w:tcPr>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1941</w:t>
            </w:r>
          </w:p>
        </w:tc>
        <w:tc>
          <w:tcPr>
            <w:shd w:fill="auto" w:val="clear"/>
            <w:tcMar>
              <w:top w:w="100.0" w:type="dxa"/>
              <w:left w:w="100.0" w:type="dxa"/>
              <w:bottom w:w="100.0" w:type="dxa"/>
              <w:right w:w="100.0" w:type="dxa"/>
            </w:tcMar>
            <w:vAlign w:val="top"/>
          </w:tcPr>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New York</w:t>
            </w:r>
          </w:p>
        </w:tc>
        <w:tc>
          <w:tcPr>
            <w:shd w:fill="auto" w:val="clear"/>
            <w:tcMar>
              <w:top w:w="100.0" w:type="dxa"/>
              <w:left w:w="100.0" w:type="dxa"/>
              <w:bottom w:w="100.0" w:type="dxa"/>
              <w:right w:w="100.0" w:type="dxa"/>
            </w:tcMar>
            <w:vAlign w:val="top"/>
          </w:tcPr>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 until 1959 (created by American News Company, then bought by Hearst in 1959), L 1959 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 until 1959 (bought by Hearst), Y 1959 on (also bought by News Corp in 1999 and became part of HarperCollins)</w:t>
            </w:r>
          </w:p>
        </w:tc>
        <w:tc>
          <w:tcPr>
            <w:shd w:fill="auto" w:val="clear"/>
            <w:tcMar>
              <w:top w:w="100.0" w:type="dxa"/>
              <w:left w:w="100.0" w:type="dxa"/>
              <w:bottom w:w="100.0" w:type="dxa"/>
              <w:right w:w="100.0" w:type="dxa"/>
            </w:tcMar>
            <w:vAlign w:val="top"/>
          </w:tcPr>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HarperCollins 1999 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E">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BkMk Press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1971</w:t>
            </w:r>
          </w:p>
        </w:tc>
        <w:tc>
          <w:tcPr>
            <w:shd w:fill="auto" w:val="clear"/>
            <w:tcMar>
              <w:top w:w="100.0" w:type="dxa"/>
              <w:left w:w="100.0" w:type="dxa"/>
              <w:bottom w:w="100.0" w:type="dxa"/>
              <w:right w:w="100.0" w:type="dxa"/>
            </w:tcMar>
            <w:vAlign w:val="top"/>
          </w:tcPr>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Kansas City, Missouri</w:t>
            </w:r>
          </w:p>
        </w:tc>
        <w:tc>
          <w:tcPr>
            <w:shd w:fill="auto" w:val="clear"/>
            <w:tcMar>
              <w:top w:w="100.0" w:type="dxa"/>
              <w:left w:w="100.0" w:type="dxa"/>
              <w:bottom w:w="100.0" w:type="dxa"/>
              <w:right w:w="100.0" w:type="dxa"/>
            </w:tcMar>
            <w:vAlign w:val="top"/>
          </w:tcPr>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 (nonprofit)</w:t>
            </w:r>
          </w:p>
        </w:tc>
        <w:tc>
          <w:tcPr>
            <w:shd w:fill="auto" w:val="clear"/>
            <w:tcMar>
              <w:top w:w="100.0" w:type="dxa"/>
              <w:left w:w="100.0" w:type="dxa"/>
              <w:bottom w:w="100.0" w:type="dxa"/>
              <w:right w:w="100.0" w:type="dxa"/>
            </w:tcMar>
            <w:vAlign w:val="top"/>
          </w:tcPr>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Black Sparrow</w:t>
            </w:r>
          </w:p>
        </w:tc>
        <w:tc>
          <w:tcPr>
            <w:shd w:fill="auto" w:val="clear"/>
            <w:tcMar>
              <w:top w:w="100.0" w:type="dxa"/>
              <w:left w:w="100.0" w:type="dxa"/>
              <w:bottom w:w="100.0" w:type="dxa"/>
              <w:right w:w="100.0" w:type="dxa"/>
            </w:tcMar>
            <w:vAlign w:val="top"/>
          </w:tcPr>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1966</w:t>
            </w:r>
          </w:p>
        </w:tc>
        <w:tc>
          <w:tcPr>
            <w:shd w:fill="auto" w:val="clear"/>
            <w:tcMar>
              <w:top w:w="100.0" w:type="dxa"/>
              <w:left w:w="100.0" w:type="dxa"/>
              <w:bottom w:w="100.0" w:type="dxa"/>
              <w:right w:w="100.0" w:type="dxa"/>
            </w:tcMar>
            <w:vAlign w:val="top"/>
          </w:tcPr>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 until 2022, Boston 2022 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 (owned by Godine as of 2020 though)</w:t>
            </w:r>
          </w:p>
        </w:tc>
        <w:tc>
          <w:tcPr>
            <w:shd w:fill="auto" w:val="clear"/>
            <w:tcMar>
              <w:top w:w="100.0" w:type="dxa"/>
              <w:left w:w="100.0" w:type="dxa"/>
              <w:bottom w:w="100.0" w:type="dxa"/>
              <w:right w:w="100.0" w:type="dxa"/>
            </w:tcMar>
            <w:vAlign w:val="top"/>
          </w:tcPr>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w:t>
            </w:r>
          </w:p>
        </w:tc>
        <w:tc>
          <w:tcPr>
            <w:shd w:fill="auto" w:val="clear"/>
            <w:tcMar>
              <w:top w:w="100.0" w:type="dxa"/>
              <w:left w:w="100.0" w:type="dxa"/>
              <w:bottom w:w="100.0" w:type="dxa"/>
              <w:right w:w="100.0" w:type="dxa"/>
            </w:tcMar>
            <w:vAlign w:val="top"/>
          </w:tcPr>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0">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Carrick and Evans, Inc.</w:t>
            </w:r>
          </w:p>
        </w:tc>
        <w:tc>
          <w:tcPr>
            <w:shd w:fill="auto" w:val="clear"/>
            <w:tcMar>
              <w:top w:w="100.0" w:type="dxa"/>
              <w:left w:w="100.0" w:type="dxa"/>
              <w:bottom w:w="100.0" w:type="dxa"/>
              <w:right w:w="100.0" w:type="dxa"/>
            </w:tcMar>
            <w:vAlign w:val="top"/>
          </w:tcPr>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1938</w:t>
            </w:r>
          </w:p>
        </w:tc>
        <w:tc>
          <w:tcPr>
            <w:shd w:fill="auto" w:val="clear"/>
            <w:tcMar>
              <w:top w:w="100.0" w:type="dxa"/>
              <w:left w:w="100.0" w:type="dxa"/>
              <w:bottom w:w="100.0" w:type="dxa"/>
              <w:right w:w="100.0" w:type="dxa"/>
            </w:tcMar>
            <w:vAlign w:val="top"/>
          </w:tcPr>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1941</w:t>
            </w:r>
          </w:p>
        </w:tc>
        <w:tc>
          <w:tcPr>
            <w:shd w:fill="auto" w:val="clear"/>
            <w:tcMar>
              <w:top w:w="100.0" w:type="dxa"/>
              <w:left w:w="100.0" w:type="dxa"/>
              <w:bottom w:w="100.0" w:type="dxa"/>
              <w:right w:w="100.0" w:type="dxa"/>
            </w:tcMar>
            <w:vAlign w:val="top"/>
          </w:tcPr>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New York</w:t>
            </w:r>
          </w:p>
        </w:tc>
        <w:tc>
          <w:tcPr>
            <w:shd w:fill="auto" w:val="clear"/>
            <w:tcMar>
              <w:top w:w="100.0" w:type="dxa"/>
              <w:left w:w="100.0" w:type="dxa"/>
              <w:bottom w:w="100.0" w:type="dxa"/>
              <w:right w:w="100.0" w:type="dxa"/>
            </w:tcMar>
            <w:vAlign w:val="top"/>
          </w:tcPr>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 (merged with Lippincott 1941)</w:t>
            </w:r>
          </w:p>
        </w:tc>
        <w:tc>
          <w:tcPr>
            <w:shd w:fill="auto" w:val="clear"/>
            <w:tcMar>
              <w:top w:w="100.0" w:type="dxa"/>
              <w:left w:w="100.0" w:type="dxa"/>
              <w:bottom w:w="100.0" w:type="dxa"/>
              <w:right w:w="100.0" w:type="dxa"/>
            </w:tcMar>
            <w:vAlign w:val="top"/>
          </w:tcPr>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9">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Catapult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2015</w:t>
            </w:r>
          </w:p>
        </w:tc>
        <w:tc>
          <w:tcPr>
            <w:shd w:fill="auto" w:val="clear"/>
            <w:tcMar>
              <w:top w:w="100.0" w:type="dxa"/>
              <w:left w:w="100.0" w:type="dxa"/>
              <w:bottom w:w="100.0" w:type="dxa"/>
              <w:right w:w="100.0" w:type="dxa"/>
            </w:tcMar>
            <w:vAlign w:val="top"/>
          </w:tcPr>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New York</w:t>
            </w:r>
          </w:p>
        </w:tc>
        <w:tc>
          <w:tcPr>
            <w:shd w:fill="auto" w:val="clear"/>
            <w:tcMar>
              <w:top w:w="100.0" w:type="dxa"/>
              <w:left w:w="100.0" w:type="dxa"/>
              <w:bottom w:w="100.0" w:type="dxa"/>
              <w:right w:w="100.0" w:type="dxa"/>
            </w:tcMar>
            <w:vAlign w:val="top"/>
          </w:tcPr>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 (collection of three imprints, though)</w:t>
            </w:r>
          </w:p>
        </w:tc>
        <w:tc>
          <w:tcPr>
            <w:shd w:fill="auto" w:val="clear"/>
            <w:tcMar>
              <w:top w:w="100.0" w:type="dxa"/>
              <w:left w:w="100.0" w:type="dxa"/>
              <w:bottom w:w="100.0" w:type="dxa"/>
              <w:right w:w="100.0" w:type="dxa"/>
            </w:tcMar>
            <w:vAlign w:val="top"/>
          </w:tcPr>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w:t>
            </w:r>
          </w:p>
        </w:tc>
        <w:tc>
          <w:tcPr>
            <w:shd w:fill="auto" w:val="clear"/>
            <w:tcMar>
              <w:top w:w="100.0" w:type="dxa"/>
              <w:left w:w="100.0" w:type="dxa"/>
              <w:bottom w:w="100.0" w:type="dxa"/>
              <w:right w:w="100.0" w:type="dxa"/>
            </w:tcMar>
            <w:vAlign w:val="top"/>
          </w:tcPr>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2">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Chronicle Books</w:t>
            </w:r>
          </w:p>
        </w:tc>
        <w:tc>
          <w:tcPr>
            <w:shd w:fill="auto" w:val="clear"/>
            <w:tcMar>
              <w:top w:w="100.0" w:type="dxa"/>
              <w:left w:w="100.0" w:type="dxa"/>
              <w:bottom w:w="100.0" w:type="dxa"/>
              <w:right w:w="100.0" w:type="dxa"/>
            </w:tcMar>
            <w:vAlign w:val="top"/>
          </w:tcPr>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1967</w:t>
            </w:r>
          </w:p>
        </w:tc>
        <w:tc>
          <w:tcPr>
            <w:shd w:fill="auto" w:val="clear"/>
            <w:tcMar>
              <w:top w:w="100.0" w:type="dxa"/>
              <w:left w:w="100.0" w:type="dxa"/>
              <w:bottom w:w="100.0" w:type="dxa"/>
              <w:right w:w="100.0" w:type="dxa"/>
            </w:tcMar>
            <w:vAlign w:val="top"/>
          </w:tcPr>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San Francisco</w:t>
            </w:r>
          </w:p>
        </w:tc>
        <w:tc>
          <w:tcPr>
            <w:shd w:fill="auto" w:val="clear"/>
            <w:tcMar>
              <w:top w:w="100.0" w:type="dxa"/>
              <w:left w:w="100.0" w:type="dxa"/>
              <w:bottom w:w="100.0" w:type="dxa"/>
              <w:right w:w="100.0" w:type="dxa"/>
            </w:tcMar>
            <w:vAlign w:val="top"/>
          </w:tcPr>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 (owned by the McEvoy Group though)</w:t>
            </w:r>
          </w:p>
        </w:tc>
        <w:tc>
          <w:tcPr>
            <w:shd w:fill="auto" w:val="clear"/>
            <w:tcMar>
              <w:top w:w="100.0" w:type="dxa"/>
              <w:left w:w="100.0" w:type="dxa"/>
              <w:bottom w:w="100.0" w:type="dxa"/>
              <w:right w:w="100.0" w:type="dxa"/>
            </w:tcMar>
            <w:vAlign w:val="top"/>
          </w:tcPr>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w:t>
            </w:r>
          </w:p>
        </w:tc>
        <w:tc>
          <w:tcPr>
            <w:shd w:fill="auto" w:val="clear"/>
            <w:tcMar>
              <w:top w:w="100.0" w:type="dxa"/>
              <w:left w:w="100.0" w:type="dxa"/>
              <w:bottom w:w="100.0" w:type="dxa"/>
              <w:right w:w="100.0" w:type="dxa"/>
            </w:tcMar>
            <w:vAlign w:val="top"/>
          </w:tcPr>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Cinco Puntos Press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1985</w:t>
            </w:r>
          </w:p>
        </w:tc>
        <w:tc>
          <w:tcPr>
            <w:shd w:fill="auto" w:val="clear"/>
            <w:tcMar>
              <w:top w:w="100.0" w:type="dxa"/>
              <w:left w:w="100.0" w:type="dxa"/>
              <w:bottom w:w="100.0" w:type="dxa"/>
              <w:right w:w="100.0" w:type="dxa"/>
            </w:tcMar>
            <w:vAlign w:val="top"/>
          </w:tcPr>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Paso/New York 2021 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 (owned by Lee &amp; Low Books though)</w:t>
            </w:r>
          </w:p>
        </w:tc>
        <w:tc>
          <w:tcPr>
            <w:shd w:fill="auto" w:val="clear"/>
            <w:tcMar>
              <w:top w:w="100.0" w:type="dxa"/>
              <w:left w:w="100.0" w:type="dxa"/>
              <w:bottom w:w="100.0" w:type="dxa"/>
              <w:right w:w="100.0" w:type="dxa"/>
            </w:tcMar>
            <w:vAlign w:val="top"/>
          </w:tcPr>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w:t>
            </w:r>
          </w:p>
        </w:tc>
        <w:tc>
          <w:tcPr>
            <w:shd w:fill="auto" w:val="clear"/>
            <w:tcMar>
              <w:top w:w="100.0" w:type="dxa"/>
              <w:left w:w="100.0" w:type="dxa"/>
              <w:bottom w:w="100.0" w:type="dxa"/>
              <w:right w:w="100.0" w:type="dxa"/>
            </w:tcMar>
            <w:vAlign w:val="top"/>
          </w:tcPr>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4">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Cornerpost Press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2008</w:t>
            </w:r>
          </w:p>
        </w:tc>
        <w:tc>
          <w:tcPr>
            <w:shd w:fill="auto" w:val="clear"/>
            <w:tcMar>
              <w:top w:w="100.0" w:type="dxa"/>
              <w:left w:w="100.0" w:type="dxa"/>
              <w:bottom w:w="100.0" w:type="dxa"/>
              <w:right w:w="100.0" w:type="dxa"/>
            </w:tcMar>
            <w:vAlign w:val="top"/>
          </w:tcPr>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West Plains, Missouri</w:t>
            </w:r>
          </w:p>
        </w:tc>
        <w:tc>
          <w:tcPr>
            <w:shd w:fill="auto" w:val="clear"/>
            <w:tcMar>
              <w:top w:w="100.0" w:type="dxa"/>
              <w:left w:w="100.0" w:type="dxa"/>
              <w:bottom w:w="100.0" w:type="dxa"/>
              <w:right w:w="100.0" w:type="dxa"/>
            </w:tcMar>
            <w:vAlign w:val="top"/>
          </w:tcPr>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w:t>
            </w:r>
          </w:p>
        </w:tc>
        <w:tc>
          <w:tcPr>
            <w:shd w:fill="auto" w:val="clear"/>
            <w:tcMar>
              <w:top w:w="100.0" w:type="dxa"/>
              <w:left w:w="100.0" w:type="dxa"/>
              <w:bottom w:w="100.0" w:type="dxa"/>
              <w:right w:w="100.0" w:type="dxa"/>
            </w:tcMar>
            <w:vAlign w:val="top"/>
          </w:tcPr>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D">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Covici Friede</w:t>
            </w:r>
          </w:p>
        </w:tc>
        <w:tc>
          <w:tcPr>
            <w:shd w:fill="auto" w:val="clear"/>
            <w:tcMar>
              <w:top w:w="100.0" w:type="dxa"/>
              <w:left w:w="100.0" w:type="dxa"/>
              <w:bottom w:w="100.0" w:type="dxa"/>
              <w:right w:w="100.0" w:type="dxa"/>
            </w:tcMar>
            <w:vAlign w:val="top"/>
          </w:tcPr>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1928</w:t>
            </w:r>
          </w:p>
        </w:tc>
        <w:tc>
          <w:tcPr>
            <w:shd w:fill="auto" w:val="clear"/>
            <w:tcMar>
              <w:top w:w="100.0" w:type="dxa"/>
              <w:left w:w="100.0" w:type="dxa"/>
              <w:bottom w:w="100.0" w:type="dxa"/>
              <w:right w:w="100.0" w:type="dxa"/>
            </w:tcMar>
            <w:vAlign w:val="top"/>
          </w:tcPr>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1937</w:t>
            </w:r>
          </w:p>
        </w:tc>
        <w:tc>
          <w:tcPr>
            <w:shd w:fill="auto" w:val="clear"/>
            <w:tcMar>
              <w:top w:w="100.0" w:type="dxa"/>
              <w:left w:w="100.0" w:type="dxa"/>
              <w:bottom w:w="100.0" w:type="dxa"/>
              <w:right w:w="100.0" w:type="dxa"/>
            </w:tcMar>
            <w:vAlign w:val="top"/>
          </w:tcPr>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New York</w:t>
            </w:r>
          </w:p>
        </w:tc>
        <w:tc>
          <w:tcPr>
            <w:shd w:fill="auto" w:val="clear"/>
            <w:tcMar>
              <w:top w:w="100.0" w:type="dxa"/>
              <w:left w:w="100.0" w:type="dxa"/>
              <w:bottom w:w="100.0" w:type="dxa"/>
              <w:right w:w="100.0" w:type="dxa"/>
            </w:tcMar>
            <w:vAlign w:val="top"/>
          </w:tcPr>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 (Crown purchased assets in 1943)</w:t>
            </w:r>
          </w:p>
        </w:tc>
        <w:tc>
          <w:tcPr>
            <w:shd w:fill="auto" w:val="clear"/>
            <w:tcMar>
              <w:top w:w="100.0" w:type="dxa"/>
              <w:left w:w="100.0" w:type="dxa"/>
              <w:bottom w:w="100.0" w:type="dxa"/>
              <w:right w:w="100.0" w:type="dxa"/>
            </w:tcMar>
            <w:vAlign w:val="top"/>
          </w:tcPr>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6">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Fawcett</w:t>
            </w:r>
          </w:p>
        </w:tc>
        <w:tc>
          <w:tcPr>
            <w:shd w:fill="auto" w:val="clear"/>
            <w:tcMar>
              <w:top w:w="100.0" w:type="dxa"/>
              <w:left w:w="100.0" w:type="dxa"/>
              <w:bottom w:w="100.0" w:type="dxa"/>
              <w:right w:w="100.0" w:type="dxa"/>
            </w:tcMar>
            <w:vAlign w:val="top"/>
          </w:tcPr>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1919</w:t>
            </w:r>
          </w:p>
        </w:tc>
        <w:tc>
          <w:tcPr>
            <w:shd w:fill="auto" w:val="clear"/>
            <w:tcMar>
              <w:top w:w="100.0" w:type="dxa"/>
              <w:left w:w="100.0" w:type="dxa"/>
              <w:bottom w:w="100.0" w:type="dxa"/>
              <w:right w:w="100.0" w:type="dxa"/>
            </w:tcMar>
            <w:vAlign w:val="top"/>
          </w:tcPr>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1977</w:t>
            </w:r>
          </w:p>
        </w:tc>
        <w:tc>
          <w:tcPr>
            <w:shd w:fill="auto" w:val="clear"/>
            <w:tcMar>
              <w:top w:w="100.0" w:type="dxa"/>
              <w:left w:w="100.0" w:type="dxa"/>
              <w:bottom w:w="100.0" w:type="dxa"/>
              <w:right w:w="100.0" w:type="dxa"/>
            </w:tcMar>
            <w:vAlign w:val="top"/>
          </w:tcPr>
          <w:p w:rsidR="00000000" w:rsidDel="00000000" w:rsidP="00000000" w:rsidRDefault="00000000" w:rsidRPr="00000000" w14:paraId="00000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Robbinsdale, Minnesota until 1940, Greenwich, Connecticut 1940 on/New York 1977 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 until 1977 (bought by CBS), L 1977 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1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 until 1977 (acquired by CBS), Y 1977 on (acquired by Ballantine of Random House in 1977, Random House acquired by Bertelsmann in 1998), Y 1998 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1C">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41D">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Random House 1977 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F">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Harmony Books</w:t>
            </w:r>
          </w:p>
        </w:tc>
        <w:tc>
          <w:tcPr>
            <w:shd w:fill="auto" w:val="clear"/>
            <w:tcMar>
              <w:top w:w="100.0" w:type="dxa"/>
              <w:left w:w="100.0" w:type="dxa"/>
              <w:bottom w:w="100.0" w:type="dxa"/>
              <w:right w:w="100.0" w:type="dxa"/>
            </w:tcMar>
            <w:vAlign w:val="top"/>
          </w:tcPr>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1972</w:t>
            </w:r>
          </w:p>
        </w:tc>
        <w:tc>
          <w:tcPr>
            <w:shd w:fill="auto" w:val="clear"/>
            <w:tcMar>
              <w:top w:w="100.0" w:type="dxa"/>
              <w:left w:w="100.0" w:type="dxa"/>
              <w:bottom w:w="100.0" w:type="dxa"/>
              <w:right w:w="100.0" w:type="dxa"/>
            </w:tcMar>
            <w:vAlign w:val="top"/>
          </w:tcPr>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New York</w:t>
            </w:r>
          </w:p>
        </w:tc>
        <w:tc>
          <w:tcPr>
            <w:shd w:fill="auto" w:val="clear"/>
            <w:tcMar>
              <w:top w:w="100.0" w:type="dxa"/>
              <w:left w:w="100.0" w:type="dxa"/>
              <w:bottom w:w="100.0" w:type="dxa"/>
              <w:right w:w="100.0" w:type="dxa"/>
            </w:tcMar>
            <w:vAlign w:val="top"/>
          </w:tcPr>
          <w:p w:rsidR="00000000" w:rsidDel="00000000" w:rsidP="00000000" w:rsidRDefault="00000000" w:rsidRPr="00000000" w14:paraId="00000423">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S/M until 1988 (Crown (which it’s an imprint of) bought by Random House), L 1988 and 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24">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 until 1988 (Crown bought by Random House, subsidiary of RCA, major company), Y 1988 on (became part of Bertelsmann in 1998)</w:t>
            </w:r>
          </w:p>
        </w:tc>
        <w:tc>
          <w:tcPr>
            <w:shd w:fill="auto" w:val="clear"/>
            <w:tcMar>
              <w:top w:w="100.0" w:type="dxa"/>
              <w:left w:w="100.0" w:type="dxa"/>
              <w:bottom w:w="100.0" w:type="dxa"/>
              <w:right w:w="100.0" w:type="dxa"/>
            </w:tcMar>
            <w:vAlign w:val="top"/>
          </w:tcPr>
          <w:p w:rsidR="00000000" w:rsidDel="00000000" w:rsidP="00000000" w:rsidRDefault="00000000" w:rsidRPr="00000000" w14:paraId="00000425">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 until 1988, N 1988 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26">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Random House 1988 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2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8">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HarperPerennial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1964/1817</w:t>
            </w:r>
          </w:p>
        </w:tc>
        <w:tc>
          <w:tcPr>
            <w:shd w:fill="auto" w:val="clear"/>
            <w:tcMar>
              <w:top w:w="100.0" w:type="dxa"/>
              <w:left w:w="100.0" w:type="dxa"/>
              <w:bottom w:w="100.0" w:type="dxa"/>
              <w:right w:w="100.0" w:type="dxa"/>
            </w:tcMar>
            <w:vAlign w:val="top"/>
          </w:tcPr>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New York</w:t>
            </w:r>
          </w:p>
        </w:tc>
        <w:tc>
          <w:tcPr>
            <w:shd w:fill="auto" w:val="clear"/>
            <w:tcMar>
              <w:top w:w="100.0" w:type="dxa"/>
              <w:left w:w="100.0" w:type="dxa"/>
              <w:bottom w:w="100.0" w:type="dxa"/>
              <w:right w:w="100.0" w:type="dxa"/>
            </w:tcMar>
            <w:vAlign w:val="top"/>
          </w:tcPr>
          <w:p w:rsidR="00000000" w:rsidDel="00000000" w:rsidP="00000000" w:rsidRDefault="00000000" w:rsidRPr="00000000" w14:paraId="0000042C">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 (Harper imprint)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42D">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 until 1987 (acquired by News Corporation, multinational corporation, and merged with Collins in 1990), Y 1987 and after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42E">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42F">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Harper 1964 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30">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1">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HarperTeen</w:t>
            </w:r>
          </w:p>
        </w:tc>
        <w:tc>
          <w:tcPr>
            <w:shd w:fill="auto" w:val="clear"/>
            <w:tcMar>
              <w:top w:w="100.0" w:type="dxa"/>
              <w:left w:w="100.0" w:type="dxa"/>
              <w:bottom w:w="100.0" w:type="dxa"/>
              <w:right w:w="100.0" w:type="dxa"/>
            </w:tcMar>
            <w:vAlign w:val="top"/>
          </w:tcPr>
          <w:p w:rsidR="00000000" w:rsidDel="00000000" w:rsidP="00000000" w:rsidRDefault="00000000" w:rsidRPr="00000000" w14:paraId="00000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2017?/1817</w:t>
            </w:r>
          </w:p>
        </w:tc>
        <w:tc>
          <w:tcPr>
            <w:shd w:fill="auto" w:val="clear"/>
            <w:tcMar>
              <w:top w:w="100.0" w:type="dxa"/>
              <w:left w:w="100.0" w:type="dxa"/>
              <w:bottom w:w="100.0" w:type="dxa"/>
              <w:right w:w="100.0" w:type="dxa"/>
            </w:tcMar>
            <w:vAlign w:val="top"/>
          </w:tcPr>
          <w:p w:rsidR="00000000" w:rsidDel="00000000" w:rsidP="00000000" w:rsidRDefault="00000000" w:rsidRPr="00000000" w14:paraId="00000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434">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New York</w:t>
            </w:r>
          </w:p>
        </w:tc>
        <w:tc>
          <w:tcPr>
            <w:shd w:fill="auto" w:val="clear"/>
            <w:tcMar>
              <w:top w:w="100.0" w:type="dxa"/>
              <w:left w:w="100.0" w:type="dxa"/>
              <w:bottom w:w="100.0" w:type="dxa"/>
              <w:right w:w="100.0" w:type="dxa"/>
            </w:tcMar>
            <w:vAlign w:val="top"/>
          </w:tcPr>
          <w:p w:rsidR="00000000" w:rsidDel="00000000" w:rsidP="00000000" w:rsidRDefault="00000000" w:rsidRPr="00000000" w14:paraId="00000435">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 (Harper imprint)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436">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 until 1987 (acquired by News Corporation, multinational corporation, and merged with Collins in 1990), Y 1987 and after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43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438">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Harper 2017 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39">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Harrison Smith and Robert Haas</w:t>
            </w:r>
          </w:p>
        </w:tc>
        <w:tc>
          <w:tcPr>
            <w:shd w:fill="auto" w:val="clear"/>
            <w:tcMar>
              <w:top w:w="100.0" w:type="dxa"/>
              <w:left w:w="100.0" w:type="dxa"/>
              <w:bottom w:w="100.0" w:type="dxa"/>
              <w:right w:w="100.0" w:type="dxa"/>
            </w:tcMar>
            <w:vAlign w:val="top"/>
          </w:tcPr>
          <w:p w:rsidR="00000000" w:rsidDel="00000000" w:rsidP="00000000" w:rsidRDefault="00000000" w:rsidRPr="00000000" w14:paraId="00000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1932</w:t>
            </w:r>
          </w:p>
        </w:tc>
        <w:tc>
          <w:tcPr>
            <w:shd w:fill="auto" w:val="clear"/>
            <w:tcMar>
              <w:top w:w="100.0" w:type="dxa"/>
              <w:left w:w="100.0" w:type="dxa"/>
              <w:bottom w:w="100.0" w:type="dxa"/>
              <w:right w:w="100.0" w:type="dxa"/>
            </w:tcMar>
            <w:vAlign w:val="top"/>
          </w:tcPr>
          <w:p w:rsidR="00000000" w:rsidDel="00000000" w:rsidP="00000000" w:rsidRDefault="00000000" w:rsidRPr="00000000" w14:paraId="00000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New York</w:t>
            </w:r>
          </w:p>
        </w:tc>
        <w:tc>
          <w:tcPr>
            <w:shd w:fill="auto" w:val="clear"/>
            <w:tcMar>
              <w:top w:w="100.0" w:type="dxa"/>
              <w:left w:w="100.0" w:type="dxa"/>
              <w:bottom w:w="100.0" w:type="dxa"/>
              <w:right w:w="100.0" w:type="dxa"/>
            </w:tcMar>
            <w:vAlign w:val="top"/>
          </w:tcPr>
          <w:p w:rsidR="00000000" w:rsidDel="00000000" w:rsidP="00000000" w:rsidRDefault="00000000" w:rsidRPr="00000000" w14:paraId="0000043E">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 until 1936 (acquired by Random House), M until 1960 (Random House became big, L 1960 and 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3F">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 until 1965 (bought by RCA, major company), Y 1965 on (also bought by Advance Publications, major company, in 1990, and Bertelsmann, multinational conglomerate in 1998)</w:t>
            </w:r>
          </w:p>
        </w:tc>
        <w:tc>
          <w:tcPr>
            <w:shd w:fill="auto" w:val="clear"/>
            <w:tcMar>
              <w:top w:w="100.0" w:type="dxa"/>
              <w:left w:w="100.0" w:type="dxa"/>
              <w:bottom w:w="100.0" w:type="dxa"/>
              <w:right w:w="100.0" w:type="dxa"/>
            </w:tcMar>
            <w:vAlign w:val="top"/>
          </w:tcPr>
          <w:p w:rsidR="00000000" w:rsidDel="00000000" w:rsidP="00000000" w:rsidRDefault="00000000" w:rsidRPr="00000000" w14:paraId="00000440">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441">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Random House 1936 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42">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3">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Hogarth</w:t>
            </w:r>
          </w:p>
        </w:tc>
        <w:tc>
          <w:tcPr>
            <w:shd w:fill="auto" w:val="clear"/>
            <w:tcMar>
              <w:top w:w="100.0" w:type="dxa"/>
              <w:left w:w="100.0" w:type="dxa"/>
              <w:bottom w:w="100.0" w:type="dxa"/>
              <w:right w:w="100.0" w:type="dxa"/>
            </w:tcMar>
            <w:vAlign w:val="top"/>
          </w:tcPr>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1917</w:t>
            </w:r>
          </w:p>
        </w:tc>
        <w:tc>
          <w:tcPr>
            <w:shd w:fill="auto" w:val="clear"/>
            <w:tcMar>
              <w:top w:w="100.0" w:type="dxa"/>
              <w:left w:w="100.0" w:type="dxa"/>
              <w:bottom w:w="100.0" w:type="dxa"/>
              <w:right w:w="100.0" w:type="dxa"/>
            </w:tcMar>
            <w:vAlign w:val="top"/>
          </w:tcPr>
          <w:p w:rsidR="00000000" w:rsidDel="00000000" w:rsidP="00000000" w:rsidRDefault="00000000" w:rsidRPr="00000000" w14:paraId="00000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London/New York 1987 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4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S/M until 1987 (Chatto &amp; Windus, which bought Hogarth in 1946, was purchased by Random House)</w:t>
            </w:r>
          </w:p>
        </w:tc>
        <w:tc>
          <w:tcPr>
            <w:shd w:fill="auto" w:val="clear"/>
            <w:tcMar>
              <w:top w:w="100.0" w:type="dxa"/>
              <w:left w:w="100.0" w:type="dxa"/>
              <w:bottom w:w="100.0" w:type="dxa"/>
              <w:right w:w="100.0" w:type="dxa"/>
            </w:tcMar>
            <w:vAlign w:val="top"/>
          </w:tcPr>
          <w:p w:rsidR="00000000" w:rsidDel="00000000" w:rsidP="00000000" w:rsidRDefault="00000000" w:rsidRPr="00000000" w14:paraId="00000448">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 until 1987 (purchased by Random House, RCA), Y 1987 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49">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 until 1969 (merged with Jonathan Cape), N 1969 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4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Random House 1987 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4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C">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Lookout Books</w:t>
            </w:r>
          </w:p>
        </w:tc>
        <w:tc>
          <w:tcPr>
            <w:shd w:fill="auto" w:val="clear"/>
            <w:tcMar>
              <w:top w:w="100.0" w:type="dxa"/>
              <w:left w:w="100.0" w:type="dxa"/>
              <w:bottom w:w="100.0" w:type="dxa"/>
              <w:right w:w="100.0" w:type="dxa"/>
            </w:tcMar>
            <w:vAlign w:val="top"/>
          </w:tcPr>
          <w:p w:rsidR="00000000" w:rsidDel="00000000" w:rsidP="00000000" w:rsidRDefault="00000000" w:rsidRPr="00000000" w14:paraId="000004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2009</w:t>
            </w:r>
          </w:p>
        </w:tc>
        <w:tc>
          <w:tcPr>
            <w:shd w:fill="auto" w:val="clear"/>
            <w:tcMar>
              <w:top w:w="100.0" w:type="dxa"/>
              <w:left w:w="100.0" w:type="dxa"/>
              <w:bottom w:w="100.0" w:type="dxa"/>
              <w:right w:w="100.0" w:type="dxa"/>
            </w:tcMar>
            <w:vAlign w:val="top"/>
          </w:tcPr>
          <w:p w:rsidR="00000000" w:rsidDel="00000000" w:rsidP="00000000" w:rsidRDefault="00000000" w:rsidRPr="00000000" w14:paraId="00000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Wilmington, North Carlina</w:t>
            </w:r>
          </w:p>
        </w:tc>
        <w:tc>
          <w:tcPr>
            <w:shd w:fill="auto" w:val="clear"/>
            <w:tcMar>
              <w:top w:w="100.0" w:type="dxa"/>
              <w:left w:w="100.0" w:type="dxa"/>
              <w:bottom w:w="100.0" w:type="dxa"/>
              <w:right w:w="100.0" w:type="dxa"/>
            </w:tcMar>
            <w:vAlign w:val="top"/>
          </w:tcPr>
          <w:p w:rsidR="00000000" w:rsidDel="00000000" w:rsidP="00000000" w:rsidRDefault="00000000" w:rsidRPr="00000000" w14:paraId="00000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 (affiliated with the University of North Carolina Wilmington)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5">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Lyle Stewart</w:t>
            </w:r>
          </w:p>
        </w:tc>
        <w:tc>
          <w:tcPr>
            <w:shd w:fill="auto" w:val="clear"/>
            <w:tcMar>
              <w:top w:w="100.0" w:type="dxa"/>
              <w:left w:w="100.0" w:type="dxa"/>
              <w:bottom w:w="100.0" w:type="dxa"/>
              <w:right w:w="100.0" w:type="dxa"/>
            </w:tcMar>
            <w:vAlign w:val="top"/>
          </w:tcPr>
          <w:p w:rsidR="00000000" w:rsidDel="00000000" w:rsidP="00000000" w:rsidRDefault="00000000" w:rsidRPr="00000000" w14:paraId="00000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1955</w:t>
            </w:r>
          </w:p>
        </w:tc>
        <w:tc>
          <w:tcPr>
            <w:shd w:fill="auto" w:val="clear"/>
            <w:tcMar>
              <w:top w:w="100.0" w:type="dxa"/>
              <w:left w:w="100.0" w:type="dxa"/>
              <w:bottom w:w="100.0" w:type="dxa"/>
              <w:right w:w="100.0" w:type="dxa"/>
            </w:tcMar>
            <w:vAlign w:val="top"/>
          </w:tcPr>
          <w:p w:rsidR="00000000" w:rsidDel="00000000" w:rsidP="00000000" w:rsidRDefault="00000000" w:rsidRPr="00000000" w14:paraId="00000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1988</w:t>
            </w:r>
          </w:p>
        </w:tc>
        <w:tc>
          <w:tcPr>
            <w:shd w:fill="auto" w:val="clear"/>
            <w:tcMar>
              <w:top w:w="100.0" w:type="dxa"/>
              <w:left w:w="100.0" w:type="dxa"/>
              <w:bottom w:w="100.0" w:type="dxa"/>
              <w:right w:w="100.0" w:type="dxa"/>
            </w:tcMar>
            <w:vAlign w:val="top"/>
          </w:tcPr>
          <w:p w:rsidR="00000000" w:rsidDel="00000000" w:rsidP="00000000" w:rsidRDefault="00000000" w:rsidRPr="00000000" w14:paraId="00000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New York</w:t>
            </w:r>
          </w:p>
        </w:tc>
        <w:tc>
          <w:tcPr>
            <w:shd w:fill="auto" w:val="clear"/>
            <w:tcMar>
              <w:top w:w="100.0" w:type="dxa"/>
              <w:left w:w="100.0" w:type="dxa"/>
              <w:bottom w:w="100.0" w:type="dxa"/>
              <w:right w:w="100.0" w:type="dxa"/>
            </w:tcMar>
            <w:vAlign w:val="top"/>
          </w:tcPr>
          <w:p w:rsidR="00000000" w:rsidDel="00000000" w:rsidP="00000000" w:rsidRDefault="00000000" w:rsidRPr="00000000" w14:paraId="00000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 (sold to Carol Publihsing in 1988, then they were eold to Kengsington Publishing in 2000)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4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4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E">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MCD Books</w:t>
            </w:r>
          </w:p>
        </w:tc>
        <w:tc>
          <w:tcPr>
            <w:shd w:fill="auto" w:val="clear"/>
            <w:tcMar>
              <w:top w:w="100.0" w:type="dxa"/>
              <w:left w:w="100.0" w:type="dxa"/>
              <w:bottom w:w="100.0" w:type="dxa"/>
              <w:right w:w="100.0" w:type="dxa"/>
            </w:tcMar>
            <w:vAlign w:val="top"/>
          </w:tcPr>
          <w:p w:rsidR="00000000" w:rsidDel="00000000" w:rsidP="00000000" w:rsidRDefault="00000000" w:rsidRPr="00000000" w14:paraId="00000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2022?/1933</w:t>
            </w:r>
          </w:p>
        </w:tc>
        <w:tc>
          <w:tcPr>
            <w:shd w:fill="auto" w:val="clear"/>
            <w:tcMar>
              <w:top w:w="100.0" w:type="dxa"/>
              <w:left w:w="100.0" w:type="dxa"/>
              <w:bottom w:w="100.0" w:type="dxa"/>
              <w:right w:w="100.0" w:type="dxa"/>
            </w:tcMar>
            <w:vAlign w:val="top"/>
          </w:tcPr>
          <w:p w:rsidR="00000000" w:rsidDel="00000000" w:rsidP="00000000" w:rsidRDefault="00000000" w:rsidRPr="00000000" w14:paraId="00000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461">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New York</w:t>
            </w:r>
          </w:p>
        </w:tc>
        <w:tc>
          <w:tcPr>
            <w:shd w:fill="auto" w:val="clear"/>
            <w:tcMar>
              <w:top w:w="100.0" w:type="dxa"/>
              <w:left w:w="100.0" w:type="dxa"/>
              <w:bottom w:w="100.0" w:type="dxa"/>
              <w:right w:w="100.0" w:type="dxa"/>
            </w:tcMar>
            <w:vAlign w:val="top"/>
          </w:tcPr>
          <w:p w:rsidR="00000000" w:rsidDel="00000000" w:rsidP="00000000" w:rsidRDefault="00000000" w:rsidRPr="00000000" w14:paraId="00000462">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 (Farrar imprint)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463">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 (Holtzbrinck)</w:t>
            </w:r>
          </w:p>
        </w:tc>
        <w:tc>
          <w:tcPr>
            <w:shd w:fill="auto" w:val="clear"/>
            <w:tcMar>
              <w:top w:w="100.0" w:type="dxa"/>
              <w:left w:w="100.0" w:type="dxa"/>
              <w:bottom w:w="100.0" w:type="dxa"/>
              <w:right w:w="100.0" w:type="dxa"/>
            </w:tcMar>
            <w:vAlign w:val="top"/>
          </w:tcPr>
          <w:p w:rsidR="00000000" w:rsidDel="00000000" w:rsidP="00000000" w:rsidRDefault="00000000" w:rsidRPr="00000000" w14:paraId="00000464">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465">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Macmillan 1999 and 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66">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McSweeney's</w:t>
            </w:r>
          </w:p>
        </w:tc>
        <w:tc>
          <w:tcPr>
            <w:shd w:fill="auto" w:val="clear"/>
            <w:tcMar>
              <w:top w:w="100.0" w:type="dxa"/>
              <w:left w:w="100.0" w:type="dxa"/>
              <w:bottom w:w="100.0" w:type="dxa"/>
              <w:right w:w="100.0" w:type="dxa"/>
            </w:tcMar>
            <w:vAlign w:val="top"/>
          </w:tcPr>
          <w:p w:rsidR="00000000" w:rsidDel="00000000" w:rsidP="00000000" w:rsidRDefault="00000000" w:rsidRPr="00000000" w14:paraId="00000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1998</w:t>
            </w:r>
          </w:p>
        </w:tc>
        <w:tc>
          <w:tcPr>
            <w:shd w:fill="auto" w:val="clear"/>
            <w:tcMar>
              <w:top w:w="100.0" w:type="dxa"/>
              <w:left w:w="100.0" w:type="dxa"/>
              <w:bottom w:w="100.0" w:type="dxa"/>
              <w:right w:w="100.0" w:type="dxa"/>
            </w:tcMar>
            <w:vAlign w:val="top"/>
          </w:tcPr>
          <w:p w:rsidR="00000000" w:rsidDel="00000000" w:rsidP="00000000" w:rsidRDefault="00000000" w:rsidRPr="00000000" w14:paraId="000004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San Francisco</w:t>
            </w:r>
          </w:p>
        </w:tc>
        <w:tc>
          <w:tcPr>
            <w:shd w:fill="auto" w:val="clear"/>
            <w:tcMar>
              <w:top w:w="100.0" w:type="dxa"/>
              <w:left w:w="100.0" w:type="dxa"/>
              <w:bottom w:w="100.0" w:type="dxa"/>
              <w:right w:w="100.0" w:type="dxa"/>
            </w:tcMar>
            <w:vAlign w:val="top"/>
          </w:tcPr>
          <w:p w:rsidR="00000000" w:rsidDel="00000000" w:rsidP="00000000" w:rsidRDefault="00000000" w:rsidRPr="00000000" w14:paraId="000004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 (nonprofit)</w:t>
            </w:r>
          </w:p>
        </w:tc>
        <w:tc>
          <w:tcPr>
            <w:shd w:fill="auto" w:val="clear"/>
            <w:tcMar>
              <w:top w:w="100.0" w:type="dxa"/>
              <w:left w:w="100.0" w:type="dxa"/>
              <w:bottom w:w="100.0" w:type="dxa"/>
              <w:right w:w="100.0" w:type="dxa"/>
            </w:tcMar>
            <w:vAlign w:val="top"/>
          </w:tcPr>
          <w:p w:rsidR="00000000" w:rsidDel="00000000" w:rsidP="00000000" w:rsidRDefault="00000000" w:rsidRPr="00000000" w14:paraId="00000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0">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Milkweed Editions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1980</w:t>
            </w:r>
          </w:p>
        </w:tc>
        <w:tc>
          <w:tcPr>
            <w:shd w:fill="auto" w:val="clear"/>
            <w:tcMar>
              <w:top w:w="100.0" w:type="dxa"/>
              <w:left w:w="100.0" w:type="dxa"/>
              <w:bottom w:w="100.0" w:type="dxa"/>
              <w:right w:w="100.0" w:type="dxa"/>
            </w:tcMar>
            <w:vAlign w:val="top"/>
          </w:tcPr>
          <w:p w:rsidR="00000000" w:rsidDel="00000000" w:rsidP="00000000" w:rsidRDefault="00000000" w:rsidRPr="00000000" w14:paraId="000004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Minneapolis</w:t>
            </w:r>
          </w:p>
        </w:tc>
        <w:tc>
          <w:tcPr>
            <w:shd w:fill="auto" w:val="clear"/>
            <w:tcMar>
              <w:top w:w="100.0" w:type="dxa"/>
              <w:left w:w="100.0" w:type="dxa"/>
              <w:bottom w:w="100.0" w:type="dxa"/>
              <w:right w:w="100.0" w:type="dxa"/>
            </w:tcMar>
            <w:vAlign w:val="top"/>
          </w:tcPr>
          <w:p w:rsidR="00000000" w:rsidDel="00000000" w:rsidP="00000000" w:rsidRDefault="00000000" w:rsidRPr="00000000" w14:paraId="000004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 (nonprofit)</w:t>
            </w:r>
          </w:p>
        </w:tc>
        <w:tc>
          <w:tcPr>
            <w:shd w:fill="auto" w:val="clear"/>
            <w:tcMar>
              <w:top w:w="100.0" w:type="dxa"/>
              <w:left w:w="100.0" w:type="dxa"/>
              <w:bottom w:w="100.0" w:type="dxa"/>
              <w:right w:w="100.0" w:type="dxa"/>
            </w:tcMar>
            <w:vAlign w:val="top"/>
          </w:tcPr>
          <w:p w:rsidR="00000000" w:rsidDel="00000000" w:rsidP="00000000" w:rsidRDefault="00000000" w:rsidRPr="00000000" w14:paraId="000004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4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9">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Montlake</w:t>
            </w:r>
          </w:p>
        </w:tc>
        <w:tc>
          <w:tcPr>
            <w:shd w:fill="auto" w:val="clear"/>
            <w:tcMar>
              <w:top w:w="100.0" w:type="dxa"/>
              <w:left w:w="100.0" w:type="dxa"/>
              <w:bottom w:w="100.0" w:type="dxa"/>
              <w:right w:w="100.0" w:type="dxa"/>
            </w:tcMar>
            <w:vAlign w:val="top"/>
          </w:tcPr>
          <w:p w:rsidR="00000000" w:rsidDel="00000000" w:rsidP="00000000" w:rsidRDefault="00000000" w:rsidRPr="00000000" w14:paraId="00000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2011/2009</w:t>
            </w:r>
          </w:p>
        </w:tc>
        <w:tc>
          <w:tcPr>
            <w:shd w:fill="auto" w:val="clear"/>
            <w:tcMar>
              <w:top w:w="100.0" w:type="dxa"/>
              <w:left w:w="100.0" w:type="dxa"/>
              <w:bottom w:w="100.0" w:type="dxa"/>
              <w:right w:w="100.0" w:type="dxa"/>
            </w:tcMar>
            <w:vAlign w:val="top"/>
          </w:tcPr>
          <w:p w:rsidR="00000000" w:rsidDel="00000000" w:rsidP="00000000" w:rsidRDefault="00000000" w:rsidRPr="00000000" w14:paraId="000004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47C">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Seattle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47D">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47E">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 (Amazon)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7F">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480">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481">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2">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New York Review Books</w:t>
            </w:r>
          </w:p>
        </w:tc>
        <w:tc>
          <w:tcPr>
            <w:shd w:fill="auto" w:val="clear"/>
            <w:tcMar>
              <w:top w:w="100.0" w:type="dxa"/>
              <w:left w:w="100.0" w:type="dxa"/>
              <w:bottom w:w="100.0" w:type="dxa"/>
              <w:right w:w="100.0" w:type="dxa"/>
            </w:tcMar>
            <w:vAlign w:val="top"/>
          </w:tcPr>
          <w:p w:rsidR="00000000" w:rsidDel="00000000" w:rsidP="00000000" w:rsidRDefault="00000000" w:rsidRPr="00000000" w14:paraId="000004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1999</w:t>
            </w:r>
          </w:p>
        </w:tc>
        <w:tc>
          <w:tcPr>
            <w:shd w:fill="auto" w:val="clear"/>
            <w:tcMar>
              <w:top w:w="100.0" w:type="dxa"/>
              <w:left w:w="100.0" w:type="dxa"/>
              <w:bottom w:w="100.0" w:type="dxa"/>
              <w:right w:w="100.0" w:type="dxa"/>
            </w:tcMar>
            <w:vAlign w:val="top"/>
          </w:tcPr>
          <w:p w:rsidR="00000000" w:rsidDel="00000000" w:rsidP="00000000" w:rsidRDefault="00000000" w:rsidRPr="00000000" w14:paraId="00000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4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New York</w:t>
            </w:r>
          </w:p>
        </w:tc>
        <w:tc>
          <w:tcPr>
            <w:shd w:fill="auto" w:val="clear"/>
            <w:tcMar>
              <w:top w:w="100.0" w:type="dxa"/>
              <w:left w:w="100.0" w:type="dxa"/>
              <w:bottom w:w="100.0" w:type="dxa"/>
              <w:right w:w="100.0" w:type="dxa"/>
            </w:tcMar>
            <w:vAlign w:val="top"/>
          </w:tcPr>
          <w:p w:rsidR="00000000" w:rsidDel="00000000" w:rsidP="00000000" w:rsidRDefault="00000000" w:rsidRPr="00000000" w14:paraId="000004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S/M</w:t>
            </w:r>
          </w:p>
        </w:tc>
        <w:tc>
          <w:tcPr>
            <w:shd w:fill="auto" w:val="clear"/>
            <w:tcMar>
              <w:top w:w="100.0" w:type="dxa"/>
              <w:left w:w="100.0" w:type="dxa"/>
              <w:bottom w:w="100.0" w:type="dxa"/>
              <w:right w:w="100.0" w:type="dxa"/>
            </w:tcMar>
            <w:vAlign w:val="top"/>
          </w:tcPr>
          <w:p w:rsidR="00000000" w:rsidDel="00000000" w:rsidP="00000000" w:rsidRDefault="00000000" w:rsidRPr="00000000" w14:paraId="000004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 (subsidiary of </w:t>
            </w:r>
            <w:r w:rsidDel="00000000" w:rsidR="00000000" w:rsidRPr="00000000">
              <w:rPr>
                <w:rFonts w:ascii="Times New Roman" w:cs="Times New Roman" w:eastAsia="Times New Roman" w:hAnsi="Times New Roman"/>
                <w:i w:val="1"/>
                <w:sz w:val="20"/>
                <w:szCs w:val="20"/>
                <w:rtl w:val="0"/>
              </w:rPr>
              <w:t xml:space="preserve">The New York Review of Books</w:t>
            </w:r>
            <w:r w:rsidDel="00000000" w:rsidR="00000000" w:rsidRPr="00000000">
              <w:rPr>
                <w:rFonts w:ascii="Times New Roman" w:cs="Times New Roman" w:eastAsia="Times New Roman" w:hAnsi="Times New Roman"/>
                <w:sz w:val="20"/>
                <w:szCs w:val="20"/>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4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w:t>
            </w:r>
          </w:p>
        </w:tc>
        <w:tc>
          <w:tcPr>
            <w:shd w:fill="auto" w:val="clear"/>
            <w:tcMar>
              <w:top w:w="100.0" w:type="dxa"/>
              <w:left w:w="100.0" w:type="dxa"/>
              <w:bottom w:w="100.0" w:type="dxa"/>
              <w:right w:w="100.0" w:type="dxa"/>
            </w:tcMar>
            <w:vAlign w:val="top"/>
          </w:tcPr>
          <w:p w:rsidR="00000000" w:rsidDel="00000000" w:rsidP="00000000" w:rsidRDefault="00000000" w:rsidRPr="00000000" w14:paraId="000004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4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North Point Press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4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1980</w:t>
            </w:r>
          </w:p>
        </w:tc>
        <w:tc>
          <w:tcPr>
            <w:shd w:fill="auto" w:val="clear"/>
            <w:tcMar>
              <w:top w:w="100.0" w:type="dxa"/>
              <w:left w:w="100.0" w:type="dxa"/>
              <w:bottom w:w="100.0" w:type="dxa"/>
              <w:right w:w="100.0" w:type="dxa"/>
            </w:tcMar>
            <w:vAlign w:val="top"/>
          </w:tcPr>
          <w:p w:rsidR="00000000" w:rsidDel="00000000" w:rsidP="00000000" w:rsidRDefault="00000000" w:rsidRPr="00000000" w14:paraId="000004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4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New York</w:t>
            </w:r>
          </w:p>
        </w:tc>
        <w:tc>
          <w:tcPr>
            <w:shd w:fill="auto" w:val="clear"/>
            <w:tcMar>
              <w:top w:w="100.0" w:type="dxa"/>
              <w:left w:w="100.0" w:type="dxa"/>
              <w:bottom w:w="100.0" w:type="dxa"/>
              <w:right w:w="100.0" w:type="dxa"/>
            </w:tcMar>
            <w:vAlign w:val="top"/>
          </w:tcPr>
          <w:p w:rsidR="00000000" w:rsidDel="00000000" w:rsidP="00000000" w:rsidRDefault="00000000" w:rsidRPr="00000000" w14:paraId="0000048F">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 until 1992 (became Farrar imprint), M 1992 to 1994 (Holtzbrinck acquired majority interest), L 1994 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90">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 until 1994 (majority interest sold to Holtzbrinck, major company), Y 1994 and on (also Macmillan was fully acquired by Holtzbrinck in 1999)</w:t>
            </w:r>
          </w:p>
        </w:tc>
        <w:tc>
          <w:tcPr>
            <w:shd w:fill="auto" w:val="clear"/>
            <w:tcMar>
              <w:top w:w="100.0" w:type="dxa"/>
              <w:left w:w="100.0" w:type="dxa"/>
              <w:bottom w:w="100.0" w:type="dxa"/>
              <w:right w:w="100.0" w:type="dxa"/>
            </w:tcMar>
            <w:vAlign w:val="top"/>
          </w:tcPr>
          <w:p w:rsidR="00000000" w:rsidDel="00000000" w:rsidP="00000000" w:rsidRDefault="00000000" w:rsidRPr="00000000" w14:paraId="00000491">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 until 1994, N 1994 and 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92">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Macmillan 1999 and 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93">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4">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One World</w:t>
            </w:r>
          </w:p>
        </w:tc>
        <w:tc>
          <w:tcPr>
            <w:shd w:fill="auto" w:val="clear"/>
            <w:tcMar>
              <w:top w:w="100.0" w:type="dxa"/>
              <w:left w:w="100.0" w:type="dxa"/>
              <w:bottom w:w="100.0" w:type="dxa"/>
              <w:right w:w="100.0" w:type="dxa"/>
            </w:tcMar>
            <w:vAlign w:val="top"/>
          </w:tcPr>
          <w:p w:rsidR="00000000" w:rsidDel="00000000" w:rsidP="00000000" w:rsidRDefault="00000000" w:rsidRPr="00000000" w14:paraId="000004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1991/1927</w:t>
            </w:r>
          </w:p>
        </w:tc>
        <w:tc>
          <w:tcPr>
            <w:shd w:fill="auto" w:val="clear"/>
            <w:tcMar>
              <w:top w:w="100.0" w:type="dxa"/>
              <w:left w:w="100.0" w:type="dxa"/>
              <w:bottom w:w="100.0" w:type="dxa"/>
              <w:right w:w="100.0" w:type="dxa"/>
            </w:tcMar>
            <w:vAlign w:val="top"/>
          </w:tcPr>
          <w:p w:rsidR="00000000" w:rsidDel="00000000" w:rsidP="00000000" w:rsidRDefault="00000000" w:rsidRPr="00000000" w14:paraId="000004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4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New York</w:t>
            </w:r>
          </w:p>
        </w:tc>
        <w:tc>
          <w:tcPr>
            <w:shd w:fill="auto" w:val="clear"/>
            <w:tcMar>
              <w:top w:w="100.0" w:type="dxa"/>
              <w:left w:w="100.0" w:type="dxa"/>
              <w:bottom w:w="100.0" w:type="dxa"/>
              <w:right w:w="100.0" w:type="dxa"/>
            </w:tcMar>
            <w:vAlign w:val="top"/>
          </w:tcPr>
          <w:p w:rsidR="00000000" w:rsidDel="00000000" w:rsidP="00000000" w:rsidRDefault="00000000" w:rsidRPr="00000000" w14:paraId="000004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 (Random imprint)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4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w:t>
            </w:r>
          </w:p>
        </w:tc>
        <w:tc>
          <w:tcPr>
            <w:shd w:fill="auto" w:val="clear"/>
            <w:tcMar>
              <w:top w:w="100.0" w:type="dxa"/>
              <w:left w:w="100.0" w:type="dxa"/>
              <w:bottom w:w="100.0" w:type="dxa"/>
              <w:right w:w="100.0" w:type="dxa"/>
            </w:tcMar>
            <w:vAlign w:val="top"/>
          </w:tcPr>
          <w:p w:rsidR="00000000" w:rsidDel="00000000" w:rsidP="00000000" w:rsidRDefault="00000000" w:rsidRPr="00000000" w14:paraId="00000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4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Random House 1991 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D">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Ontario Review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4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1974</w:t>
            </w:r>
          </w:p>
        </w:tc>
        <w:tc>
          <w:tcPr>
            <w:shd w:fill="auto" w:val="clear"/>
            <w:tcMar>
              <w:top w:w="100.0" w:type="dxa"/>
              <w:left w:w="100.0" w:type="dxa"/>
              <w:bottom w:w="100.0" w:type="dxa"/>
              <w:right w:w="100.0" w:type="dxa"/>
            </w:tcMar>
            <w:vAlign w:val="top"/>
          </w:tcPr>
          <w:p w:rsidR="00000000" w:rsidDel="00000000" w:rsidP="00000000" w:rsidRDefault="00000000" w:rsidRPr="00000000" w14:paraId="000004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2008</w:t>
            </w:r>
          </w:p>
        </w:tc>
        <w:tc>
          <w:tcPr>
            <w:shd w:fill="auto" w:val="clear"/>
            <w:tcMar>
              <w:top w:w="100.0" w:type="dxa"/>
              <w:left w:w="100.0" w:type="dxa"/>
              <w:bottom w:w="100.0" w:type="dxa"/>
              <w:right w:w="100.0" w:type="dxa"/>
            </w:tcMar>
            <w:vAlign w:val="top"/>
          </w:tcPr>
          <w:p w:rsidR="00000000" w:rsidDel="00000000" w:rsidP="00000000" w:rsidRDefault="00000000" w:rsidRPr="00000000" w14:paraId="000004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Toronto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4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4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4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4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6">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Permanent Press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4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1978</w:t>
            </w:r>
          </w:p>
        </w:tc>
        <w:tc>
          <w:tcPr>
            <w:shd w:fill="auto" w:val="clear"/>
            <w:tcMar>
              <w:top w:w="100.0" w:type="dxa"/>
              <w:left w:w="100.0" w:type="dxa"/>
              <w:bottom w:w="100.0" w:type="dxa"/>
              <w:right w:w="100.0" w:type="dxa"/>
            </w:tcMar>
            <w:vAlign w:val="top"/>
          </w:tcPr>
          <w:p w:rsidR="00000000" w:rsidDel="00000000" w:rsidP="00000000" w:rsidRDefault="00000000" w:rsidRPr="00000000" w14:paraId="000004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4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Sag Harbor, New York</w:t>
            </w:r>
          </w:p>
        </w:tc>
        <w:tc>
          <w:tcPr>
            <w:shd w:fill="auto" w:val="clear"/>
            <w:tcMar>
              <w:top w:w="100.0" w:type="dxa"/>
              <w:left w:w="100.0" w:type="dxa"/>
              <w:bottom w:w="100.0" w:type="dxa"/>
              <w:right w:w="100.0" w:type="dxa"/>
            </w:tcMar>
            <w:vAlign w:val="top"/>
          </w:tcPr>
          <w:p w:rsidR="00000000" w:rsidDel="00000000" w:rsidP="00000000" w:rsidRDefault="00000000" w:rsidRPr="00000000" w14:paraId="000004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4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w:t>
            </w:r>
          </w:p>
        </w:tc>
        <w:tc>
          <w:tcPr>
            <w:shd w:fill="auto" w:val="clear"/>
            <w:tcMar>
              <w:top w:w="100.0" w:type="dxa"/>
              <w:left w:w="100.0" w:type="dxa"/>
              <w:bottom w:w="100.0" w:type="dxa"/>
              <w:right w:w="100.0" w:type="dxa"/>
            </w:tcMar>
            <w:vAlign w:val="top"/>
          </w:tcPr>
          <w:p w:rsidR="00000000" w:rsidDel="00000000" w:rsidP="00000000" w:rsidRDefault="00000000" w:rsidRPr="00000000" w14:paraId="000004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4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F">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Pocket Books</w:t>
            </w:r>
          </w:p>
        </w:tc>
        <w:tc>
          <w:tcPr>
            <w:shd w:fill="auto" w:val="clear"/>
            <w:tcMar>
              <w:top w:w="100.0" w:type="dxa"/>
              <w:left w:w="100.0" w:type="dxa"/>
              <w:bottom w:w="100.0" w:type="dxa"/>
              <w:right w:w="100.0" w:type="dxa"/>
            </w:tcMar>
            <w:vAlign w:val="top"/>
          </w:tcPr>
          <w:p w:rsidR="00000000" w:rsidDel="00000000" w:rsidP="00000000" w:rsidRDefault="00000000" w:rsidRPr="00000000" w14:paraId="000004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1939</w:t>
            </w:r>
          </w:p>
        </w:tc>
        <w:tc>
          <w:tcPr>
            <w:shd w:fill="auto" w:val="clear"/>
            <w:tcMar>
              <w:top w:w="100.0" w:type="dxa"/>
              <w:left w:w="100.0" w:type="dxa"/>
              <w:bottom w:w="100.0" w:type="dxa"/>
              <w:right w:w="100.0" w:type="dxa"/>
            </w:tcMar>
            <w:vAlign w:val="top"/>
          </w:tcPr>
          <w:p w:rsidR="00000000" w:rsidDel="00000000" w:rsidP="00000000" w:rsidRDefault="00000000" w:rsidRPr="00000000" w14:paraId="000004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4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New York</w:t>
            </w:r>
          </w:p>
        </w:tc>
        <w:tc>
          <w:tcPr>
            <w:shd w:fill="auto" w:val="clear"/>
            <w:tcMar>
              <w:top w:w="100.0" w:type="dxa"/>
              <w:left w:w="100.0" w:type="dxa"/>
              <w:bottom w:w="100.0" w:type="dxa"/>
              <w:right w:w="100.0" w:type="dxa"/>
            </w:tcMar>
            <w:vAlign w:val="top"/>
          </w:tcPr>
          <w:p w:rsidR="00000000" w:rsidDel="00000000" w:rsidP="00000000" w:rsidRDefault="00000000" w:rsidRPr="00000000" w14:paraId="000004B3">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 until 1975 (acquired by Simon &amp; Schuster in 1966, they were bought by Gulf+Western, American conglomerate in 1975), L 1975 and 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B4">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 until 1975 (bought by Gulf+Western, American conglomerate, which became Paramount in 1989, then bought by Viacom in 1994, which became CBS in 2005, then ViocomCBS in 2019, Paramount Global in 2022, then KKR, major company, in 2023), Y 1975 and 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B5">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 until 1975, N 1975 until 2023, </w:t>
            </w:r>
            <w:commentRangeStart w:id="16"/>
            <w:commentRangeStart w:id="17"/>
            <w:r w:rsidDel="00000000" w:rsidR="00000000" w:rsidRPr="00000000">
              <w:rPr>
                <w:rFonts w:ascii="Times New Roman" w:cs="Times New Roman" w:eastAsia="Times New Roman" w:hAnsi="Times New Roman"/>
                <w:sz w:val="20"/>
                <w:szCs w:val="20"/>
                <w:rtl w:val="0"/>
              </w:rPr>
              <w:t xml:space="preserve">Y 2023 on</w:t>
            </w:r>
            <w:commentRangeEnd w:id="16"/>
            <w:r w:rsidDel="00000000" w:rsidR="00000000" w:rsidRPr="00000000">
              <w:commentReference w:id="16"/>
            </w:r>
            <w:commentRangeEnd w:id="17"/>
            <w:r w:rsidDel="00000000" w:rsidR="00000000" w:rsidRPr="00000000">
              <w:commentReference w:id="17"/>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B6">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Simon &amp; Schuster 1966 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B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8">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Quadrangle Books</w:t>
            </w:r>
          </w:p>
        </w:tc>
        <w:tc>
          <w:tcPr>
            <w:shd w:fill="auto" w:val="clear"/>
            <w:tcMar>
              <w:top w:w="100.0" w:type="dxa"/>
              <w:left w:w="100.0" w:type="dxa"/>
              <w:bottom w:w="100.0" w:type="dxa"/>
              <w:right w:w="100.0" w:type="dxa"/>
            </w:tcMar>
            <w:vAlign w:val="top"/>
          </w:tcPr>
          <w:p w:rsidR="00000000" w:rsidDel="00000000" w:rsidP="00000000" w:rsidRDefault="00000000" w:rsidRPr="00000000" w14:paraId="000004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1959</w:t>
            </w:r>
          </w:p>
        </w:tc>
        <w:tc>
          <w:tcPr>
            <w:shd w:fill="auto" w:val="clear"/>
            <w:tcMar>
              <w:top w:w="100.0" w:type="dxa"/>
              <w:left w:w="100.0" w:type="dxa"/>
              <w:bottom w:w="100.0" w:type="dxa"/>
              <w:right w:w="100.0" w:type="dxa"/>
            </w:tcMar>
            <w:vAlign w:val="top"/>
          </w:tcPr>
          <w:p w:rsidR="00000000" w:rsidDel="00000000" w:rsidP="00000000" w:rsidRDefault="00000000" w:rsidRPr="00000000" w14:paraId="000004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1977</w:t>
            </w:r>
          </w:p>
        </w:tc>
        <w:tc>
          <w:tcPr>
            <w:shd w:fill="auto" w:val="clear"/>
            <w:tcMar>
              <w:top w:w="100.0" w:type="dxa"/>
              <w:left w:w="100.0" w:type="dxa"/>
              <w:bottom w:w="100.0" w:type="dxa"/>
              <w:right w:w="100.0" w:type="dxa"/>
            </w:tcMar>
            <w:vAlign w:val="top"/>
          </w:tcPr>
          <w:p w:rsidR="00000000" w:rsidDel="00000000" w:rsidP="00000000" w:rsidRDefault="00000000" w:rsidRPr="00000000" w14:paraId="000004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Chicago</w:t>
            </w:r>
          </w:p>
        </w:tc>
        <w:tc>
          <w:tcPr>
            <w:shd w:fill="auto" w:val="clear"/>
            <w:tcMar>
              <w:top w:w="100.0" w:type="dxa"/>
              <w:left w:w="100.0" w:type="dxa"/>
              <w:bottom w:w="100.0" w:type="dxa"/>
              <w:right w:w="100.0" w:type="dxa"/>
            </w:tcMar>
            <w:vAlign w:val="top"/>
          </w:tcPr>
          <w:p w:rsidR="00000000" w:rsidDel="00000000" w:rsidP="00000000" w:rsidRDefault="00000000" w:rsidRPr="00000000" w14:paraId="000004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 (though bought by the New York Times Company in 1969)</w:t>
            </w:r>
          </w:p>
        </w:tc>
        <w:tc>
          <w:tcPr>
            <w:shd w:fill="auto" w:val="clear"/>
            <w:tcMar>
              <w:top w:w="100.0" w:type="dxa"/>
              <w:left w:w="100.0" w:type="dxa"/>
              <w:bottom w:w="100.0" w:type="dxa"/>
              <w:right w:w="100.0" w:type="dxa"/>
            </w:tcMar>
            <w:vAlign w:val="top"/>
          </w:tcPr>
          <w:p w:rsidR="00000000" w:rsidDel="00000000" w:rsidP="00000000" w:rsidRDefault="00000000" w:rsidRPr="00000000" w14:paraId="000004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4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4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1">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Regan</w:t>
            </w:r>
          </w:p>
        </w:tc>
        <w:tc>
          <w:tcPr>
            <w:shd w:fill="auto" w:val="clear"/>
            <w:tcMar>
              <w:top w:w="100.0" w:type="dxa"/>
              <w:left w:w="100.0" w:type="dxa"/>
              <w:bottom w:w="100.0" w:type="dxa"/>
              <w:right w:w="100.0" w:type="dxa"/>
            </w:tcMar>
            <w:vAlign w:val="top"/>
          </w:tcPr>
          <w:p w:rsidR="00000000" w:rsidDel="00000000" w:rsidP="00000000" w:rsidRDefault="00000000" w:rsidRPr="00000000" w14:paraId="000004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1994/1817</w:t>
            </w:r>
          </w:p>
        </w:tc>
        <w:tc>
          <w:tcPr>
            <w:shd w:fill="auto" w:val="clear"/>
            <w:tcMar>
              <w:top w:w="100.0" w:type="dxa"/>
              <w:left w:w="100.0" w:type="dxa"/>
              <w:bottom w:w="100.0" w:type="dxa"/>
              <w:right w:w="100.0" w:type="dxa"/>
            </w:tcMar>
            <w:vAlign w:val="top"/>
          </w:tcPr>
          <w:p w:rsidR="00000000" w:rsidDel="00000000" w:rsidP="00000000" w:rsidRDefault="00000000" w:rsidRPr="00000000" w14:paraId="000004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2006</w:t>
            </w:r>
          </w:p>
        </w:tc>
        <w:tc>
          <w:tcPr>
            <w:shd w:fill="auto" w:val="clear"/>
            <w:tcMar>
              <w:top w:w="100.0" w:type="dxa"/>
              <w:left w:w="100.0" w:type="dxa"/>
              <w:bottom w:w="100.0" w:type="dxa"/>
              <w:right w:w="100.0" w:type="dxa"/>
            </w:tcMar>
            <w:vAlign w:val="top"/>
          </w:tcPr>
          <w:p w:rsidR="00000000" w:rsidDel="00000000" w:rsidP="00000000" w:rsidRDefault="00000000" w:rsidRPr="00000000" w14:paraId="000004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New York until 2005, Los Angeles 2005 on/New York</w:t>
            </w:r>
          </w:p>
        </w:tc>
        <w:tc>
          <w:tcPr>
            <w:shd w:fill="auto" w:val="clear"/>
            <w:tcMar>
              <w:top w:w="100.0" w:type="dxa"/>
              <w:left w:w="100.0" w:type="dxa"/>
              <w:bottom w:w="100.0" w:type="dxa"/>
              <w:right w:w="100.0" w:type="dxa"/>
            </w:tcMar>
            <w:vAlign w:val="top"/>
          </w:tcPr>
          <w:p w:rsidR="00000000" w:rsidDel="00000000" w:rsidP="00000000" w:rsidRDefault="00000000" w:rsidRPr="00000000" w14:paraId="000004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 (HarperCollins imprint)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4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 (News Corp)</w:t>
            </w:r>
          </w:p>
        </w:tc>
        <w:tc>
          <w:tcPr>
            <w:shd w:fill="auto" w:val="clear"/>
            <w:tcMar>
              <w:top w:w="100.0" w:type="dxa"/>
              <w:left w:w="100.0" w:type="dxa"/>
              <w:bottom w:w="100.0" w:type="dxa"/>
              <w:right w:w="100.0" w:type="dxa"/>
            </w:tcMar>
            <w:vAlign w:val="top"/>
          </w:tcPr>
          <w:p w:rsidR="00000000" w:rsidDel="00000000" w:rsidP="00000000" w:rsidRDefault="00000000" w:rsidRPr="00000000" w14:paraId="000004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4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HarperCollins 1994 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Reynold &amp; Hitchcock</w:t>
            </w:r>
          </w:p>
        </w:tc>
        <w:tc>
          <w:tcPr>
            <w:shd w:fill="auto" w:val="clear"/>
            <w:tcMar>
              <w:top w:w="100.0" w:type="dxa"/>
              <w:left w:w="100.0" w:type="dxa"/>
              <w:bottom w:w="100.0" w:type="dxa"/>
              <w:right w:w="100.0" w:type="dxa"/>
            </w:tcMar>
            <w:vAlign w:val="top"/>
          </w:tcPr>
          <w:p w:rsidR="00000000" w:rsidDel="00000000" w:rsidP="00000000" w:rsidRDefault="00000000" w:rsidRPr="00000000" w14:paraId="000004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1933</w:t>
            </w:r>
          </w:p>
        </w:tc>
        <w:tc>
          <w:tcPr>
            <w:shd w:fill="auto" w:val="clear"/>
            <w:tcMar>
              <w:top w:w="100.0" w:type="dxa"/>
              <w:left w:w="100.0" w:type="dxa"/>
              <w:bottom w:w="100.0" w:type="dxa"/>
              <w:right w:w="100.0" w:type="dxa"/>
            </w:tcMar>
            <w:vAlign w:val="top"/>
          </w:tcPr>
          <w:p w:rsidR="00000000" w:rsidDel="00000000" w:rsidP="00000000" w:rsidRDefault="00000000" w:rsidRPr="00000000" w14:paraId="000004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1948</w:t>
            </w:r>
          </w:p>
        </w:tc>
        <w:tc>
          <w:tcPr>
            <w:shd w:fill="auto" w:val="clear"/>
            <w:tcMar>
              <w:top w:w="100.0" w:type="dxa"/>
              <w:left w:w="100.0" w:type="dxa"/>
              <w:bottom w:w="100.0" w:type="dxa"/>
              <w:right w:w="100.0" w:type="dxa"/>
            </w:tcMar>
            <w:vAlign w:val="top"/>
          </w:tcPr>
          <w:p w:rsidR="00000000" w:rsidDel="00000000" w:rsidP="00000000" w:rsidRDefault="00000000" w:rsidRPr="00000000" w14:paraId="000004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New York</w:t>
            </w:r>
          </w:p>
        </w:tc>
        <w:tc>
          <w:tcPr>
            <w:shd w:fill="auto" w:val="clear"/>
            <w:tcMar>
              <w:top w:w="100.0" w:type="dxa"/>
              <w:left w:w="100.0" w:type="dxa"/>
              <w:bottom w:w="100.0" w:type="dxa"/>
              <w:right w:w="100.0" w:type="dxa"/>
            </w:tcMar>
            <w:vAlign w:val="top"/>
          </w:tcPr>
          <w:p w:rsidR="00000000" w:rsidDel="00000000" w:rsidP="00000000" w:rsidRDefault="00000000" w:rsidRPr="00000000" w14:paraId="000004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 (absorbed by Harcourt in 1948)</w:t>
            </w:r>
          </w:p>
        </w:tc>
        <w:tc>
          <w:tcPr>
            <w:shd w:fill="auto" w:val="clear"/>
            <w:tcMar>
              <w:top w:w="100.0" w:type="dxa"/>
              <w:left w:w="100.0" w:type="dxa"/>
              <w:bottom w:w="100.0" w:type="dxa"/>
              <w:right w:w="100.0" w:type="dxa"/>
            </w:tcMar>
            <w:vAlign w:val="top"/>
          </w:tcPr>
          <w:p w:rsidR="00000000" w:rsidDel="00000000" w:rsidP="00000000" w:rsidRDefault="00000000" w:rsidRPr="00000000" w14:paraId="000004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4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4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3">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Robert M. McBride and Co.</w:t>
            </w:r>
          </w:p>
        </w:tc>
        <w:tc>
          <w:tcPr>
            <w:shd w:fill="auto" w:val="clear"/>
            <w:tcMar>
              <w:top w:w="100.0" w:type="dxa"/>
              <w:left w:w="100.0" w:type="dxa"/>
              <w:bottom w:w="100.0" w:type="dxa"/>
              <w:right w:w="100.0" w:type="dxa"/>
            </w:tcMar>
            <w:vAlign w:val="top"/>
          </w:tcPr>
          <w:p w:rsidR="00000000" w:rsidDel="00000000" w:rsidP="00000000" w:rsidRDefault="00000000" w:rsidRPr="00000000" w14:paraId="000004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1915</w:t>
            </w:r>
          </w:p>
        </w:tc>
        <w:tc>
          <w:tcPr>
            <w:shd w:fill="auto" w:val="clear"/>
            <w:tcMar>
              <w:top w:w="100.0" w:type="dxa"/>
              <w:left w:w="100.0" w:type="dxa"/>
              <w:bottom w:w="100.0" w:type="dxa"/>
              <w:right w:w="100.0" w:type="dxa"/>
            </w:tcMar>
            <w:vAlign w:val="top"/>
          </w:tcPr>
          <w:p w:rsidR="00000000" w:rsidDel="00000000" w:rsidP="00000000" w:rsidRDefault="00000000" w:rsidRPr="00000000" w14:paraId="000004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1948</w:t>
            </w:r>
          </w:p>
        </w:tc>
        <w:tc>
          <w:tcPr>
            <w:shd w:fill="auto" w:val="clear"/>
            <w:tcMar>
              <w:top w:w="100.0" w:type="dxa"/>
              <w:left w:w="100.0" w:type="dxa"/>
              <w:bottom w:w="100.0" w:type="dxa"/>
              <w:right w:w="100.0" w:type="dxa"/>
            </w:tcMar>
            <w:vAlign w:val="top"/>
          </w:tcPr>
          <w:p w:rsidR="00000000" w:rsidDel="00000000" w:rsidP="00000000" w:rsidRDefault="00000000" w:rsidRPr="00000000" w14:paraId="000004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London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 (stock acquired by the Outlet Book Company)</w:t>
            </w:r>
          </w:p>
        </w:tc>
        <w:tc>
          <w:tcPr>
            <w:shd w:fill="auto" w:val="clear"/>
            <w:tcMar>
              <w:top w:w="100.0" w:type="dxa"/>
              <w:left w:w="100.0" w:type="dxa"/>
              <w:bottom w:w="100.0" w:type="dxa"/>
              <w:right w:w="100.0" w:type="dxa"/>
            </w:tcMar>
            <w:vAlign w:val="top"/>
          </w:tcPr>
          <w:p w:rsidR="00000000" w:rsidDel="00000000" w:rsidP="00000000" w:rsidRDefault="00000000" w:rsidRPr="00000000" w14:paraId="000004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4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4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C">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Running Press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4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1972</w:t>
            </w:r>
          </w:p>
        </w:tc>
        <w:tc>
          <w:tcPr>
            <w:shd w:fill="auto" w:val="clear"/>
            <w:tcMar>
              <w:top w:w="100.0" w:type="dxa"/>
              <w:left w:w="100.0" w:type="dxa"/>
              <w:bottom w:w="100.0" w:type="dxa"/>
              <w:right w:w="100.0" w:type="dxa"/>
            </w:tcMar>
            <w:vAlign w:val="top"/>
          </w:tcPr>
          <w:p w:rsidR="00000000" w:rsidDel="00000000" w:rsidP="00000000" w:rsidRDefault="00000000" w:rsidRPr="00000000" w14:paraId="000004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4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Philadelphia/New York 2002 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S/M until 2016 (acquired by Perseus Books Group in 2002, then by Hachette in 2016), L 2016 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 until 2016 (Hachette), Y 2016 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 until 2016, N 2016 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Hachette 2016 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5">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Schocken Books</w:t>
            </w:r>
          </w:p>
        </w:tc>
        <w:tc>
          <w:tcPr>
            <w:shd w:fill="auto" w:val="clear"/>
            <w:tcMar>
              <w:top w:w="100.0" w:type="dxa"/>
              <w:left w:w="100.0" w:type="dxa"/>
              <w:bottom w:w="100.0" w:type="dxa"/>
              <w:right w:w="100.0" w:type="dxa"/>
            </w:tcMar>
            <w:vAlign w:val="top"/>
          </w:tcPr>
          <w:p w:rsidR="00000000" w:rsidDel="00000000" w:rsidP="00000000" w:rsidRDefault="00000000" w:rsidRPr="00000000" w14:paraId="000004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1931</w:t>
            </w:r>
          </w:p>
        </w:tc>
        <w:tc>
          <w:tcPr>
            <w:shd w:fill="auto" w:val="clear"/>
            <w:tcMar>
              <w:top w:w="100.0" w:type="dxa"/>
              <w:left w:w="100.0" w:type="dxa"/>
              <w:bottom w:w="100.0" w:type="dxa"/>
              <w:right w:w="100.0" w:type="dxa"/>
            </w:tcMar>
            <w:vAlign w:val="top"/>
          </w:tcPr>
          <w:p w:rsidR="00000000" w:rsidDel="00000000" w:rsidP="00000000" w:rsidRDefault="00000000" w:rsidRPr="00000000" w14:paraId="000004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4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New York</w:t>
            </w:r>
          </w:p>
        </w:tc>
        <w:tc>
          <w:tcPr>
            <w:shd w:fill="auto" w:val="clear"/>
            <w:tcMar>
              <w:top w:w="100.0" w:type="dxa"/>
              <w:left w:w="100.0" w:type="dxa"/>
              <w:bottom w:w="100.0" w:type="dxa"/>
              <w:right w:w="100.0" w:type="dxa"/>
            </w:tcMar>
            <w:vAlign w:val="top"/>
          </w:tcPr>
          <w:p w:rsidR="00000000" w:rsidDel="00000000" w:rsidP="00000000" w:rsidRDefault="00000000" w:rsidRPr="00000000" w14:paraId="000004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 until 1987 (acquired by Random House), L 1987 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 until 1987 (Bertelsmann), Y 1987 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4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Random 1987 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E">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Scout Press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4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2015/1924</w:t>
            </w:r>
          </w:p>
        </w:tc>
        <w:tc>
          <w:tcPr>
            <w:shd w:fill="auto" w:val="clear"/>
            <w:tcMar>
              <w:top w:w="100.0" w:type="dxa"/>
              <w:left w:w="100.0" w:type="dxa"/>
              <w:bottom w:w="100.0" w:type="dxa"/>
              <w:right w:w="100.0" w:type="dxa"/>
            </w:tcMar>
            <w:vAlign w:val="top"/>
          </w:tcPr>
          <w:p w:rsidR="00000000" w:rsidDel="00000000" w:rsidP="00000000" w:rsidRDefault="00000000" w:rsidRPr="00000000" w14:paraId="000004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4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New York</w:t>
            </w:r>
          </w:p>
        </w:tc>
        <w:tc>
          <w:tcPr>
            <w:shd w:fill="auto" w:val="clear"/>
            <w:tcMar>
              <w:top w:w="100.0" w:type="dxa"/>
              <w:left w:w="100.0" w:type="dxa"/>
              <w:bottom w:w="100.0" w:type="dxa"/>
              <w:right w:w="100.0" w:type="dxa"/>
            </w:tcMar>
            <w:vAlign w:val="top"/>
          </w:tcPr>
          <w:p w:rsidR="00000000" w:rsidDel="00000000" w:rsidP="00000000" w:rsidRDefault="00000000" w:rsidRPr="00000000" w14:paraId="000004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 (Simon &amp; Schuster imprint)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4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w:t>
            </w:r>
          </w:p>
        </w:tc>
        <w:tc>
          <w:tcPr>
            <w:shd w:fill="auto" w:val="clear"/>
            <w:tcMar>
              <w:top w:w="100.0" w:type="dxa"/>
              <w:left w:w="100.0" w:type="dxa"/>
              <w:bottom w:w="100.0" w:type="dxa"/>
              <w:right w:w="100.0" w:type="dxa"/>
            </w:tcMar>
            <w:vAlign w:val="top"/>
          </w:tcPr>
          <w:p w:rsidR="00000000" w:rsidDel="00000000" w:rsidP="00000000" w:rsidRDefault="00000000" w:rsidRPr="00000000" w14:paraId="000004F4">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 until 2023, </w:t>
            </w:r>
            <w:commentRangeStart w:id="18"/>
            <w:commentRangeStart w:id="19"/>
            <w:r w:rsidDel="00000000" w:rsidR="00000000" w:rsidRPr="00000000">
              <w:rPr>
                <w:rFonts w:ascii="Times New Roman" w:cs="Times New Roman" w:eastAsia="Times New Roman" w:hAnsi="Times New Roman"/>
                <w:sz w:val="20"/>
                <w:szCs w:val="20"/>
                <w:rtl w:val="0"/>
              </w:rPr>
              <w:t xml:space="preserve">Y 2023 on</w:t>
            </w:r>
            <w:commentRangeEnd w:id="18"/>
            <w:r w:rsidDel="00000000" w:rsidR="00000000" w:rsidRPr="00000000">
              <w:commentReference w:id="18"/>
            </w:r>
            <w:commentRangeEnd w:id="19"/>
            <w:r w:rsidDel="00000000" w:rsidR="00000000" w:rsidRPr="00000000">
              <w:commentReference w:id="19"/>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Simon &amp; Schuster 2015 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Soft Skull Press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4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1992</w:t>
            </w:r>
          </w:p>
        </w:tc>
        <w:tc>
          <w:tcPr>
            <w:shd w:fill="auto" w:val="clear"/>
            <w:tcMar>
              <w:top w:w="100.0" w:type="dxa"/>
              <w:left w:w="100.0" w:type="dxa"/>
              <w:bottom w:w="100.0" w:type="dxa"/>
              <w:right w:w="100.0" w:type="dxa"/>
            </w:tcMar>
            <w:vAlign w:val="top"/>
          </w:tcPr>
          <w:p w:rsidR="00000000" w:rsidDel="00000000" w:rsidP="00000000" w:rsidRDefault="00000000" w:rsidRPr="00000000" w14:paraId="000004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4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New York</w:t>
            </w:r>
          </w:p>
        </w:tc>
        <w:tc>
          <w:tcPr>
            <w:shd w:fill="auto" w:val="clear"/>
            <w:tcMar>
              <w:top w:w="100.0" w:type="dxa"/>
              <w:left w:w="100.0" w:type="dxa"/>
              <w:bottom w:w="100.0" w:type="dxa"/>
              <w:right w:w="100.0" w:type="dxa"/>
            </w:tcMar>
            <w:vAlign w:val="top"/>
          </w:tcPr>
          <w:p w:rsidR="00000000" w:rsidDel="00000000" w:rsidP="00000000" w:rsidRDefault="00000000" w:rsidRPr="00000000" w14:paraId="000004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 (part of Catapult though)</w:t>
            </w:r>
          </w:p>
        </w:tc>
        <w:tc>
          <w:tcPr>
            <w:shd w:fill="auto" w:val="clear"/>
            <w:tcMar>
              <w:top w:w="100.0" w:type="dxa"/>
              <w:left w:w="100.0" w:type="dxa"/>
              <w:bottom w:w="100.0" w:type="dxa"/>
              <w:right w:w="100.0" w:type="dxa"/>
            </w:tcMar>
            <w:vAlign w:val="top"/>
          </w:tcPr>
          <w:p w:rsidR="00000000" w:rsidDel="00000000" w:rsidP="00000000" w:rsidRDefault="00000000" w:rsidRPr="00000000" w14:paraId="000004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w:t>
            </w:r>
          </w:p>
        </w:tc>
        <w:tc>
          <w:tcPr>
            <w:shd w:fill="auto" w:val="clear"/>
            <w:tcMar>
              <w:top w:w="100.0" w:type="dxa"/>
              <w:left w:w="100.0" w:type="dxa"/>
              <w:bottom w:w="100.0" w:type="dxa"/>
              <w:right w:w="100.0" w:type="dxa"/>
            </w:tcMar>
            <w:vAlign w:val="top"/>
          </w:tcPr>
          <w:p w:rsidR="00000000" w:rsidDel="00000000" w:rsidP="00000000" w:rsidRDefault="00000000" w:rsidRPr="00000000" w14:paraId="000004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4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0">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Southern Methodist University Press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5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1937</w:t>
            </w:r>
          </w:p>
        </w:tc>
        <w:tc>
          <w:tcPr>
            <w:shd w:fill="auto" w:val="clear"/>
            <w:tcMar>
              <w:top w:w="100.0" w:type="dxa"/>
              <w:left w:w="100.0" w:type="dxa"/>
              <w:bottom w:w="100.0" w:type="dxa"/>
              <w:right w:w="100.0" w:type="dxa"/>
            </w:tcMar>
            <w:vAlign w:val="top"/>
          </w:tcPr>
          <w:p w:rsidR="00000000" w:rsidDel="00000000" w:rsidP="00000000" w:rsidRDefault="00000000" w:rsidRPr="00000000" w14:paraId="000005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2015</w:t>
            </w:r>
          </w:p>
        </w:tc>
        <w:tc>
          <w:tcPr>
            <w:shd w:fill="auto" w:val="clear"/>
            <w:tcMar>
              <w:top w:w="100.0" w:type="dxa"/>
              <w:left w:w="100.0" w:type="dxa"/>
              <w:bottom w:w="100.0" w:type="dxa"/>
              <w:right w:w="100.0" w:type="dxa"/>
            </w:tcMar>
            <w:vAlign w:val="top"/>
          </w:tcPr>
          <w:p w:rsidR="00000000" w:rsidDel="00000000" w:rsidP="00000000" w:rsidRDefault="00000000" w:rsidRPr="00000000" w14:paraId="000005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University Park, Texas</w:t>
            </w:r>
          </w:p>
        </w:tc>
        <w:tc>
          <w:tcPr>
            <w:shd w:fill="auto" w:val="clear"/>
            <w:tcMar>
              <w:top w:w="100.0" w:type="dxa"/>
              <w:left w:w="100.0" w:type="dxa"/>
              <w:bottom w:w="100.0" w:type="dxa"/>
              <w:right w:w="100.0" w:type="dxa"/>
            </w:tcMar>
            <w:vAlign w:val="top"/>
          </w:tcPr>
          <w:p w:rsidR="00000000" w:rsidDel="00000000" w:rsidP="00000000" w:rsidRDefault="00000000" w:rsidRPr="00000000" w14:paraId="000005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5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5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5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5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9">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Stein and Day</w:t>
            </w:r>
          </w:p>
        </w:tc>
        <w:tc>
          <w:tcPr>
            <w:shd w:fill="auto" w:val="clear"/>
            <w:tcMar>
              <w:top w:w="100.0" w:type="dxa"/>
              <w:left w:w="100.0" w:type="dxa"/>
              <w:bottom w:w="100.0" w:type="dxa"/>
              <w:right w:w="100.0" w:type="dxa"/>
            </w:tcMar>
            <w:vAlign w:val="top"/>
          </w:tcPr>
          <w:p w:rsidR="00000000" w:rsidDel="00000000" w:rsidP="00000000" w:rsidRDefault="00000000" w:rsidRPr="00000000" w14:paraId="000005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1962</w:t>
            </w:r>
          </w:p>
        </w:tc>
        <w:tc>
          <w:tcPr>
            <w:shd w:fill="auto" w:val="clear"/>
            <w:tcMar>
              <w:top w:w="100.0" w:type="dxa"/>
              <w:left w:w="100.0" w:type="dxa"/>
              <w:bottom w:w="100.0" w:type="dxa"/>
              <w:right w:w="100.0" w:type="dxa"/>
            </w:tcMar>
            <w:vAlign w:val="top"/>
          </w:tcPr>
          <w:p w:rsidR="00000000" w:rsidDel="00000000" w:rsidP="00000000" w:rsidRDefault="00000000" w:rsidRPr="00000000" w14:paraId="000005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1989</w:t>
            </w:r>
          </w:p>
        </w:tc>
        <w:tc>
          <w:tcPr>
            <w:shd w:fill="auto" w:val="clear"/>
            <w:tcMar>
              <w:top w:w="100.0" w:type="dxa"/>
              <w:left w:w="100.0" w:type="dxa"/>
              <w:bottom w:w="100.0" w:type="dxa"/>
              <w:right w:w="100.0" w:type="dxa"/>
            </w:tcMar>
            <w:vAlign w:val="top"/>
          </w:tcPr>
          <w:p w:rsidR="00000000" w:rsidDel="00000000" w:rsidP="00000000" w:rsidRDefault="00000000" w:rsidRPr="00000000" w14:paraId="000005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New York until 1975, Briarcliff Manor, New York 1975 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S/M</w:t>
            </w:r>
          </w:p>
        </w:tc>
        <w:tc>
          <w:tcPr>
            <w:shd w:fill="auto" w:val="clear"/>
            <w:tcMar>
              <w:top w:w="100.0" w:type="dxa"/>
              <w:left w:w="100.0" w:type="dxa"/>
              <w:bottom w:w="100.0" w:type="dxa"/>
              <w:right w:w="100.0" w:type="dxa"/>
            </w:tcMar>
            <w:vAlign w:val="top"/>
          </w:tcPr>
          <w:p w:rsidR="00000000" w:rsidDel="00000000" w:rsidP="00000000" w:rsidRDefault="00000000" w:rsidRPr="00000000" w14:paraId="000005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5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5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5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2">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Feminist Press at CUNY</w:t>
            </w:r>
          </w:p>
        </w:tc>
        <w:tc>
          <w:tcPr>
            <w:shd w:fill="auto" w:val="clear"/>
            <w:tcMar>
              <w:top w:w="100.0" w:type="dxa"/>
              <w:left w:w="100.0" w:type="dxa"/>
              <w:bottom w:w="100.0" w:type="dxa"/>
              <w:right w:w="100.0" w:type="dxa"/>
            </w:tcMar>
            <w:vAlign w:val="top"/>
          </w:tcPr>
          <w:p w:rsidR="00000000" w:rsidDel="00000000" w:rsidP="00000000" w:rsidRDefault="00000000" w:rsidRPr="00000000" w14:paraId="000005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1970</w:t>
            </w:r>
          </w:p>
        </w:tc>
        <w:tc>
          <w:tcPr>
            <w:shd w:fill="auto" w:val="clear"/>
            <w:tcMar>
              <w:top w:w="100.0" w:type="dxa"/>
              <w:left w:w="100.0" w:type="dxa"/>
              <w:bottom w:w="100.0" w:type="dxa"/>
              <w:right w:w="100.0" w:type="dxa"/>
            </w:tcMar>
            <w:vAlign w:val="top"/>
          </w:tcPr>
          <w:p w:rsidR="00000000" w:rsidDel="00000000" w:rsidP="00000000" w:rsidRDefault="00000000" w:rsidRPr="00000000" w14:paraId="000005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5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New York</w:t>
            </w:r>
          </w:p>
        </w:tc>
        <w:tc>
          <w:tcPr>
            <w:shd w:fill="auto" w:val="clear"/>
            <w:tcMar>
              <w:top w:w="100.0" w:type="dxa"/>
              <w:left w:w="100.0" w:type="dxa"/>
              <w:bottom w:w="100.0" w:type="dxa"/>
              <w:right w:w="100.0" w:type="dxa"/>
            </w:tcMar>
            <w:vAlign w:val="top"/>
          </w:tcPr>
          <w:p w:rsidR="00000000" w:rsidDel="00000000" w:rsidP="00000000" w:rsidRDefault="00000000" w:rsidRPr="00000000" w14:paraId="000005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5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 (affiliated with City University of New York though)</w:t>
            </w:r>
          </w:p>
        </w:tc>
        <w:tc>
          <w:tcPr>
            <w:shd w:fill="auto" w:val="clear"/>
            <w:tcMar>
              <w:top w:w="100.0" w:type="dxa"/>
              <w:left w:w="100.0" w:type="dxa"/>
              <w:bottom w:w="100.0" w:type="dxa"/>
              <w:right w:w="100.0" w:type="dxa"/>
            </w:tcMar>
            <w:vAlign w:val="top"/>
          </w:tcPr>
          <w:p w:rsidR="00000000" w:rsidDel="00000000" w:rsidP="00000000" w:rsidRDefault="00000000" w:rsidRPr="00000000" w14:paraId="000005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 (nonprofit)</w:t>
            </w:r>
          </w:p>
        </w:tc>
        <w:tc>
          <w:tcPr>
            <w:shd w:fill="auto" w:val="clear"/>
            <w:tcMar>
              <w:top w:w="100.0" w:type="dxa"/>
              <w:left w:w="100.0" w:type="dxa"/>
              <w:bottom w:w="100.0" w:type="dxa"/>
              <w:right w:w="100.0" w:type="dxa"/>
            </w:tcMar>
            <w:vAlign w:val="top"/>
          </w:tcPr>
          <w:p w:rsidR="00000000" w:rsidDel="00000000" w:rsidP="00000000" w:rsidRDefault="00000000" w:rsidRPr="00000000" w14:paraId="000005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5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New Press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5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1992</w:t>
            </w:r>
          </w:p>
        </w:tc>
        <w:tc>
          <w:tcPr>
            <w:shd w:fill="auto" w:val="clear"/>
            <w:tcMar>
              <w:top w:w="100.0" w:type="dxa"/>
              <w:left w:w="100.0" w:type="dxa"/>
              <w:bottom w:w="100.0" w:type="dxa"/>
              <w:right w:w="100.0" w:type="dxa"/>
            </w:tcMar>
            <w:vAlign w:val="top"/>
          </w:tcPr>
          <w:p w:rsidR="00000000" w:rsidDel="00000000" w:rsidP="00000000" w:rsidRDefault="00000000" w:rsidRPr="00000000" w14:paraId="000005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5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New York</w:t>
            </w:r>
          </w:p>
        </w:tc>
        <w:tc>
          <w:tcPr>
            <w:shd w:fill="auto" w:val="clear"/>
            <w:tcMar>
              <w:top w:w="100.0" w:type="dxa"/>
              <w:left w:w="100.0" w:type="dxa"/>
              <w:bottom w:w="100.0" w:type="dxa"/>
              <w:right w:w="100.0" w:type="dxa"/>
            </w:tcMar>
            <w:vAlign w:val="top"/>
          </w:tcPr>
          <w:p w:rsidR="00000000" w:rsidDel="00000000" w:rsidP="00000000" w:rsidRDefault="00000000" w:rsidRPr="00000000" w14:paraId="000005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5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5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 (nonprofit)</w:t>
            </w:r>
          </w:p>
        </w:tc>
        <w:tc>
          <w:tcPr>
            <w:shd w:fill="auto" w:val="clear"/>
            <w:tcMar>
              <w:top w:w="100.0" w:type="dxa"/>
              <w:left w:w="100.0" w:type="dxa"/>
              <w:bottom w:w="100.0" w:type="dxa"/>
              <w:right w:w="100.0" w:type="dxa"/>
            </w:tcMar>
            <w:vAlign w:val="top"/>
          </w:tcPr>
          <w:p w:rsidR="00000000" w:rsidDel="00000000" w:rsidP="00000000" w:rsidRDefault="00000000" w:rsidRPr="00000000" w14:paraId="000005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5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4">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Reilley &amp; Britton Co.</w:t>
            </w:r>
          </w:p>
        </w:tc>
        <w:tc>
          <w:tcPr>
            <w:shd w:fill="auto" w:val="clear"/>
            <w:tcMar>
              <w:top w:w="100.0" w:type="dxa"/>
              <w:left w:w="100.0" w:type="dxa"/>
              <w:bottom w:w="100.0" w:type="dxa"/>
              <w:right w:w="100.0" w:type="dxa"/>
            </w:tcMar>
            <w:vAlign w:val="top"/>
          </w:tcPr>
          <w:p w:rsidR="00000000" w:rsidDel="00000000" w:rsidP="00000000" w:rsidRDefault="00000000" w:rsidRPr="00000000" w14:paraId="000005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1904</w:t>
            </w:r>
          </w:p>
        </w:tc>
        <w:tc>
          <w:tcPr>
            <w:shd w:fill="auto" w:val="clear"/>
            <w:tcMar>
              <w:top w:w="100.0" w:type="dxa"/>
              <w:left w:w="100.0" w:type="dxa"/>
              <w:bottom w:w="100.0" w:type="dxa"/>
              <w:right w:w="100.0" w:type="dxa"/>
            </w:tcMar>
            <w:vAlign w:val="top"/>
          </w:tcPr>
          <w:p w:rsidR="00000000" w:rsidDel="00000000" w:rsidP="00000000" w:rsidRDefault="00000000" w:rsidRPr="00000000" w14:paraId="000005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1959</w:t>
            </w:r>
          </w:p>
        </w:tc>
        <w:tc>
          <w:tcPr>
            <w:shd w:fill="auto" w:val="clear"/>
            <w:tcMar>
              <w:top w:w="100.0" w:type="dxa"/>
              <w:left w:w="100.0" w:type="dxa"/>
              <w:bottom w:w="100.0" w:type="dxa"/>
              <w:right w:w="100.0" w:type="dxa"/>
            </w:tcMar>
            <w:vAlign w:val="top"/>
          </w:tcPr>
          <w:p w:rsidR="00000000" w:rsidDel="00000000" w:rsidP="00000000" w:rsidRDefault="00000000" w:rsidRPr="00000000" w14:paraId="000005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Chicago</w:t>
            </w:r>
          </w:p>
        </w:tc>
        <w:tc>
          <w:tcPr>
            <w:shd w:fill="auto" w:val="clear"/>
            <w:tcMar>
              <w:top w:w="100.0" w:type="dxa"/>
              <w:left w:w="100.0" w:type="dxa"/>
              <w:bottom w:w="100.0" w:type="dxa"/>
              <w:right w:w="100.0" w:type="dxa"/>
            </w:tcMar>
            <w:vAlign w:val="top"/>
          </w:tcPr>
          <w:p w:rsidR="00000000" w:rsidDel="00000000" w:rsidP="00000000" w:rsidRDefault="00000000" w:rsidRPr="00000000" w14:paraId="000005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5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 (acaquired by the Henry Regnery Company in 1959)</w:t>
            </w:r>
          </w:p>
        </w:tc>
        <w:tc>
          <w:tcPr>
            <w:shd w:fill="auto" w:val="clear"/>
            <w:tcMar>
              <w:top w:w="100.0" w:type="dxa"/>
              <w:left w:w="100.0" w:type="dxa"/>
              <w:bottom w:w="100.0" w:type="dxa"/>
              <w:right w:w="100.0" w:type="dxa"/>
            </w:tcMar>
            <w:vAlign w:val="top"/>
          </w:tcPr>
          <w:p w:rsidR="00000000" w:rsidDel="00000000" w:rsidP="00000000" w:rsidRDefault="00000000" w:rsidRPr="00000000" w14:paraId="000005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5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5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D">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Thomas Y. Crowell</w:t>
            </w:r>
          </w:p>
        </w:tc>
        <w:tc>
          <w:tcPr>
            <w:shd w:fill="auto" w:val="clear"/>
            <w:tcMar>
              <w:top w:w="100.0" w:type="dxa"/>
              <w:left w:w="100.0" w:type="dxa"/>
              <w:bottom w:w="100.0" w:type="dxa"/>
              <w:right w:w="100.0" w:type="dxa"/>
            </w:tcMar>
            <w:vAlign w:val="top"/>
          </w:tcPr>
          <w:p w:rsidR="00000000" w:rsidDel="00000000" w:rsidP="00000000" w:rsidRDefault="00000000" w:rsidRPr="00000000" w14:paraId="000005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1876</w:t>
            </w:r>
          </w:p>
        </w:tc>
        <w:tc>
          <w:tcPr>
            <w:shd w:fill="auto" w:val="clear"/>
            <w:tcMar>
              <w:top w:w="100.0" w:type="dxa"/>
              <w:left w:w="100.0" w:type="dxa"/>
              <w:bottom w:w="100.0" w:type="dxa"/>
              <w:right w:w="100.0" w:type="dxa"/>
            </w:tcMar>
            <w:vAlign w:val="top"/>
          </w:tcPr>
          <w:p w:rsidR="00000000" w:rsidDel="00000000" w:rsidP="00000000" w:rsidRDefault="00000000" w:rsidRPr="00000000" w14:paraId="000005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1979</w:t>
            </w:r>
          </w:p>
        </w:tc>
        <w:tc>
          <w:tcPr>
            <w:shd w:fill="auto" w:val="clear"/>
            <w:tcMar>
              <w:top w:w="100.0" w:type="dxa"/>
              <w:left w:w="100.0" w:type="dxa"/>
              <w:bottom w:w="100.0" w:type="dxa"/>
              <w:right w:w="100.0" w:type="dxa"/>
            </w:tcMar>
            <w:vAlign w:val="top"/>
          </w:tcPr>
          <w:p w:rsidR="00000000" w:rsidDel="00000000" w:rsidP="00000000" w:rsidRDefault="00000000" w:rsidRPr="00000000" w14:paraId="000005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New York</w:t>
            </w:r>
          </w:p>
        </w:tc>
        <w:tc>
          <w:tcPr>
            <w:shd w:fill="auto" w:val="clear"/>
            <w:tcMar>
              <w:top w:w="100.0" w:type="dxa"/>
              <w:left w:w="100.0" w:type="dxa"/>
              <w:bottom w:w="100.0" w:type="dxa"/>
              <w:right w:w="100.0" w:type="dxa"/>
            </w:tcMar>
            <w:vAlign w:val="top"/>
          </w:tcPr>
          <w:p w:rsidR="00000000" w:rsidDel="00000000" w:rsidP="00000000" w:rsidRDefault="00000000" w:rsidRPr="00000000" w14:paraId="000005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 until 1978 (sold to Harper, also note that in 1968 sold to Dun &amp; Bradstreet), L 1978 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 (named stopped being used before being sold to News Corp)</w:t>
            </w:r>
          </w:p>
        </w:tc>
        <w:tc>
          <w:tcPr>
            <w:shd w:fill="auto" w:val="clear"/>
            <w:tcMar>
              <w:top w:w="100.0" w:type="dxa"/>
              <w:left w:w="100.0" w:type="dxa"/>
              <w:bottom w:w="100.0" w:type="dxa"/>
              <w:right w:w="100.0" w:type="dxa"/>
            </w:tcMar>
            <w:vAlign w:val="top"/>
          </w:tcPr>
          <w:p w:rsidR="00000000" w:rsidDel="00000000" w:rsidP="00000000" w:rsidRDefault="00000000" w:rsidRPr="00000000" w14:paraId="000005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5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Harper 1978 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6">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Thunder's Mouth Press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5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1987</w:t>
            </w:r>
          </w:p>
        </w:tc>
        <w:tc>
          <w:tcPr>
            <w:shd w:fill="auto" w:val="clear"/>
            <w:tcMar>
              <w:top w:w="100.0" w:type="dxa"/>
              <w:left w:w="100.0" w:type="dxa"/>
              <w:bottom w:w="100.0" w:type="dxa"/>
              <w:right w:w="100.0" w:type="dxa"/>
            </w:tcMar>
            <w:vAlign w:val="top"/>
          </w:tcPr>
          <w:p w:rsidR="00000000" w:rsidDel="00000000" w:rsidP="00000000" w:rsidRDefault="00000000" w:rsidRPr="00000000" w14:paraId="000005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2007</w:t>
            </w:r>
          </w:p>
        </w:tc>
        <w:tc>
          <w:tcPr>
            <w:shd w:fill="auto" w:val="clear"/>
            <w:tcMar>
              <w:top w:w="100.0" w:type="dxa"/>
              <w:left w:w="100.0" w:type="dxa"/>
              <w:bottom w:w="100.0" w:type="dxa"/>
              <w:right w:w="100.0" w:type="dxa"/>
            </w:tcMar>
            <w:vAlign w:val="top"/>
          </w:tcPr>
          <w:p w:rsidR="00000000" w:rsidDel="00000000" w:rsidP="00000000" w:rsidRDefault="00000000" w:rsidRPr="00000000" w14:paraId="000005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New York</w:t>
            </w:r>
          </w:p>
        </w:tc>
        <w:tc>
          <w:tcPr>
            <w:shd w:fill="auto" w:val="clear"/>
            <w:tcMar>
              <w:top w:w="100.0" w:type="dxa"/>
              <w:left w:w="100.0" w:type="dxa"/>
              <w:bottom w:w="100.0" w:type="dxa"/>
              <w:right w:w="100.0" w:type="dxa"/>
            </w:tcMar>
            <w:vAlign w:val="top"/>
          </w:tcPr>
          <w:p w:rsidR="00000000" w:rsidDel="00000000" w:rsidP="00000000" w:rsidRDefault="00000000" w:rsidRPr="00000000" w14:paraId="000005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S/M</w:t>
            </w:r>
          </w:p>
        </w:tc>
        <w:tc>
          <w:tcPr>
            <w:shd w:fill="auto" w:val="clear"/>
            <w:tcMar>
              <w:top w:w="100.0" w:type="dxa"/>
              <w:left w:w="100.0" w:type="dxa"/>
              <w:bottom w:w="100.0" w:type="dxa"/>
              <w:right w:w="100.0" w:type="dxa"/>
            </w:tcMar>
            <w:vAlign w:val="top"/>
          </w:tcPr>
          <w:p w:rsidR="00000000" w:rsidDel="00000000" w:rsidP="00000000" w:rsidRDefault="00000000" w:rsidRPr="00000000" w14:paraId="000005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 (sold to Avalon Publishing Group in 2004, then sold to Perseus Books Group in 2007 and dissolved)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5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5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5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F">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TriQuarterly</w:t>
            </w:r>
          </w:p>
        </w:tc>
        <w:tc>
          <w:tcPr>
            <w:shd w:fill="auto" w:val="clear"/>
            <w:tcMar>
              <w:top w:w="100.0" w:type="dxa"/>
              <w:left w:w="100.0" w:type="dxa"/>
              <w:bottom w:w="100.0" w:type="dxa"/>
              <w:right w:w="100.0" w:type="dxa"/>
            </w:tcMar>
            <w:vAlign w:val="top"/>
          </w:tcPr>
          <w:p w:rsidR="00000000" w:rsidDel="00000000" w:rsidP="00000000" w:rsidRDefault="00000000" w:rsidRPr="00000000" w14:paraId="000005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1990/1893</w:t>
            </w:r>
          </w:p>
        </w:tc>
        <w:tc>
          <w:tcPr>
            <w:shd w:fill="auto" w:val="clear"/>
            <w:tcMar>
              <w:top w:w="100.0" w:type="dxa"/>
              <w:left w:w="100.0" w:type="dxa"/>
              <w:bottom w:w="100.0" w:type="dxa"/>
              <w:right w:w="100.0" w:type="dxa"/>
            </w:tcMar>
            <w:vAlign w:val="top"/>
          </w:tcPr>
          <w:p w:rsidR="00000000" w:rsidDel="00000000" w:rsidP="00000000" w:rsidRDefault="00000000" w:rsidRPr="00000000" w14:paraId="000005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5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Evanston, Illinois</w:t>
            </w:r>
          </w:p>
        </w:tc>
        <w:tc>
          <w:tcPr>
            <w:shd w:fill="auto" w:val="clear"/>
            <w:tcMar>
              <w:top w:w="100.0" w:type="dxa"/>
              <w:left w:w="100.0" w:type="dxa"/>
              <w:bottom w:w="100.0" w:type="dxa"/>
              <w:right w:w="100.0" w:type="dxa"/>
            </w:tcMar>
            <w:vAlign w:val="top"/>
          </w:tcPr>
          <w:p w:rsidR="00000000" w:rsidDel="00000000" w:rsidP="00000000" w:rsidRDefault="00000000" w:rsidRPr="00000000" w14:paraId="000005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5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 (Northwestern University Press imprint)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5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5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5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8">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Tyrant Books</w:t>
            </w:r>
          </w:p>
        </w:tc>
        <w:tc>
          <w:tcPr>
            <w:shd w:fill="auto" w:val="clear"/>
            <w:tcMar>
              <w:top w:w="100.0" w:type="dxa"/>
              <w:left w:w="100.0" w:type="dxa"/>
              <w:bottom w:w="100.0" w:type="dxa"/>
              <w:right w:w="100.0" w:type="dxa"/>
            </w:tcMar>
            <w:vAlign w:val="top"/>
          </w:tcPr>
          <w:p w:rsidR="00000000" w:rsidDel="00000000" w:rsidP="00000000" w:rsidRDefault="00000000" w:rsidRPr="00000000" w14:paraId="000005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2009</w:t>
            </w:r>
          </w:p>
        </w:tc>
        <w:tc>
          <w:tcPr>
            <w:shd w:fill="auto" w:val="clear"/>
            <w:tcMar>
              <w:top w:w="100.0" w:type="dxa"/>
              <w:left w:w="100.0" w:type="dxa"/>
              <w:bottom w:w="100.0" w:type="dxa"/>
              <w:right w:w="100.0" w:type="dxa"/>
            </w:tcMar>
            <w:vAlign w:val="top"/>
          </w:tcPr>
          <w:p w:rsidR="00000000" w:rsidDel="00000000" w:rsidP="00000000" w:rsidRDefault="00000000" w:rsidRPr="00000000" w14:paraId="000005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5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Rome and New York</w:t>
            </w:r>
          </w:p>
        </w:tc>
        <w:tc>
          <w:tcPr>
            <w:shd w:fill="auto" w:val="clear"/>
            <w:tcMar>
              <w:top w:w="100.0" w:type="dxa"/>
              <w:left w:w="100.0" w:type="dxa"/>
              <w:bottom w:w="100.0" w:type="dxa"/>
              <w:right w:w="100.0" w:type="dxa"/>
            </w:tcMar>
            <w:vAlign w:val="top"/>
          </w:tcPr>
          <w:p w:rsidR="00000000" w:rsidDel="00000000" w:rsidP="00000000" w:rsidRDefault="00000000" w:rsidRPr="00000000" w14:paraId="000005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5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5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w:t>
            </w:r>
          </w:p>
        </w:tc>
        <w:tc>
          <w:tcPr>
            <w:shd w:fill="auto" w:val="clear"/>
            <w:tcMar>
              <w:top w:w="100.0" w:type="dxa"/>
              <w:left w:w="100.0" w:type="dxa"/>
              <w:bottom w:w="100.0" w:type="dxa"/>
              <w:right w:w="100.0" w:type="dxa"/>
            </w:tcMar>
            <w:vAlign w:val="top"/>
          </w:tcPr>
          <w:p w:rsidR="00000000" w:rsidDel="00000000" w:rsidP="00000000" w:rsidRDefault="00000000" w:rsidRPr="00000000" w14:paraId="000005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5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1">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United Art Publishing Company</w:t>
            </w:r>
          </w:p>
        </w:tc>
        <w:tc>
          <w:tcPr>
            <w:shd w:fill="auto" w:val="clear"/>
            <w:tcMar>
              <w:top w:w="100.0" w:type="dxa"/>
              <w:left w:w="100.0" w:type="dxa"/>
              <w:bottom w:w="100.0" w:type="dxa"/>
              <w:right w:w="100.0" w:type="dxa"/>
            </w:tcMar>
            <w:vAlign w:val="top"/>
          </w:tcPr>
          <w:p w:rsidR="00000000" w:rsidDel="00000000" w:rsidP="00000000" w:rsidRDefault="00000000" w:rsidRPr="00000000" w14:paraId="000005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1915?</w:t>
            </w:r>
          </w:p>
        </w:tc>
        <w:tc>
          <w:tcPr>
            <w:shd w:fill="auto" w:val="clear"/>
            <w:tcMar>
              <w:top w:w="100.0" w:type="dxa"/>
              <w:left w:w="100.0" w:type="dxa"/>
              <w:bottom w:w="100.0" w:type="dxa"/>
              <w:right w:w="100.0" w:type="dxa"/>
            </w:tcMar>
            <w:vAlign w:val="top"/>
          </w:tcPr>
          <w:p w:rsidR="00000000" w:rsidDel="00000000" w:rsidP="00000000" w:rsidRDefault="00000000" w:rsidRPr="00000000" w14:paraId="000005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5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New York</w:t>
            </w:r>
          </w:p>
        </w:tc>
        <w:tc>
          <w:tcPr>
            <w:shd w:fill="auto" w:val="clear"/>
            <w:tcMar>
              <w:top w:w="100.0" w:type="dxa"/>
              <w:left w:w="100.0" w:type="dxa"/>
              <w:bottom w:w="100.0" w:type="dxa"/>
              <w:right w:w="100.0" w:type="dxa"/>
            </w:tcMar>
            <w:vAlign w:val="top"/>
          </w:tcPr>
          <w:p w:rsidR="00000000" w:rsidDel="00000000" w:rsidP="00000000" w:rsidRDefault="00000000" w:rsidRPr="00000000" w14:paraId="000005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5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5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5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5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University Press of Mississippi</w:t>
            </w:r>
          </w:p>
        </w:tc>
        <w:tc>
          <w:tcPr>
            <w:shd w:fill="auto" w:val="clear"/>
            <w:tcMar>
              <w:top w:w="100.0" w:type="dxa"/>
              <w:left w:w="100.0" w:type="dxa"/>
              <w:bottom w:w="100.0" w:type="dxa"/>
              <w:right w:w="100.0" w:type="dxa"/>
            </w:tcMar>
            <w:vAlign w:val="top"/>
          </w:tcPr>
          <w:p w:rsidR="00000000" w:rsidDel="00000000" w:rsidP="00000000" w:rsidRDefault="00000000" w:rsidRPr="00000000" w14:paraId="000005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1970</w:t>
            </w:r>
          </w:p>
        </w:tc>
        <w:tc>
          <w:tcPr>
            <w:shd w:fill="auto" w:val="clear"/>
            <w:tcMar>
              <w:top w:w="100.0" w:type="dxa"/>
              <w:left w:w="100.0" w:type="dxa"/>
              <w:bottom w:w="100.0" w:type="dxa"/>
              <w:right w:w="100.0" w:type="dxa"/>
            </w:tcMar>
            <w:vAlign w:val="top"/>
          </w:tcPr>
          <w:p w:rsidR="00000000" w:rsidDel="00000000" w:rsidP="00000000" w:rsidRDefault="00000000" w:rsidRPr="00000000" w14:paraId="000005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5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Jackson, Mississippi</w:t>
            </w:r>
          </w:p>
        </w:tc>
        <w:tc>
          <w:tcPr>
            <w:shd w:fill="auto" w:val="clear"/>
            <w:tcMar>
              <w:top w:w="100.0" w:type="dxa"/>
              <w:left w:w="100.0" w:type="dxa"/>
              <w:bottom w:w="100.0" w:type="dxa"/>
              <w:right w:w="100.0" w:type="dxa"/>
            </w:tcMar>
            <w:vAlign w:val="top"/>
          </w:tcPr>
          <w:p w:rsidR="00000000" w:rsidDel="00000000" w:rsidP="00000000" w:rsidRDefault="00000000" w:rsidRPr="00000000" w14:paraId="000005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5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 (Mississippi Institutions of Higher Learning)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5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5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5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3">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University of Illinois Press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5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1918</w:t>
            </w:r>
          </w:p>
        </w:tc>
        <w:tc>
          <w:tcPr>
            <w:shd w:fill="auto" w:val="clear"/>
            <w:tcMar>
              <w:top w:w="100.0" w:type="dxa"/>
              <w:left w:w="100.0" w:type="dxa"/>
              <w:bottom w:w="100.0" w:type="dxa"/>
              <w:right w:w="100.0" w:type="dxa"/>
            </w:tcMar>
            <w:vAlign w:val="top"/>
          </w:tcPr>
          <w:p w:rsidR="00000000" w:rsidDel="00000000" w:rsidP="00000000" w:rsidRDefault="00000000" w:rsidRPr="00000000" w14:paraId="000005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5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Champaign, Illinois</w:t>
            </w:r>
          </w:p>
        </w:tc>
        <w:tc>
          <w:tcPr>
            <w:shd w:fill="auto" w:val="clear"/>
            <w:tcMar>
              <w:top w:w="100.0" w:type="dxa"/>
              <w:left w:w="100.0" w:type="dxa"/>
              <w:bottom w:w="100.0" w:type="dxa"/>
              <w:right w:w="100.0" w:type="dxa"/>
            </w:tcMar>
            <w:vAlign w:val="top"/>
          </w:tcPr>
          <w:p w:rsidR="00000000" w:rsidDel="00000000" w:rsidP="00000000" w:rsidRDefault="00000000" w:rsidRPr="00000000" w14:paraId="000005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5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5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5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5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C">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University of New Mexico Press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5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1929</w:t>
            </w:r>
          </w:p>
        </w:tc>
        <w:tc>
          <w:tcPr>
            <w:shd w:fill="auto" w:val="clear"/>
            <w:tcMar>
              <w:top w:w="100.0" w:type="dxa"/>
              <w:left w:w="100.0" w:type="dxa"/>
              <w:bottom w:w="100.0" w:type="dxa"/>
              <w:right w:w="100.0" w:type="dxa"/>
            </w:tcMar>
            <w:vAlign w:val="top"/>
          </w:tcPr>
          <w:p w:rsidR="00000000" w:rsidDel="00000000" w:rsidP="00000000" w:rsidRDefault="00000000" w:rsidRPr="00000000" w14:paraId="000005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5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Albuquerque, New Mexico</w:t>
            </w:r>
          </w:p>
        </w:tc>
        <w:tc>
          <w:tcPr>
            <w:shd w:fill="auto" w:val="clear"/>
            <w:tcMar>
              <w:top w:w="100.0" w:type="dxa"/>
              <w:left w:w="100.0" w:type="dxa"/>
              <w:bottom w:w="100.0" w:type="dxa"/>
              <w:right w:w="100.0" w:type="dxa"/>
            </w:tcMar>
            <w:vAlign w:val="top"/>
          </w:tcPr>
          <w:p w:rsidR="00000000" w:rsidDel="00000000" w:rsidP="00000000" w:rsidRDefault="00000000" w:rsidRPr="00000000" w14:paraId="000005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5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5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5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5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5">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University of South Carolina Press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5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1944</w:t>
            </w:r>
          </w:p>
        </w:tc>
        <w:tc>
          <w:tcPr>
            <w:shd w:fill="auto" w:val="clear"/>
            <w:tcMar>
              <w:top w:w="100.0" w:type="dxa"/>
              <w:left w:w="100.0" w:type="dxa"/>
              <w:bottom w:w="100.0" w:type="dxa"/>
              <w:right w:w="100.0" w:type="dxa"/>
            </w:tcMar>
            <w:vAlign w:val="top"/>
          </w:tcPr>
          <w:p w:rsidR="00000000" w:rsidDel="00000000" w:rsidP="00000000" w:rsidRDefault="00000000" w:rsidRPr="00000000" w14:paraId="000005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5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Columbia, South Carolina</w:t>
            </w:r>
          </w:p>
        </w:tc>
        <w:tc>
          <w:tcPr>
            <w:shd w:fill="auto" w:val="clear"/>
            <w:tcMar>
              <w:top w:w="100.0" w:type="dxa"/>
              <w:left w:w="100.0" w:type="dxa"/>
              <w:bottom w:w="100.0" w:type="dxa"/>
              <w:right w:w="100.0" w:type="dxa"/>
            </w:tcMar>
            <w:vAlign w:val="top"/>
          </w:tcPr>
          <w:p w:rsidR="00000000" w:rsidDel="00000000" w:rsidP="00000000" w:rsidRDefault="00000000" w:rsidRPr="00000000" w14:paraId="000005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5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5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5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5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w:t>
            </w:r>
          </w:p>
        </w:tc>
      </w:tr>
    </w:tbl>
    <w:p w:rsidR="00000000" w:rsidDel="00000000" w:rsidP="00000000" w:rsidRDefault="00000000" w:rsidRPr="00000000" w14:paraId="0000057E">
      <w:pPr>
        <w:spacing w:line="480" w:lineRule="auto"/>
        <w:rPr>
          <w:rFonts w:ascii="Times New Roman" w:cs="Times New Roman" w:eastAsia="Times New Roman" w:hAnsi="Times New Roman"/>
          <w:sz w:val="20"/>
          <w:szCs w:val="20"/>
        </w:rPr>
      </w:pPr>
      <w:r w:rsidDel="00000000" w:rsidR="00000000" w:rsidRPr="00000000">
        <w:rPr>
          <w:rtl w:val="0"/>
        </w:rPr>
      </w:r>
    </w:p>
    <w:sectPr>
      <w:footerReference r:id="rId7" w:type="default"/>
      <w:pgSz w:h="12240" w:w="15840" w:orient="landscape"/>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comment w:author="Katherine Arrington" w:id="15" w:date="2024-02-24T20:58:21Z">
    <w:p w:rsidR="00000000" w:rsidDel="00000000" w:rsidP="00000000" w:rsidRDefault="00000000" w:rsidRPr="00000000" w14:paraId="000005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come back to this</w:t>
      </w:r>
    </w:p>
  </w:comment>
  <w:comment w:author="Katherine Arrington" w:id="1" w:date="2024-02-26T01:25:53Z">
    <w:p w:rsidR="00000000" w:rsidDel="00000000" w:rsidP="00000000" w:rsidRDefault="00000000" w:rsidRPr="00000000" w14:paraId="000005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if it began as an imprint /yyyy for the bigger company's date</w:t>
      </w:r>
    </w:p>
  </w:comment>
  <w:comment w:author="Katherine Arrington" w:id="2" w:date="2024-02-23T18:23:11Z">
    <w:p w:rsidR="00000000" w:rsidDel="00000000" w:rsidP="00000000" w:rsidRDefault="00000000" w:rsidRPr="00000000" w14:paraId="000005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3/4 = corporate</w:t>
      </w:r>
    </w:p>
  </w:comment>
  <w:comment w:author="Katherine Arrington" w:id="12" w:date="2024-02-23T18:23:11Z">
    <w:p w:rsidR="00000000" w:rsidDel="00000000" w:rsidP="00000000" w:rsidRDefault="00000000" w:rsidRPr="00000000" w14:paraId="000005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3/4 = corporate</w:t>
      </w:r>
    </w:p>
  </w:comment>
  <w:comment w:author="Katherine Arrington" w:id="9" w:date="2024-02-23T18:56:19Z">
    <w:p w:rsidR="00000000" w:rsidDel="00000000" w:rsidP="00000000" w:rsidRDefault="00000000" w:rsidRPr="00000000" w14:paraId="000005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must be stated from the company itself</w:t>
      </w:r>
    </w:p>
  </w:comment>
  <w:comment w:author="Katherine Arrington" w:id="10" w:date="2024-02-23T19:19:43Z">
    <w:p w:rsidR="00000000" w:rsidDel="00000000" w:rsidP="00000000" w:rsidRDefault="00000000" w:rsidRPr="00000000" w14:paraId="000005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more relevant for if publishers have parent companies but still state they're independent</w:t>
      </w:r>
    </w:p>
  </w:comment>
  <w:comment w:author="Katherine Arrington" w:id="11" w:date="2024-02-24T03:11:28Z">
    <w:p w:rsidR="00000000" w:rsidDel="00000000" w:rsidP="00000000" w:rsidRDefault="00000000" w:rsidRPr="00000000" w14:paraId="000005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or an accredited publication</w:t>
      </w:r>
    </w:p>
  </w:comment>
  <w:comment w:author="Katherine Arrington" w:id="0" w:date="2024-02-24T07:41:32Z">
    <w:p w:rsidR="00000000" w:rsidDel="00000000" w:rsidP="00000000" w:rsidRDefault="00000000" w:rsidRPr="00000000" w14:paraId="000005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reupload data file at end of this</w:t>
      </w:r>
    </w:p>
  </w:comment>
  <w:comment w:author="Katherine Arrington" w:id="3" w:date="2024-02-23T19:33:28Z">
    <w:p w:rsidR="00000000" w:rsidDel="00000000" w:rsidP="00000000" w:rsidRDefault="00000000" w:rsidRPr="00000000" w14:paraId="000005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can't be classified as L until it a) undergoes a notable merger, b) has at least two to three large acquisitions, or c) is bought up by a large company</w:t>
      </w:r>
    </w:p>
  </w:comment>
  <w:comment w:author="Katherine Arrington" w:id="4" w:date="2024-02-24T03:19:41Z">
    <w:p w:rsidR="00000000" w:rsidDel="00000000" w:rsidP="00000000" w:rsidRDefault="00000000" w:rsidRPr="00000000" w14:paraId="000005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not an exact revenue amount bc inflation but basically once you get to like a couple hundred million ur big</w:t>
      </w:r>
    </w:p>
  </w:comment>
  <w:comment w:author="Katherine Arrington" w:id="5" w:date="2024-02-24T18:41:10Z">
    <w:p w:rsidR="00000000" w:rsidDel="00000000" w:rsidP="00000000" w:rsidRDefault="00000000" w:rsidRPr="00000000" w14:paraId="000005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can be many other reasons also: starting an international division, huge documented increase in sales, new leadership, other new programs etc.</w:t>
      </w:r>
    </w:p>
  </w:comment>
  <w:comment w:author="Katherine Arrington" w:id="13" w:date="2024-02-24T03:04:53Z">
    <w:p w:rsidR="00000000" w:rsidDel="00000000" w:rsidP="00000000" w:rsidRDefault="00000000" w:rsidRPr="00000000" w14:paraId="000005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idk about this</w:t>
      </w:r>
    </w:p>
  </w:comment>
  <w:comment w:author="Katherine Arrington" w:id="14" w:date="2024-02-24T03:05:05Z">
    <w:p w:rsidR="00000000" w:rsidDel="00000000" w:rsidP="00000000" w:rsidRDefault="00000000" w:rsidRPr="00000000" w14:paraId="000005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like it's true but i wouldn't really call them independent</w:t>
      </w:r>
    </w:p>
  </w:comment>
  <w:comment w:author="Katherine Arrington" w:id="16" w:date="2024-02-24T03:04:53Z">
    <w:p w:rsidR="00000000" w:rsidDel="00000000" w:rsidP="00000000" w:rsidRDefault="00000000" w:rsidRPr="00000000" w14:paraId="000005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idk about this</w:t>
      </w:r>
    </w:p>
  </w:comment>
  <w:comment w:author="Katherine Arrington" w:id="17" w:date="2024-02-24T03:05:05Z">
    <w:p w:rsidR="00000000" w:rsidDel="00000000" w:rsidP="00000000" w:rsidRDefault="00000000" w:rsidRPr="00000000" w14:paraId="000005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like it's true but i wouldn't really call them independent</w:t>
      </w:r>
    </w:p>
  </w:comment>
  <w:comment w:author="Katherine Arrington" w:id="18" w:date="2024-02-24T03:04:53Z">
    <w:p w:rsidR="00000000" w:rsidDel="00000000" w:rsidP="00000000" w:rsidRDefault="00000000" w:rsidRPr="00000000" w14:paraId="000005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idk about this</w:t>
      </w:r>
    </w:p>
  </w:comment>
  <w:comment w:author="Katherine Arrington" w:id="19" w:date="2024-02-24T03:05:05Z">
    <w:p w:rsidR="00000000" w:rsidDel="00000000" w:rsidP="00000000" w:rsidRDefault="00000000" w:rsidRPr="00000000" w14:paraId="000005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like it's true but i wouldn't really call them independent</w:t>
      </w:r>
    </w:p>
  </w:comment>
  <w:comment w:author="Katherine Arrington" w:id="6" w:date="2024-02-23T18:08:43Z">
    <w:p w:rsidR="00000000" w:rsidDel="00000000" w:rsidP="00000000" w:rsidRDefault="00000000" w:rsidRPr="00000000" w14:paraId="000005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 it an imprint of a larger company?</w:t>
      </w:r>
    </w:p>
  </w:comment>
  <w:comment w:author="Katherine Arrington" w:id="7" w:date="2024-02-24T18:41:50Z">
    <w:p w:rsidR="00000000" w:rsidDel="00000000" w:rsidP="00000000" w:rsidRDefault="00000000" w:rsidRPr="00000000" w14:paraId="000005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larger company must be a huge corporation / conglomerate / holding company / similar business type, not merely a larger publisher</w:t>
      </w:r>
    </w:p>
  </w:comment>
  <w:comment w:author="Katherine Arrington" w:id="8" w:date="2024-02-24T18:42:05Z">
    <w:p w:rsidR="00000000" w:rsidDel="00000000" w:rsidP="00000000" w:rsidRDefault="00000000" w:rsidRPr="00000000" w14:paraId="000005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proofread when done</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57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