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5639" w:rsidRPr="006C5639" w:rsidRDefault="006C5639" w:rsidP="006C5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6C5639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📄</w:t>
      </w:r>
      <w:r w:rsidRPr="006C56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Entrega</w:t>
      </w:r>
      <w:proofErr w:type="gramEnd"/>
      <w:r w:rsidRPr="006C56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9: Lista de Requisitos de Infraestrutura</w:t>
      </w:r>
    </w:p>
    <w:p w:rsidR="006C5639" w:rsidRPr="006C5639" w:rsidRDefault="006C5639" w:rsidP="006C5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56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Entrega 9 requer que você liste o </w:t>
      </w:r>
      <w:proofErr w:type="spellStart"/>
      <w:r w:rsidRPr="006C56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stack</w:t>
      </w:r>
      <w:proofErr w:type="spellEnd"/>
      <w:r w:rsidRPr="006C56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tecnológico utilizado. Com base na sua implementação </w:t>
      </w:r>
      <w:proofErr w:type="spellStart"/>
      <w:r w:rsidRPr="006C5639">
        <w:rPr>
          <w:rFonts w:ascii="Times New Roman" w:eastAsia="Times New Roman" w:hAnsi="Times New Roman" w:cs="Times New Roman"/>
          <w:sz w:val="24"/>
          <w:szCs w:val="24"/>
          <w:lang w:eastAsia="pt-BR"/>
        </w:rPr>
        <w:t>Django</w:t>
      </w:r>
      <w:proofErr w:type="spellEnd"/>
      <w:r w:rsidRPr="006C56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no uso do MySQL Workbench:</w:t>
      </w:r>
    </w:p>
    <w:p w:rsidR="006C5639" w:rsidRPr="006C5639" w:rsidRDefault="006C5639" w:rsidP="006C5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5639">
        <w:rPr>
          <w:rFonts w:ascii="Times New Roman" w:eastAsia="Times New Roman" w:hAnsi="Times New Roman" w:cs="Times New Roman"/>
          <w:sz w:val="24"/>
          <w:szCs w:val="24"/>
          <w:lang w:eastAsia="pt-BR"/>
        </w:rPr>
        <w:t>Preencha o documento com os seguintes itens (9.1.1 a 9.1.3):</w:t>
      </w:r>
    </w:p>
    <w:p w:rsidR="006C5639" w:rsidRPr="006C5639" w:rsidRDefault="006C5639" w:rsidP="006C5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C56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9.1.1. O SGBD utilizado e sua respectiva versão.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6984"/>
      </w:tblGrid>
      <w:tr w:rsidR="006C5639" w:rsidRPr="006C5639" w:rsidTr="006C563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6C5639" w:rsidRPr="006C5639" w:rsidTr="006C56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SGBD Utilizado: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MySQL</w:t>
            </w: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(para o script de Entrega 3 e modelagem) e </w:t>
            </w:r>
            <w:proofErr w:type="spellStart"/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SQLite</w:t>
            </w:r>
            <w:proofErr w:type="spellEnd"/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3</w:t>
            </w: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(para desenvolvimento local, conforme </w:t>
            </w:r>
            <w:r w:rsidRPr="006C5639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settings.py</w:t>
            </w: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</w:tc>
      </w:tr>
      <w:tr w:rsidR="006C5639" w:rsidRPr="006C5639" w:rsidTr="006C56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Versão: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MySQL 8.0.x e </w:t>
            </w:r>
            <w:proofErr w:type="spellStart"/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SQLite</w:t>
            </w:r>
            <w:proofErr w:type="spellEnd"/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gramStart"/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3.x.</w:t>
            </w:r>
            <w:proofErr w:type="gramEnd"/>
          </w:p>
        </w:tc>
      </w:tr>
    </w:tbl>
    <w:p w:rsidR="006C5639" w:rsidRPr="006C5639" w:rsidRDefault="006C5639" w:rsidP="006C5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C56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9.1.2. A linguagem de programação e versão utilizada no desenvolvimento do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6318"/>
      </w:tblGrid>
      <w:tr w:rsidR="006C5639" w:rsidRPr="006C5639" w:rsidTr="006C563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6C5639" w:rsidRPr="006C5639" w:rsidTr="006C56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Linguagem: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Python 3.10 ou superior.</w:t>
            </w:r>
          </w:p>
        </w:tc>
      </w:tr>
      <w:tr w:rsidR="006C5639" w:rsidRPr="006C5639" w:rsidTr="006C56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Framework: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Django</w:t>
            </w:r>
            <w:proofErr w:type="spellEnd"/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(v5.x ou superior) e </w:t>
            </w:r>
            <w:proofErr w:type="spellStart"/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Django</w:t>
            </w:r>
            <w:proofErr w:type="spellEnd"/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REST Framework</w:t>
            </w: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(DRF).</w:t>
            </w:r>
          </w:p>
        </w:tc>
      </w:tr>
    </w:tbl>
    <w:p w:rsidR="006C5639" w:rsidRPr="006C5639" w:rsidRDefault="006C5639" w:rsidP="006C5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C56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9.1.3. O sistema operacional utilizado e sua versão no desenvolvimento do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6313"/>
      </w:tblGrid>
      <w:tr w:rsidR="006C5639" w:rsidRPr="006C5639" w:rsidTr="006C563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6C5639" w:rsidRPr="006C5639" w:rsidTr="006C56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Sistema Operacional: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Multiplataforma</w:t>
            </w: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(Desenvolvido e testado em Windows/Linux/</w:t>
            </w:r>
            <w:proofErr w:type="spellStart"/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macOS</w:t>
            </w:r>
            <w:proofErr w:type="spellEnd"/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</w:tr>
    </w:tbl>
    <w:p w:rsidR="006C5639" w:rsidRPr="006C5639" w:rsidRDefault="006C5639" w:rsidP="006C5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56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6C5639" w:rsidRPr="006C5639" w:rsidRDefault="006C5639" w:rsidP="006C5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6C5639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📑</w:t>
      </w:r>
      <w:r w:rsidRPr="006C56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Entrega</w:t>
      </w:r>
      <w:proofErr w:type="gramEnd"/>
      <w:r w:rsidRPr="006C56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8: Descritivo de Casos de Teste de Software</w:t>
      </w:r>
    </w:p>
    <w:p w:rsidR="006C5639" w:rsidRPr="006C5639" w:rsidRDefault="006C5639" w:rsidP="006C5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563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Entrega 8 exige a descrição dos casos de teste para cada requisito funcional. Vamos focar nos testes mais críticos que validam a lógica de negócio do projeto (principalmente o controle de estoque).</w:t>
      </w:r>
    </w:p>
    <w:p w:rsidR="006C5639" w:rsidRPr="006C5639" w:rsidRDefault="006C5639" w:rsidP="006C5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C56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8.1. Casos de Teste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1356"/>
        <w:gridCol w:w="1651"/>
        <w:gridCol w:w="1873"/>
        <w:gridCol w:w="3075"/>
      </w:tblGrid>
      <w:tr w:rsidR="006C5639" w:rsidRPr="006C5639" w:rsidTr="006C563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Requisito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Cenário de Teste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Resultado Esperado</w:t>
            </w:r>
          </w:p>
        </w:tc>
      </w:tr>
      <w:tr w:rsidR="006C5639" w:rsidRPr="006C5639" w:rsidTr="006C56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CT-001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Autenticação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4.1: Falha de autenticação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Tentar fazer login usando um nome de usuário correto e uma senha incorreta.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sistema deve informar o motivo da falha (</w:t>
            </w:r>
            <w:proofErr w:type="spellStart"/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</w:t>
            </w:r>
            <w:proofErr w:type="spellEnd"/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"Credenciais inválidas") e permanecer na tela de autenticação.</w:t>
            </w:r>
          </w:p>
        </w:tc>
      </w:tr>
      <w:tr w:rsidR="006C5639" w:rsidRPr="006C5639" w:rsidTr="006C56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CT-002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6.1.6: Validação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Tentar cadastrar um novo produto deixando o campo </w:t>
            </w: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"</w:t>
            </w:r>
            <w:proofErr w:type="spellStart"/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name</w:t>
            </w:r>
            <w:proofErr w:type="spellEnd"/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"</w:t>
            </w: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em branco.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sistema deve exibir um alerta de erro e não permitir a inserção.</w:t>
            </w:r>
          </w:p>
        </w:tc>
      </w:tr>
      <w:tr w:rsidR="006C5639" w:rsidRPr="006C5639" w:rsidTr="006C56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CT-003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Estoque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7.1.3: Movimentação de </w:t>
            </w: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Realizar uma movimentação de </w:t>
            </w: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Entrada</w:t>
            </w: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100 unidades para o Produto "Martelo" (estoque inicial de 500).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estoque do Produto "Martelo" deve ser atualizado para 600 unidades. Um registro de movimentação (</w:t>
            </w:r>
            <w:proofErr w:type="spellStart"/>
            <w:r w:rsidRPr="006C5639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movement_type</w:t>
            </w:r>
            <w:proofErr w:type="spellEnd"/>
            <w:r w:rsidRPr="006C5639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='IN'</w:t>
            </w: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 deve ser criado.</w:t>
            </w:r>
          </w:p>
        </w:tc>
      </w:tr>
      <w:tr w:rsidR="006C5639" w:rsidRPr="006C5639" w:rsidTr="006C56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CT-004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Estoque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7.1.4: Alerta de Estoque Mínimo</w:t>
            </w: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(CRÍTICO)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Para o Produto "Alicate" (Estoque atual: 80, Mínimo: 50), realizar uma movimentação de </w:t>
            </w: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Saída</w:t>
            </w: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35 unidades.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 estoque do Produto "Alicate" deve ser atualizado para 45 unidades (80-35). O sistema deve gerar um </w:t>
            </w: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alerta automático</w:t>
            </w: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informando que o estoque (45) está abaixo do mínimo configurado (50).</w:t>
            </w:r>
          </w:p>
        </w:tc>
      </w:tr>
      <w:tr w:rsidR="006C5639" w:rsidRPr="006C5639" w:rsidTr="006C56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CT-005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Estoque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7.1.3: Movimentação de </w:t>
            </w: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Saída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Tentar registrar uma movimentação de </w:t>
            </w: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Saída</w:t>
            </w: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1000 unidades para o Produto "Alicate" </w:t>
            </w: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(Estoque atual: 80).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O sistema deve impedir a movimentação e exibir uma mensagem de erro (</w:t>
            </w:r>
            <w:proofErr w:type="spellStart"/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</w:t>
            </w:r>
            <w:proofErr w:type="spellEnd"/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"Estoque insuficiente"), </w:t>
            </w: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mantendo o estoque em 80 unidades.</w:t>
            </w:r>
          </w:p>
        </w:tc>
      </w:tr>
    </w:tbl>
    <w:p w:rsidR="006C5639" w:rsidRPr="006C5639" w:rsidRDefault="006C5639" w:rsidP="006C5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C56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8.2. Ferramentas e Ambientes de Teste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6630"/>
      </w:tblGrid>
      <w:tr w:rsidR="006C5639" w:rsidRPr="006C5639" w:rsidTr="006C563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6C5639" w:rsidRPr="006C5639" w:rsidTr="006C56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Ferramentas de Teste: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Postman</w:t>
            </w:r>
            <w:proofErr w:type="spellEnd"/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ou </w:t>
            </w:r>
            <w:proofErr w:type="spellStart"/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Insomnia</w:t>
            </w:r>
            <w:proofErr w:type="spellEnd"/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(para testes da API e lógica de negócio) e </w:t>
            </w: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Navegador Web</w:t>
            </w: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(para testes da interface </w:t>
            </w:r>
            <w:proofErr w:type="spellStart"/>
            <w:r w:rsidRPr="006C56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frontend</w:t>
            </w:r>
            <w:proofErr w:type="spellEnd"/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</w:tc>
      </w:tr>
      <w:tr w:rsidR="006C5639" w:rsidRPr="006C5639" w:rsidTr="006C56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Ambientes de Teste: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C5639" w:rsidRPr="006C5639" w:rsidRDefault="006C5639" w:rsidP="006C56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Servidor de Desenvolvimento Local</w:t>
            </w: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(acessível via </w:t>
            </w:r>
            <w:r w:rsidRPr="006C5639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http://localhost:8000/</w:t>
            </w:r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) e </w:t>
            </w:r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Banco de Dados MySQL/</w:t>
            </w:r>
            <w:proofErr w:type="spellStart"/>
            <w:r w:rsidRPr="006C5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SQLite</w:t>
            </w:r>
            <w:proofErr w:type="spellEnd"/>
            <w:r w:rsidRPr="006C56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</w:tbl>
    <w:p w:rsidR="007941E6" w:rsidRDefault="006C5639">
      <w:bookmarkStart w:id="0" w:name="_GoBack"/>
      <w:bookmarkEnd w:id="0"/>
    </w:p>
    <w:sectPr w:rsidR="007941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639"/>
    <w:rsid w:val="00094B19"/>
    <w:rsid w:val="002A0616"/>
    <w:rsid w:val="006C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156A68-9342-4335-8D55-A36278A3B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C56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C56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C563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C563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C5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C5639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6C56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09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447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Kathelyn de Moraes de Andrade</dc:creator>
  <cp:keywords/>
  <dc:description/>
  <cp:lastModifiedBy>Kathelyn de Moraes de Andrade  </cp:lastModifiedBy>
  <cp:revision>1</cp:revision>
  <dcterms:created xsi:type="dcterms:W3CDTF">2025-11-24T19:08:00Z</dcterms:created>
  <dcterms:modified xsi:type="dcterms:W3CDTF">2025-11-24T19:08:00Z</dcterms:modified>
</cp:coreProperties>
</file>