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Руководство пользователя по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запуску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программного обеспечения автопилота в реж</w:t>
      </w:r>
      <w:r w:rsidDel="00000000" w:rsidR="00000000" w:rsidRPr="00000000">
        <w:rPr>
          <w:rtl w:val="0"/>
        </w:rPr>
        <w:t xml:space="preserve">име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SITL с пакетом MATLAB Simulink.</w:t>
      </w:r>
    </w:p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Содержание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pos="9030"/>
            </w:tabs>
            <w:spacing w:before="80" w:line="276" w:lineRule="auto"/>
            <w:ind w:left="0" w:firstLine="0"/>
            <w:rPr>
              <w:sz w:val="26"/>
              <w:szCs w:val="2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wr9voysq0lg">
            <w:r w:rsidDel="00000000" w:rsidR="00000000" w:rsidRPr="00000000">
              <w:rPr>
                <w:sz w:val="26"/>
                <w:szCs w:val="26"/>
                <w:rtl w:val="0"/>
              </w:rPr>
              <w:t xml:space="preserve">Введение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_wr9voysq0lg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030"/>
            </w:tabs>
            <w:spacing w:before="200" w:line="276" w:lineRule="auto"/>
            <w:ind w:left="0" w:firstLine="0"/>
            <w:rPr>
              <w:sz w:val="26"/>
              <w:szCs w:val="26"/>
            </w:rPr>
          </w:pPr>
          <w:hyperlink w:anchor="_l4jdbhcp3jxh">
            <w:r w:rsidDel="00000000" w:rsidR="00000000" w:rsidRPr="00000000">
              <w:rPr>
                <w:sz w:val="26"/>
                <w:szCs w:val="26"/>
                <w:rtl w:val="0"/>
              </w:rPr>
              <w:t xml:space="preserve">1. Перечень необходимого предустановленного программного обеспечения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_l4jdbhcp3jxh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030"/>
            </w:tabs>
            <w:spacing w:before="200" w:line="276" w:lineRule="auto"/>
            <w:ind w:left="0" w:firstLine="0"/>
            <w:rPr>
              <w:sz w:val="26"/>
              <w:szCs w:val="26"/>
            </w:rPr>
          </w:pPr>
          <w:hyperlink w:anchor="_dog63ylm9a0h">
            <w:r w:rsidDel="00000000" w:rsidR="00000000" w:rsidRPr="00000000">
              <w:rPr>
                <w:sz w:val="26"/>
                <w:szCs w:val="26"/>
                <w:rtl w:val="0"/>
              </w:rPr>
              <w:t xml:space="preserve">2. Установка PX4 и multirotor simulator jMAVSim под Linux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_dog63ylm9a0h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030"/>
            </w:tabs>
            <w:spacing w:before="200" w:line="276" w:lineRule="auto"/>
            <w:ind w:left="0" w:firstLine="0"/>
            <w:rPr>
              <w:sz w:val="26"/>
              <w:szCs w:val="26"/>
            </w:rPr>
          </w:pPr>
          <w:hyperlink w:anchor="_lg7rn52fls71">
            <w:r w:rsidDel="00000000" w:rsidR="00000000" w:rsidRPr="00000000">
              <w:rPr>
                <w:sz w:val="26"/>
                <w:szCs w:val="26"/>
                <w:rtl w:val="0"/>
              </w:rPr>
              <w:t xml:space="preserve">3. Установка компилятора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_lg7rn52fls71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030"/>
            </w:tabs>
            <w:spacing w:before="200" w:line="360" w:lineRule="auto"/>
            <w:ind w:left="0" w:firstLine="0"/>
            <w:rPr>
              <w:sz w:val="26"/>
              <w:szCs w:val="26"/>
            </w:rPr>
          </w:pPr>
          <w:hyperlink w:anchor="_z96g4xqft5al">
            <w:r w:rsidDel="00000000" w:rsidR="00000000" w:rsidRPr="00000000">
              <w:rPr>
                <w:sz w:val="26"/>
                <w:szCs w:val="26"/>
                <w:rtl w:val="0"/>
              </w:rPr>
              <w:t xml:space="preserve">4. Запуск SITL в режиме работы с Simulink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_z96g4xqft5al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030"/>
            </w:tabs>
            <w:spacing w:before="60" w:line="360" w:lineRule="auto"/>
            <w:ind w:left="360" w:firstLine="0"/>
            <w:rPr>
              <w:sz w:val="26"/>
              <w:szCs w:val="26"/>
            </w:rPr>
          </w:pPr>
          <w:hyperlink w:anchor="_zbwu8itfpmp8">
            <w:r w:rsidDel="00000000" w:rsidR="00000000" w:rsidRPr="00000000">
              <w:rPr>
                <w:sz w:val="26"/>
                <w:szCs w:val="26"/>
                <w:rtl w:val="0"/>
              </w:rPr>
              <w:t xml:space="preserve">4.1 Подготовка среды Simulink для передачи данных по mavlink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_zbwu8itfpmp8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030"/>
            </w:tabs>
            <w:spacing w:before="60" w:line="360" w:lineRule="auto"/>
            <w:ind w:left="720" w:firstLine="0"/>
            <w:rPr>
              <w:sz w:val="26"/>
              <w:szCs w:val="26"/>
            </w:rPr>
          </w:pPr>
          <w:hyperlink w:anchor="_kkoryasafryy">
            <w:r w:rsidDel="00000000" w:rsidR="00000000" w:rsidRPr="00000000">
              <w:rPr>
                <w:sz w:val="26"/>
                <w:szCs w:val="26"/>
                <w:rtl w:val="0"/>
              </w:rPr>
              <w:t xml:space="preserve">4.1.1 Компиляция s-function и создании mavlink_bus_msg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_kkoryasafryy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tabs>
              <w:tab w:val="right" w:pos="9030"/>
            </w:tabs>
            <w:spacing w:before="60" w:line="360" w:lineRule="auto"/>
            <w:ind w:left="720" w:firstLine="0"/>
            <w:rPr>
              <w:sz w:val="26"/>
              <w:szCs w:val="26"/>
            </w:rPr>
          </w:pPr>
          <w:hyperlink w:anchor="_14xpqjpiaj9h">
            <w:r w:rsidDel="00000000" w:rsidR="00000000" w:rsidRPr="00000000">
              <w:rPr>
                <w:sz w:val="26"/>
                <w:szCs w:val="26"/>
                <w:rtl w:val="0"/>
              </w:rPr>
              <w:t xml:space="preserve">4.1.2 Построение модели сообщения в Simulink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_14xpqjpiaj9h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tabs>
              <w:tab w:val="right" w:pos="9030"/>
            </w:tabs>
            <w:spacing w:before="60" w:line="360" w:lineRule="auto"/>
            <w:ind w:left="1080" w:firstLine="0"/>
            <w:rPr>
              <w:sz w:val="26"/>
              <w:szCs w:val="26"/>
            </w:rPr>
          </w:pPr>
          <w:hyperlink w:anchor="_3u2ofgjqbu88">
            <w:r w:rsidDel="00000000" w:rsidR="00000000" w:rsidRPr="00000000">
              <w:rPr>
                <w:sz w:val="26"/>
                <w:szCs w:val="26"/>
                <w:rtl w:val="0"/>
              </w:rPr>
              <w:t xml:space="preserve">4.1.2.1 Модель передаваемого сообщения по mavlink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_3u2ofgjqbu88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030"/>
            </w:tabs>
            <w:spacing w:before="60" w:line="360" w:lineRule="auto"/>
            <w:ind w:left="1080" w:firstLine="0"/>
            <w:rPr>
              <w:sz w:val="26"/>
              <w:szCs w:val="26"/>
            </w:rPr>
          </w:pPr>
          <w:hyperlink w:anchor="_8p2q0ib0qj35">
            <w:r w:rsidDel="00000000" w:rsidR="00000000" w:rsidRPr="00000000">
              <w:rPr>
                <w:sz w:val="26"/>
                <w:szCs w:val="26"/>
                <w:rtl w:val="0"/>
              </w:rPr>
              <w:t xml:space="preserve">4.1.2.2 Модель принимаемого сообщения по mavlink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_8p2q0ib0qj35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030"/>
            </w:tabs>
            <w:spacing w:before="60" w:line="360" w:lineRule="auto"/>
            <w:ind w:left="720" w:firstLine="0"/>
            <w:rPr>
              <w:sz w:val="26"/>
              <w:szCs w:val="26"/>
            </w:rPr>
          </w:pPr>
          <w:hyperlink w:anchor="_mfyd82w8u7rc">
            <w:r w:rsidDel="00000000" w:rsidR="00000000" w:rsidRPr="00000000">
              <w:rPr>
                <w:sz w:val="26"/>
                <w:szCs w:val="26"/>
                <w:rtl w:val="0"/>
              </w:rPr>
              <w:t xml:space="preserve">4.1.3 Настройка симуляции и первый запуск модели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_mfyd82w8u7rc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030"/>
            </w:tabs>
            <w:spacing w:after="80" w:before="60" w:line="360" w:lineRule="auto"/>
            <w:ind w:left="360" w:firstLine="0"/>
            <w:rPr>
              <w:sz w:val="26"/>
              <w:szCs w:val="26"/>
            </w:rPr>
          </w:pPr>
          <w:hyperlink w:anchor="_qc84knw6fewk">
            <w:r w:rsidDel="00000000" w:rsidR="00000000" w:rsidRPr="00000000">
              <w:rPr>
                <w:sz w:val="26"/>
                <w:szCs w:val="26"/>
                <w:rtl w:val="0"/>
              </w:rPr>
              <w:t xml:space="preserve">4.2 Обмен heartbeat между SITL и Simulink</w:t>
            </w:r>
          </w:hyperlink>
          <w:r w:rsidDel="00000000" w:rsidR="00000000" w:rsidRPr="00000000">
            <w:rPr>
              <w:sz w:val="26"/>
              <w:szCs w:val="26"/>
              <w:rtl w:val="0"/>
            </w:rPr>
            <w:tab/>
          </w:r>
          <w:r w:rsidDel="00000000" w:rsidR="00000000" w:rsidRPr="00000000">
            <w:fldChar w:fldCharType="begin"/>
            <w:instrText xml:space="preserve"> PAGEREF _qc84knw6fewk \h </w:instrText>
            <w:fldChar w:fldCharType="separate"/>
          </w:r>
          <w:r w:rsidDel="00000000" w:rsidR="00000000" w:rsidRPr="00000000">
            <w:rPr>
              <w:sz w:val="26"/>
              <w:szCs w:val="26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wr9voysq0lg" w:id="0"/>
      <w:bookmarkEnd w:id="0"/>
      <w:r w:rsidDel="00000000" w:rsidR="00000000" w:rsidRPr="00000000">
        <w:rPr>
          <w:rtl w:val="0"/>
        </w:rPr>
        <w:t xml:space="preserve">Введение </w:t>
      </w:r>
    </w:p>
    <w:p w:rsidR="00000000" w:rsidDel="00000000" w:rsidP="00000000" w:rsidRDefault="00000000" w:rsidRPr="00000000" w14:paraId="00000015">
      <w:pPr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Программное обеспечение автопилота PX4 имеет возможность работы в режиме SITL. Этот режим означает, что PX4 будет работать в зацикленном режиме и позвол</w:t>
      </w:r>
      <w:r w:rsidDel="00000000" w:rsidR="00000000" w:rsidRPr="00000000">
        <w:rPr>
          <w:rtl w:val="0"/>
        </w:rPr>
        <w:t xml:space="preserve">ит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осуществлять симуляцию взаимодействия управляющего программного кода автопилота с математической моделью беспилотных летательных аппаратов (далее БПЛА). Simulink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являющийся одним из пакетов среды MATLAB, хорошо приспособлен для имитационного моделирования, что позволяет осуществлять построение сложных динамических систем (частным случаем является математическая модель летательного аппарата) и их анализ. Доработка 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ежима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SITL, в котором возможно будет реализовать обмен между средой MATLAB и автопилотом, позволит произвести симуляцию работы программного обеспечения PX4 с любой математической моделью БПЛА, построенной в графической среде simulink.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/>
      </w:pPr>
      <w:bookmarkStart w:colFirst="0" w:colLast="0" w:name="_l4jdbhcp3jxh" w:id="1"/>
      <w:bookmarkEnd w:id="1"/>
      <w:r w:rsidDel="00000000" w:rsidR="00000000" w:rsidRPr="00000000">
        <w:rPr>
          <w:rtl w:val="0"/>
        </w:rPr>
        <w:t xml:space="preserve">1. </w:t>
      </w:r>
      <w:r w:rsidDel="00000000" w:rsidR="00000000" w:rsidRPr="00000000">
        <w:rPr>
          <w:rtl w:val="0"/>
        </w:rPr>
        <w:t xml:space="preserve">Перечень необходимого предустановленного программного обеспечения</w:t>
      </w:r>
    </w:p>
    <w:p w:rsidR="00000000" w:rsidDel="00000000" w:rsidP="00000000" w:rsidRDefault="00000000" w:rsidRPr="00000000" w14:paraId="00000017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осуществления симуляции автопилота с пакетом simulink на вычислительном устройстве должны иметься:</w:t>
      </w:r>
    </w:p>
    <w:p w:rsidR="00000000" w:rsidDel="00000000" w:rsidP="00000000" w:rsidRDefault="00000000" w:rsidRPr="00000000" w14:paraId="00000018">
      <w:pPr>
        <w:numPr>
          <w:ilvl w:val="0"/>
          <w:numId w:val="2"/>
        </w:num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PX4;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установленный Matlab;</w:t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компиляторы gcc версиями: </w:t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ind w:left="2125.9842519685035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5.4 и выше;</w:t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2125.9842519685035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4.9.4.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Рекомендуется установить: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анализатор сетевого трафика Wireshark, для возможности отслеживания передачи пакетов по UDP.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0" w:firstLine="708.6614173228347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качестве операционной системы использовать дистрибутив Ubuntu Linux LTS (16.04), поскольку на этой версии системы отлаживалась работа автопилота с симулятором и его запуск в режиме SITL с Simulink.</w:t>
      </w:r>
    </w:p>
    <w:p w:rsidR="00000000" w:rsidDel="00000000" w:rsidP="00000000" w:rsidRDefault="00000000" w:rsidRPr="00000000" w14:paraId="0000002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dog63ylm9a0h" w:id="2"/>
      <w:bookmarkEnd w:id="2"/>
      <w:r w:rsidDel="00000000" w:rsidR="00000000" w:rsidRPr="00000000">
        <w:rPr>
          <w:rtl w:val="0"/>
        </w:rPr>
        <w:t xml:space="preserve">2. Установка PX4 и multirotor simulator jMAVSim под Linux</w:t>
      </w:r>
    </w:p>
    <w:p w:rsidR="00000000" w:rsidDel="00000000" w:rsidP="00000000" w:rsidRDefault="00000000" w:rsidRPr="00000000" w14:paraId="00000025">
      <w:pPr>
        <w:ind w:firstLine="720"/>
        <w:jc w:val="both"/>
        <w:rPr>
          <w:color w:val="333333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Перед началом работы необходимо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перенести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исходники PX4 на свой ПК. Для этого необходимо </w:t>
      </w:r>
      <w:r w:rsidDel="00000000" w:rsidR="00000000" w:rsidRPr="00000000">
        <w:rPr>
          <w:color w:val="333333"/>
          <w:rtl w:val="0"/>
        </w:rPr>
        <w:t xml:space="preserve">склонировать репозиторий находящийся по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color w:val="333333"/>
          <w:rtl w:val="0"/>
        </w:rPr>
        <w:t xml:space="preserve"> на свой ПК. Для этого в терминал необходимо ввести:</w:t>
      </w:r>
    </w:p>
    <w:p w:rsidR="00000000" w:rsidDel="00000000" w:rsidP="00000000" w:rsidRDefault="00000000" w:rsidRPr="00000000" w14:paraId="00000026">
      <w:pPr>
        <w:ind w:firstLine="720"/>
        <w:jc w:val="center"/>
        <w:rPr>
          <w:color w:val="333333"/>
          <w:shd w:fill="efefef" w:val="clear"/>
        </w:rPr>
      </w:pPr>
      <w:r w:rsidDel="00000000" w:rsidR="00000000" w:rsidRPr="00000000">
        <w:rPr>
          <w:color w:val="333333"/>
          <w:shd w:fill="efefef" w:val="clear"/>
          <w:rtl w:val="0"/>
        </w:rPr>
        <w:t xml:space="preserve">git clone </w:t>
      </w:r>
      <w:hyperlink r:id="rId7">
        <w:r w:rsidDel="00000000" w:rsidR="00000000" w:rsidRPr="00000000">
          <w:rPr>
            <w:color w:val="1155cc"/>
            <w:u w:val="single"/>
            <w:shd w:fill="efefef" w:val="clear"/>
            <w:rtl w:val="0"/>
          </w:rPr>
          <w:t xml:space="preserve">https://github.com/katofalka/Firmware.git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firstLine="720"/>
        <w:jc w:val="center"/>
        <w:rPr>
          <w:color w:val="333333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720"/>
        <w:jc w:val="both"/>
        <w:rPr>
          <w:color w:val="333333"/>
        </w:rPr>
      </w:pPr>
      <w:r w:rsidDel="00000000" w:rsidR="00000000" w:rsidRPr="00000000">
        <w:rPr>
          <w:color w:val="333333"/>
          <w:rtl w:val="0"/>
        </w:rPr>
        <w:t xml:space="preserve">Дождаться окончания загрузки. После чего перейти в папку склонированного репозитория. В терминале необходимо набрать команду:</w:t>
      </w:r>
    </w:p>
    <w:p w:rsidR="00000000" w:rsidDel="00000000" w:rsidP="00000000" w:rsidRDefault="00000000" w:rsidRPr="00000000" w14:paraId="00000029">
      <w:pPr>
        <w:ind w:firstLine="720"/>
        <w:jc w:val="center"/>
        <w:rPr>
          <w:color w:val="333333"/>
          <w:shd w:fill="efefef" w:val="clear"/>
        </w:rPr>
      </w:pPr>
      <w:r w:rsidDel="00000000" w:rsidR="00000000" w:rsidRPr="00000000">
        <w:rPr>
          <w:color w:val="333333"/>
          <w:shd w:fill="efefef" w:val="clear"/>
          <w:rtl w:val="0"/>
        </w:rPr>
        <w:t xml:space="preserve">cd ~/Firmware</w:t>
      </w:r>
    </w:p>
    <w:p w:rsidR="00000000" w:rsidDel="00000000" w:rsidP="00000000" w:rsidRDefault="00000000" w:rsidRPr="00000000" w14:paraId="0000002A">
      <w:pPr>
        <w:ind w:left="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Далее нужно перейти на ветку sitl_matlab, для этого набрать в терминале команду:</w:t>
      </w:r>
    </w:p>
    <w:p w:rsidR="00000000" w:rsidDel="00000000" w:rsidP="00000000" w:rsidRDefault="00000000" w:rsidRPr="00000000" w14:paraId="0000002C">
      <w:pPr>
        <w:ind w:firstLine="720"/>
        <w:jc w:val="cente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git checkout sitl_matlab</w:t>
      </w:r>
    </w:p>
    <w:p w:rsidR="00000000" w:rsidDel="00000000" w:rsidP="00000000" w:rsidRDefault="00000000" w:rsidRPr="00000000" w14:paraId="0000002D">
      <w:pPr>
        <w:ind w:firstLine="720"/>
        <w:jc w:val="center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Необходимо обновить подмодули проекта, введя в терминал команду:</w:t>
      </w:r>
    </w:p>
    <w:p w:rsidR="00000000" w:rsidDel="00000000" w:rsidP="00000000" w:rsidRDefault="00000000" w:rsidRPr="00000000" w14:paraId="0000002F">
      <w:pPr>
        <w:ind w:firstLine="720"/>
        <w:jc w:val="cente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git submodule update --init --recursive</w:t>
      </w:r>
    </w:p>
    <w:p w:rsidR="00000000" w:rsidDel="00000000" w:rsidP="00000000" w:rsidRDefault="00000000" w:rsidRPr="00000000" w14:paraId="00000030">
      <w:pPr>
        <w:ind w:firstLine="720"/>
        <w:jc w:val="center"/>
        <w:rPr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По окончанию обновления подмодулей, выполнить сборку прошивки автопилота:</w:t>
      </w:r>
    </w:p>
    <w:p w:rsidR="00000000" w:rsidDel="00000000" w:rsidP="00000000" w:rsidRDefault="00000000" w:rsidRPr="00000000" w14:paraId="00000032">
      <w:pPr>
        <w:ind w:firstLine="720"/>
        <w:jc w:val="cente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make posix_sitl_default jmavsim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jc w:val="both"/>
        <w:rPr>
          <w:highlight w:val="red"/>
        </w:rPr>
      </w:pPr>
      <w:r w:rsidDel="00000000" w:rsidR="00000000" w:rsidRPr="00000000">
        <w:rPr>
          <w:highlight w:val="red"/>
          <w:rtl w:val="0"/>
        </w:rPr>
        <w:t xml:space="preserve"> </w:t>
      </w:r>
    </w:p>
    <w:p w:rsidR="00000000" w:rsidDel="00000000" w:rsidP="00000000" w:rsidRDefault="00000000" w:rsidRPr="00000000" w14:paraId="0000003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При успешной сборке в консоль должно вывестись сообщение “BUILD SUCCESSFUL”(см. рис.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4050" cy="52197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Рисунок </w:t>
      </w:r>
      <w:r w:rsidDel="00000000" w:rsidR="00000000" w:rsidRPr="00000000">
        <w:rPr>
          <w:color w:val="333333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 </w:t>
      </w:r>
      <w:r w:rsidDel="00000000" w:rsidR="00000000" w:rsidRPr="00000000">
        <w:rPr>
          <w:color w:val="333333"/>
          <w:rtl w:val="0"/>
        </w:rPr>
        <w:t xml:space="preserve">Результат успешной сборки ПО автопилота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color w:val="333333"/>
          <w:sz w:val="28"/>
          <w:szCs w:val="28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В случае успеха симуляции следует перейти к следующему этапу руководства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Установка компилятора”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A">
      <w:pPr>
        <w:ind w:firstLine="720"/>
        <w:jc w:val="left"/>
        <w:rPr>
          <w:color w:val="333333"/>
          <w:highlight w:val="re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720"/>
        <w:jc w:val="center"/>
        <w:rPr>
          <w:color w:val="333333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720"/>
        <w:jc w:val="center"/>
        <w:rPr>
          <w:color w:val="333333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720"/>
        <w:jc w:val="left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rPr/>
      </w:pPr>
      <w:bookmarkStart w:colFirst="0" w:colLast="0" w:name="_lg7rn52fls71" w:id="3"/>
      <w:bookmarkEnd w:id="3"/>
      <w:r w:rsidDel="00000000" w:rsidR="00000000" w:rsidRPr="00000000">
        <w:rPr>
          <w:rtl w:val="0"/>
        </w:rPr>
        <w:t xml:space="preserve">3. Установка компилятора</w:t>
      </w:r>
    </w:p>
    <w:p w:rsidR="00000000" w:rsidDel="00000000" w:rsidP="00000000" w:rsidRDefault="00000000" w:rsidRPr="00000000" w14:paraId="0000003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Для компиляции s-function simulink необходим компилятор gcc версии 4.9.x.</w:t>
      </w:r>
    </w:p>
    <w:p w:rsidR="00000000" w:rsidDel="00000000" w:rsidP="00000000" w:rsidRDefault="00000000" w:rsidRPr="00000000" w14:paraId="00000040">
      <w:pPr>
        <w:ind w:firstLine="72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Если в операционной системе нет такого компилятора, его необходимо скачать.</w:t>
      </w:r>
      <w:r w:rsidDel="00000000" w:rsidR="00000000" w:rsidRPr="00000000">
        <w:rPr>
          <w:rtl w:val="0"/>
        </w:rPr>
        <w:t xml:space="preserve"> Для этого последовательно введите в терминал linux команды и дождитесь окончания загрузки:</w:t>
      </w:r>
    </w:p>
    <w:p w:rsidR="00000000" w:rsidDel="00000000" w:rsidP="00000000" w:rsidRDefault="00000000" w:rsidRPr="00000000" w14:paraId="00000041">
      <w:pPr>
        <w:ind w:firstLine="720"/>
        <w:jc w:val="center"/>
        <w:rPr>
          <w:color w:val="444444"/>
          <w:shd w:fill="efefef" w:val="clear"/>
        </w:rPr>
      </w:pPr>
      <w:r w:rsidDel="00000000" w:rsidR="00000000" w:rsidRPr="00000000">
        <w:rPr>
          <w:color w:val="444444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444444"/>
          <w:shd w:fill="efefef" w:val="clear"/>
          <w:rtl w:val="0"/>
        </w:rPr>
        <w:t xml:space="preserve">sudo apt install gcc-snapshot;</w:t>
      </w:r>
    </w:p>
    <w:p w:rsidR="00000000" w:rsidDel="00000000" w:rsidP="00000000" w:rsidRDefault="00000000" w:rsidRPr="00000000" w14:paraId="00000042">
      <w:pPr>
        <w:ind w:firstLine="720"/>
        <w:jc w:val="center"/>
        <w:rPr>
          <w:color w:val="444444"/>
          <w:shd w:fill="efefef" w:val="clear"/>
        </w:rPr>
      </w:pPr>
      <w:r w:rsidDel="00000000" w:rsidR="00000000" w:rsidRPr="00000000">
        <w:rPr>
          <w:color w:val="444444"/>
          <w:shd w:fill="efefef" w:val="clear"/>
          <w:rtl w:val="0"/>
        </w:rPr>
        <w:t xml:space="preserve">sudo apt install gcc-4.9 g++-4.9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Текущую версию компилятора можно узнать, введя в терминал:</w:t>
      </w:r>
    </w:p>
    <w:p w:rsidR="00000000" w:rsidDel="00000000" w:rsidP="00000000" w:rsidRDefault="00000000" w:rsidRPr="00000000" w14:paraId="00000044">
      <w:pPr>
        <w:ind w:firstLine="720"/>
        <w:jc w:val="center"/>
        <w:rPr>
          <w:rFonts w:ascii="Times New Roman" w:cs="Times New Roman" w:eastAsia="Times New Roman" w:hAnsi="Times New Roman"/>
          <w:sz w:val="28"/>
          <w:szCs w:val="28"/>
          <w:shd w:fill="efefef" w:val="clear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gcc -v</w:t>
      </w:r>
    </w:p>
    <w:p w:rsidR="00000000" w:rsidDel="00000000" w:rsidP="00000000" w:rsidRDefault="00000000" w:rsidRPr="00000000" w14:paraId="00000045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Далее необходимо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задать компилятору </w:t>
      </w:r>
      <w:r w:rsidDel="00000000" w:rsidR="00000000" w:rsidRPr="00000000">
        <w:rPr>
          <w:rtl w:val="0"/>
        </w:rPr>
        <w:t xml:space="preserve">4.9.х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наивысший относительно других gcc в системе приоритет.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Для этого </w:t>
      </w:r>
      <w:r w:rsidDel="00000000" w:rsidR="00000000" w:rsidRPr="00000000">
        <w:rPr>
          <w:rtl w:val="0"/>
        </w:rPr>
        <w:t xml:space="preserve">командой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shd w:fill="efefef" w:val="clear"/>
          <w:rtl w:val="0"/>
        </w:rPr>
        <w:t xml:space="preserve">update-alternatives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</w:t>
      </w:r>
      <w:r w:rsidDel="00000000" w:rsidR="00000000" w:rsidRPr="00000000">
        <w:rPr>
          <w:rtl w:val="0"/>
        </w:rPr>
        <w:t xml:space="preserve">яются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приоритеты</w:t>
      </w:r>
      <w:r w:rsidDel="00000000" w:rsidR="00000000" w:rsidRPr="00000000">
        <w:rPr>
          <w:rtl w:val="0"/>
        </w:rPr>
        <w:t xml:space="preserve"> присутствующих в системе компиляторов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рис. 3):</w:t>
      </w:r>
    </w:p>
    <w:p w:rsidR="00000000" w:rsidDel="00000000" w:rsidP="00000000" w:rsidRDefault="00000000" w:rsidRPr="00000000" w14:paraId="00000046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sudo update-alternatives --install /usr/bin/gcc gcc /usr/bin/gcc-y xx --slave /usr/bin/g++ g++ /usr/bin/g++-y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</w:t>
      </w:r>
    </w:p>
    <w:p w:rsidR="00000000" w:rsidDel="00000000" w:rsidP="00000000" w:rsidRDefault="00000000" w:rsidRPr="00000000" w14:paraId="00000047">
      <w:pPr>
        <w:ind w:firstLine="720"/>
        <w:jc w:val="both"/>
        <w:rPr>
          <w:rFonts w:ascii="Times New Roman" w:cs="Times New Roman" w:eastAsia="Times New Roman" w:hAnsi="Times New Roma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где хх - значение приоритета, лежащее в числовом диапазоне [0;60];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y - версия компилятора.</w:t>
      </w:r>
    </w:p>
    <w:p w:rsidR="00000000" w:rsidDel="00000000" w:rsidP="00000000" w:rsidRDefault="00000000" w:rsidRPr="00000000" w14:paraId="0000004A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5461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3. Пример изменения версии компилятора, используемого по умолчанию ОС</w:t>
      </w:r>
    </w:p>
    <w:p w:rsidR="00000000" w:rsidDel="00000000" w:rsidP="00000000" w:rsidRDefault="00000000" w:rsidRPr="00000000" w14:paraId="0000004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этого необходимо повторно проверить версию компилятора, если активна другая версия необходимо понизить значение ее приоритета. </w:t>
      </w:r>
    </w:p>
    <w:p w:rsidR="00000000" w:rsidDel="00000000" w:rsidP="00000000" w:rsidRDefault="00000000" w:rsidRPr="00000000" w14:paraId="0000004F">
      <w:pPr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z96g4xqft5al" w:id="4"/>
      <w:bookmarkEnd w:id="4"/>
      <w:r w:rsidDel="00000000" w:rsidR="00000000" w:rsidRPr="00000000">
        <w:rPr>
          <w:rtl w:val="0"/>
        </w:rPr>
        <w:t xml:space="preserve">4. Запуск SITL в режиме работы с Simulink</w:t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b2ybjygippvm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center"/>
        <w:rPr/>
      </w:pPr>
      <w:bookmarkStart w:colFirst="0" w:colLast="0" w:name="_zbwu8itfpmp8" w:id="6"/>
      <w:bookmarkEnd w:id="6"/>
      <w:r w:rsidDel="00000000" w:rsidR="00000000" w:rsidRPr="00000000">
        <w:rPr>
          <w:rtl w:val="0"/>
        </w:rPr>
        <w:t xml:space="preserve">4.1 Подготовка среды Simulink для передачи данных по mavlink</w:t>
      </w:r>
    </w:p>
    <w:p w:rsidR="00000000" w:rsidDel="00000000" w:rsidP="00000000" w:rsidRDefault="00000000" w:rsidRPr="00000000" w14:paraId="00000054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передачи данных по протоколу mavlink необходимо создать шины simulink, s-function и построить саму модель. Создание шин и s-function происходит при помощи скриптов matlab, находящихся </w:t>
      </w:r>
      <w:r w:rsidDel="00000000" w:rsidR="00000000" w:rsidRPr="00000000">
        <w:rPr>
          <w:rtl w:val="0"/>
        </w:rPr>
        <w:t xml:space="preserve">в папке simulink_mavlink по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Созданные при помощи них функции и шины позволяют осуществить кодирование/декодирование сообщений по протоколу mavlink и передать их по UDP. </w:t>
      </w:r>
    </w:p>
    <w:p w:rsidR="00000000" w:rsidDel="00000000" w:rsidP="00000000" w:rsidRDefault="00000000" w:rsidRPr="00000000" w14:paraId="00000055">
      <w:pPr>
        <w:pStyle w:val="Heading3"/>
        <w:rPr/>
      </w:pPr>
      <w:bookmarkStart w:colFirst="0" w:colLast="0" w:name="_kkoryasafryy" w:id="7"/>
      <w:bookmarkEnd w:id="7"/>
      <w:r w:rsidDel="00000000" w:rsidR="00000000" w:rsidRPr="00000000">
        <w:rPr>
          <w:rtl w:val="0"/>
        </w:rPr>
        <w:t xml:space="preserve">4.1.1 Компиляция s-function и создании mavlink_bus_msg</w:t>
      </w:r>
    </w:p>
    <w:p w:rsidR="00000000" w:rsidDel="00000000" w:rsidP="00000000" w:rsidRDefault="00000000" w:rsidRPr="00000000" w14:paraId="00000056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Скачайте папку  “Simulink” в свой локальный репозиторий перейдя по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ссылке</w:t>
        </w:r>
      </w:hyperlink>
      <w:r w:rsidDel="00000000" w:rsidR="00000000" w:rsidRPr="00000000">
        <w:rPr>
          <w:rtl w:val="0"/>
        </w:rPr>
        <w:t xml:space="preserve">. Запустите MATLAB,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добавьте </w:t>
      </w:r>
      <w:r w:rsidDel="00000000" w:rsidR="00000000" w:rsidRPr="00000000">
        <w:rPr>
          <w:rtl w:val="0"/>
        </w:rPr>
        <w:t xml:space="preserve">скачанную папку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 </w:t>
      </w:r>
      <w:r w:rsidDel="00000000" w:rsidR="00000000" w:rsidRPr="00000000">
        <w:rPr>
          <w:rtl w:val="0"/>
        </w:rPr>
        <w:t xml:space="preserve">подкаталогами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опционально другие необходимые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папки в рабочую область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рис. 5).</w:t>
      </w:r>
    </w:p>
    <w:p w:rsidR="00000000" w:rsidDel="00000000" w:rsidP="00000000" w:rsidRDefault="00000000" w:rsidRPr="00000000" w14:paraId="00000057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76575" cy="4210050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8">
      <w:pPr>
        <w:ind w:left="0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5. Состояние рабочей области MATLAB</w:t>
      </w:r>
    </w:p>
    <w:p w:rsidR="00000000" w:rsidDel="00000000" w:rsidP="00000000" w:rsidRDefault="00000000" w:rsidRPr="00000000" w14:paraId="00000059">
      <w:pPr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Создани</w:t>
      </w:r>
      <w:r w:rsidDel="00000000" w:rsidR="00000000" w:rsidRPr="00000000">
        <w:rPr>
          <w:rtl w:val="0"/>
        </w:rPr>
        <w:t xml:space="preserve">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шины и s-function рассматривается на примере с сообщением mavlink_msg_heartbeat. Для этого в командном окне MATLAB необходимо вызвать функцию кодирования  сообщения (см. рис. 6) - create_sfun_encode. Функция имеет три входных аргумента: полный путь к сообщению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mavlink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, значение System_ID и значение Component_ID.</w:t>
      </w:r>
    </w:p>
    <w:p w:rsidR="00000000" w:rsidDel="00000000" w:rsidP="00000000" w:rsidRDefault="00000000" w:rsidRPr="00000000" w14:paraId="0000005B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543300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6. Результат вызова функции кодирования сообщения</w:t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Полный путь к сообщению является путем к заголовочному файлу сообщения,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используемого диалекта mavlink. В настоящей реализации </w:t>
      </w:r>
      <w:r w:rsidDel="00000000" w:rsidR="00000000" w:rsidRPr="00000000">
        <w:rPr>
          <w:rtl w:val="0"/>
        </w:rPr>
        <w:t xml:space="preserve">используются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сообщени</w:t>
      </w:r>
      <w:r w:rsidDel="00000000" w:rsidR="00000000" w:rsidRPr="00000000">
        <w:rPr>
          <w:rtl w:val="0"/>
        </w:rPr>
        <w:t xml:space="preserve">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из общего набора “common”, находящемуся по пут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simulink/simulink_mavlink/include/mavlink/v2.0/common/</w:t>
      </w:r>
      <w:r w:rsidDel="00000000" w:rsidR="00000000" w:rsidRPr="00000000">
        <w:rPr>
          <w:shd w:fill="efefef" w:val="clear"/>
          <w:rtl w:val="0"/>
        </w:rPr>
        <w:t xml:space="preserve">&lt;имя заголовочного файла&gt;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.h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5F">
      <w:pPr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качестве параметров System_ID передается </w:t>
      </w:r>
      <w:r w:rsidDel="00000000" w:rsidR="00000000" w:rsidRPr="00000000">
        <w:rPr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  <w:t xml:space="preserve">а в качестве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Component_ID переда</w:t>
      </w:r>
      <w:r w:rsidDel="00000000" w:rsidR="00000000" w:rsidRPr="00000000">
        <w:rPr>
          <w:rtl w:val="0"/>
        </w:rPr>
        <w:t xml:space="preserve">ется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51. При успешном завершении работы скрипта будет создана шина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(см. рис. 7), а в папке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efefef" w:val="clear"/>
          <w:rtl w:val="0"/>
        </w:rPr>
        <w:t xml:space="preserve">~/simulink/simulink_mavlink/sfunctions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будут находиться сгенерированный и откомпилированный файлы функции.</w:t>
      </w:r>
    </w:p>
    <w:p w:rsidR="00000000" w:rsidDel="00000000" w:rsidP="00000000" w:rsidRDefault="00000000" w:rsidRPr="00000000" w14:paraId="00000060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082800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7. Наличие созданных шин в рабочей области MATLAB</w:t>
      </w:r>
    </w:p>
    <w:p w:rsidR="00000000" w:rsidDel="00000000" w:rsidP="00000000" w:rsidRDefault="00000000" w:rsidRPr="00000000" w14:paraId="00000062">
      <w:pPr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Важно</w:t>
      </w:r>
      <w:r w:rsidDel="00000000" w:rsidR="00000000" w:rsidRPr="00000000">
        <w:rPr>
          <w:rtl w:val="0"/>
        </w:rPr>
        <w:t xml:space="preserve">! Необходимо сохранить рабочее пространство во избежании повторения цикла подготовки.</w:t>
      </w:r>
    </w:p>
    <w:p w:rsidR="00000000" w:rsidDel="00000000" w:rsidP="00000000" w:rsidRDefault="00000000" w:rsidRPr="00000000" w14:paraId="00000063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3"/>
        <w:rPr/>
      </w:pPr>
      <w:bookmarkStart w:colFirst="0" w:colLast="0" w:name="_14xpqjpiaj9h" w:id="8"/>
      <w:bookmarkEnd w:id="8"/>
      <w:r w:rsidDel="00000000" w:rsidR="00000000" w:rsidRPr="00000000">
        <w:rPr>
          <w:rtl w:val="0"/>
        </w:rPr>
        <w:t xml:space="preserve">4.1.2 Построение модели сообщения в Simulink</w:t>
      </w:r>
    </w:p>
    <w:p w:rsidR="00000000" w:rsidDel="00000000" w:rsidP="00000000" w:rsidRDefault="00000000" w:rsidRPr="00000000" w14:paraId="00000065">
      <w:pPr>
        <w:pStyle w:val="Heading4"/>
        <w:rPr/>
      </w:pPr>
      <w:bookmarkStart w:colFirst="0" w:colLast="0" w:name="_3u2ofgjqbu88" w:id="9"/>
      <w:bookmarkEnd w:id="9"/>
      <w:r w:rsidDel="00000000" w:rsidR="00000000" w:rsidRPr="00000000">
        <w:rPr>
          <w:rtl w:val="0"/>
        </w:rPr>
        <w:t xml:space="preserve">4.1.2.1 Модель передаваемого сообщения по mavlink</w:t>
      </w:r>
    </w:p>
    <w:p w:rsidR="00000000" w:rsidDel="00000000" w:rsidP="00000000" w:rsidRDefault="00000000" w:rsidRPr="00000000" w14:paraId="00000066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Необходимо з</w:t>
      </w:r>
      <w:r w:rsidDel="00000000" w:rsidR="00000000" w:rsidRPr="00000000">
        <w:rPr>
          <w:rtl w:val="0"/>
        </w:rPr>
        <w:t xml:space="preserve">апустить пакет Simulink. В рабочей области разместить компоненты, как показано на рисунке 8.</w:t>
      </w:r>
    </w:p>
    <w:p w:rsidR="00000000" w:rsidDel="00000000" w:rsidP="00000000" w:rsidRDefault="00000000" w:rsidRPr="00000000" w14:paraId="00000067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3856508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56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8. Модель сообщения mavlink_heartbeat. 1 - блок Constant Value; 2 - блок S-Function; 3 - блок UDP Send из группы Embedded Coder;   4 - блок Bus Creator.</w:t>
      </w:r>
    </w:p>
    <w:p w:rsidR="00000000" w:rsidDel="00000000" w:rsidP="00000000" w:rsidRDefault="00000000" w:rsidRPr="00000000" w14:paraId="00000069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Необходимо указать тип данных, используемых блоком Constant. Для этого двойным нажатием ЛКМ раскрывается меню параметров блока, далее произвести </w:t>
      </w:r>
      <w:r w:rsidDel="00000000" w:rsidR="00000000" w:rsidRPr="00000000">
        <w:rPr>
          <w:rtl w:val="0"/>
        </w:rPr>
        <w:t xml:space="preserve">переход на</w:t>
      </w:r>
      <w:r w:rsidDel="00000000" w:rsidR="00000000" w:rsidRPr="00000000">
        <w:rPr>
          <w:rtl w:val="0"/>
        </w:rPr>
        <w:t xml:space="preserve"> вкладку “Signal Attributes”, после чего  нужно из всплывающего контекстного меню выбрать тип данных поля “Output data type” (см. рис. 9).</w:t>
      </w:r>
    </w:p>
    <w:p w:rsidR="00000000" w:rsidDel="00000000" w:rsidP="00000000" w:rsidRDefault="00000000" w:rsidRPr="00000000" w14:paraId="0000006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10013" cy="271754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27175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9. Окно параметров блока Constant Values</w:t>
      </w:r>
    </w:p>
    <w:p w:rsidR="00000000" w:rsidDel="00000000" w:rsidP="00000000" w:rsidRDefault="00000000" w:rsidRPr="00000000" w14:paraId="0000006D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Чтобы правильно задать размер поля, необходимо вызвать окно управления шиной. В данном окне можно посмотреть порядок следования полей и их размер (см. рис. 10). </w:t>
      </w:r>
    </w:p>
    <w:p w:rsidR="00000000" w:rsidDel="00000000" w:rsidP="00000000" w:rsidRDefault="00000000" w:rsidRPr="00000000" w14:paraId="0000006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8542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>
          <w:rtl w:val="0"/>
        </w:rPr>
        <w:t xml:space="preserve">Рисунок 10. Окно управления параметрами шины </w:t>
      </w:r>
    </w:p>
    <w:p w:rsidR="00000000" w:rsidDel="00000000" w:rsidP="00000000" w:rsidRDefault="00000000" w:rsidRPr="00000000" w14:paraId="00000072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соответствии с порядком следования полей в созданной шине необходимо соединить блоки в модели сообщения.  Также размер поля  можно посмотреть на сайте mavlink, где представлено декодирование сообщений (см. рис. 11). Для этого необходимо перейти по ссылке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mavlink</w:t>
        </w:r>
      </w:hyperlink>
      <w:r w:rsidDel="00000000" w:rsidR="00000000" w:rsidRPr="00000000">
        <w:rPr>
          <w:rtl w:val="0"/>
        </w:rPr>
        <w:t xml:space="preserve"> и найти интересующее сообщение.</w:t>
      </w:r>
    </w:p>
    <w:p w:rsidR="00000000" w:rsidDel="00000000" w:rsidP="00000000" w:rsidRDefault="00000000" w:rsidRPr="00000000" w14:paraId="00000074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4391025" cy="2199948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1999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11. Декодирование сообщения heartbeat mavlink</w:t>
      </w:r>
    </w:p>
    <w:p w:rsidR="00000000" w:rsidDel="00000000" w:rsidP="00000000" w:rsidRDefault="00000000" w:rsidRPr="00000000" w14:paraId="00000076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того, чтобы добавить сгенерированную скриптом функцию (см. пункт 4.1.1) в блок s-function, необходимо в поле “S-function name” указать имя соответствующего ей файла, находящегося в папке ~/simulink/…./sfunctions (см. рис. 12).</w:t>
      </w:r>
    </w:p>
    <w:p w:rsidR="00000000" w:rsidDel="00000000" w:rsidP="00000000" w:rsidRDefault="00000000" w:rsidRPr="00000000" w14:paraId="0000007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300927" cy="2338388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927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12. Добавление сгенерированной функции в блок s-function</w:t>
      </w:r>
    </w:p>
    <w:p w:rsidR="00000000" w:rsidDel="00000000" w:rsidP="00000000" w:rsidRDefault="00000000" w:rsidRPr="00000000" w14:paraId="0000007A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Теперь необходимо сконфигурировать блок Send UDP, отвечающий за передачу и прием сообщений от автопилота. Двойным кликом по объекту вызывается окно параметров. В поле IP адрес необходимо выставить “127.0.0.1”, а в поле Remote IP Port значение 14560 (см. рисунок. 13). </w:t>
      </w:r>
    </w:p>
    <w:p w:rsidR="00000000" w:rsidDel="00000000" w:rsidP="00000000" w:rsidRDefault="00000000" w:rsidRPr="00000000" w14:paraId="0000007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98812" cy="2805113"/>
            <wp:effectExtent b="0" l="0" r="0" t="0"/>
            <wp:docPr id="2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8812" cy="2805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13. Окно параметров блока Send UDP</w:t>
      </w:r>
    </w:p>
    <w:p w:rsidR="00000000" w:rsidDel="00000000" w:rsidP="00000000" w:rsidRDefault="00000000" w:rsidRPr="00000000" w14:paraId="0000007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Также важно задать адрес собственного порта, иначе simulink по умолчанию присвоит порту случайный свободный адрес. Для каждого сообщения, которое передается по mavlink автопилоту, поле Local IP Port должно совпадать.</w:t>
      </w:r>
    </w:p>
    <w:p w:rsidR="00000000" w:rsidDel="00000000" w:rsidP="00000000" w:rsidRDefault="00000000" w:rsidRPr="00000000" w14:paraId="00000080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4"/>
        <w:rPr/>
      </w:pPr>
      <w:bookmarkStart w:colFirst="0" w:colLast="0" w:name="_8p2q0ib0qj35" w:id="10"/>
      <w:bookmarkEnd w:id="10"/>
      <w:r w:rsidDel="00000000" w:rsidR="00000000" w:rsidRPr="00000000">
        <w:rPr>
          <w:rtl w:val="0"/>
        </w:rPr>
        <w:t xml:space="preserve">4.1.2.2 Модель принимаемого сообщения по mavlink</w:t>
      </w:r>
    </w:p>
    <w:p w:rsidR="00000000" w:rsidDel="00000000" w:rsidP="00000000" w:rsidRDefault="00000000" w:rsidRPr="00000000" w14:paraId="0000008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приема сообщений по mavlink необходимо создавать модели для каждого из принимаемого сообщения.</w:t>
      </w:r>
    </w:p>
    <w:p w:rsidR="00000000" w:rsidDel="00000000" w:rsidP="00000000" w:rsidRDefault="00000000" w:rsidRPr="00000000" w14:paraId="0000008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4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Шаг 1. Размещение блоков в рабочей области simulink.</w:t>
      </w:r>
    </w:p>
    <w:p w:rsidR="00000000" w:rsidDel="00000000" w:rsidP="00000000" w:rsidRDefault="00000000" w:rsidRPr="00000000" w14:paraId="0000008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Создать новую рабочую область в simulink и разместить на ней компоненты, как показано на рисунке 14.</w:t>
      </w:r>
    </w:p>
    <w:p w:rsidR="00000000" w:rsidDel="00000000" w:rsidP="00000000" w:rsidRDefault="00000000" w:rsidRPr="00000000" w14:paraId="00000086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57688" cy="291902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1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center"/>
        <w:rPr/>
      </w:pPr>
      <w:r w:rsidDel="00000000" w:rsidR="00000000" w:rsidRPr="00000000">
        <w:rPr>
          <w:rtl w:val="0"/>
        </w:rPr>
        <w:t xml:space="preserve">Рисунок 14. Модель принимаемого сообщения. 1 - блок display; 2 - блок s-function; 3 - блок bus selector; 4 - блок UDP Receive (вкладка Embedded coder)</w:t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Шаг 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. Добавление сгенерированной функции в блок s-function.</w:t>
      </w:r>
    </w:p>
    <w:p w:rsidR="00000000" w:rsidDel="00000000" w:rsidP="00000000" w:rsidRDefault="00000000" w:rsidRPr="00000000" w14:paraId="0000008A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добавления функции декодирования в блок s-function, необходимо раскрыть меню параметров блока и в поле “S-function name” (см. рис. 15) ввести имя скомпилированной функции (см. пункт 4.2.1). Путь к ней внутри проекта выглядит следующим образом: ~/simulink/…./sfunctions/sfun_decode_mavlink</w:t>
      </w:r>
    </w:p>
    <w:p w:rsidR="00000000" w:rsidDel="00000000" w:rsidP="00000000" w:rsidRDefault="00000000" w:rsidRPr="00000000" w14:paraId="0000008B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90925" cy="302649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0264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15. Окно параметров блока s-function</w:t>
      </w:r>
    </w:p>
    <w:p w:rsidR="00000000" w:rsidDel="00000000" w:rsidP="00000000" w:rsidRDefault="00000000" w:rsidRPr="00000000" w14:paraId="0000008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Шаг 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. Конфигурирование блока bus selector.</w:t>
      </w:r>
    </w:p>
    <w:p w:rsidR="00000000" w:rsidDel="00000000" w:rsidP="00000000" w:rsidRDefault="00000000" w:rsidRPr="00000000" w14:paraId="0000008E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Настройка bus selector. Окно конфигурации компонента вызывается двойным щелчком мыши по объекту. В появившемся окне необходимо перенести все входные сигналы с шины в область selected signal. Для этого необходимо выделить все сигналы и нажать кнопку “Select&gt;&gt;” (см. рисунок 16), после чего кликнуть по кнопке “apply” для внесения и сохранения изменений.</w:t>
      </w:r>
    </w:p>
    <w:p w:rsidR="00000000" w:rsidDel="00000000" w:rsidP="00000000" w:rsidRDefault="00000000" w:rsidRPr="00000000" w14:paraId="0000008F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70509" cy="2890838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0509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16. Окно конфигурации блока Selector bus</w:t>
      </w:r>
    </w:p>
    <w:p w:rsidR="00000000" w:rsidDel="00000000" w:rsidP="00000000" w:rsidRDefault="00000000" w:rsidRPr="00000000" w14:paraId="00000091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Шаг 4. Настройка блока приема UDP Receive</w:t>
      </w:r>
    </w:p>
    <w:p w:rsidR="00000000" w:rsidDel="00000000" w:rsidP="00000000" w:rsidRDefault="00000000" w:rsidRPr="00000000" w14:paraId="0000009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конфигурации блока UDP Receive необходимо вызвать его окно параметров, дважды кликнув по нему. В открывшемся окне (см. рис. 17), в строке “Local IP Port” нужно выставить то же значение порта, что установлено в блоке передачи UDP Send (см. пункт 3.2.2.1). В текущей реализации это значение 15666. </w:t>
      </w:r>
      <w:r w:rsidDel="00000000" w:rsidR="00000000" w:rsidRPr="00000000">
        <w:rPr>
          <w:rtl w:val="0"/>
        </w:rPr>
        <w:t xml:space="preserve">Полю </w:t>
      </w:r>
      <w:r w:rsidDel="00000000" w:rsidR="00000000" w:rsidRPr="00000000">
        <w:rPr>
          <w:rtl w:val="0"/>
        </w:rPr>
        <w:t xml:space="preserve">“Remote IP Address” </w:t>
      </w:r>
      <w:r w:rsidDel="00000000" w:rsidR="00000000" w:rsidRPr="00000000">
        <w:rPr>
          <w:rtl w:val="0"/>
        </w:rPr>
        <w:t xml:space="preserve">необходимо присвоить значение </w:t>
      </w:r>
      <w:r w:rsidDel="00000000" w:rsidR="00000000" w:rsidRPr="00000000">
        <w:rPr>
          <w:rtl w:val="0"/>
        </w:rPr>
        <w:t xml:space="preserve">'127.0.0.1'. Размер буфера передаваемого сообщения можно оставить без изменений. В поле “maximum length for message” необходимо внести значение 280. “Blocking time” выставить 0 секунд и “Sample Time</w:t>
      </w:r>
      <w:r w:rsidDel="00000000" w:rsidR="00000000" w:rsidRPr="00000000">
        <w:rPr>
          <w:rtl w:val="0"/>
        </w:rPr>
        <w:t xml:space="preserve">" присвоить значение 0.01.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43263" cy="4371033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4371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17. Окно конфигурации блока UDP Receive</w:t>
      </w:r>
    </w:p>
    <w:p w:rsidR="00000000" w:rsidDel="00000000" w:rsidP="00000000" w:rsidRDefault="00000000" w:rsidRPr="00000000" w14:paraId="00000096">
      <w:pPr>
        <w:ind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Шаг 5.</w:t>
      </w:r>
    </w:p>
    <w:p w:rsidR="00000000" w:rsidDel="00000000" w:rsidP="00000000" w:rsidRDefault="00000000" w:rsidRPr="00000000" w14:paraId="0000009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отображения значения поля декодированного сообщения mavlink на рабочей области размещены блоки display. Необходимо вызвать его окно конфигурации (см. рис. 18) и выбрать для поля “Format” значение “decimal” из контекстного меню.</w:t>
      </w:r>
    </w:p>
    <w:p w:rsidR="00000000" w:rsidDel="00000000" w:rsidP="00000000" w:rsidRDefault="00000000" w:rsidRPr="00000000" w14:paraId="00000099">
      <w:pPr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19513" cy="2124324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9513" cy="21243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18. Окно конфигурации блока display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Heading3"/>
        <w:rPr/>
      </w:pPr>
      <w:bookmarkStart w:colFirst="0" w:colLast="0" w:name="_mfyd82w8u7rc" w:id="11"/>
      <w:bookmarkEnd w:id="11"/>
      <w:r w:rsidDel="00000000" w:rsidR="00000000" w:rsidRPr="00000000">
        <w:rPr>
          <w:rtl w:val="0"/>
        </w:rPr>
        <w:t xml:space="preserve">4.1.3 Настройка симуляции и первый запуск модели </w:t>
      </w:r>
    </w:p>
    <w:p w:rsidR="00000000" w:rsidDel="00000000" w:rsidP="00000000" w:rsidRDefault="00000000" w:rsidRPr="00000000" w14:paraId="0000009C">
      <w:pPr>
        <w:ind w:firstLine="720"/>
        <w:rPr/>
      </w:pPr>
      <w:r w:rsidDel="00000000" w:rsidR="00000000" w:rsidRPr="00000000">
        <w:rPr>
          <w:rtl w:val="0"/>
        </w:rPr>
        <w:t xml:space="preserve">Шаг 1. Настройка симуляции</w:t>
      </w:r>
    </w:p>
    <w:p w:rsidR="00000000" w:rsidDel="00000000" w:rsidP="00000000" w:rsidRDefault="00000000" w:rsidRPr="00000000" w14:paraId="0000009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запуска симуляции модели необходимо установить общее время моделирования и шаг модельного времени. Согласно алгоритму PX4 минимальное время ожидания пакета равно 5 мс, - это  наименьшее время среди всех циклично передаваемых сообщений. Для выполнении вышеописанного условия в модель помещается блок simulation pace. Он позволяет управлять модельным временем и синхронизировать блоки модели между собой, что дает возможность передавать пакеты с определенной частотой. Для его конфигурации двойным кликом вызывается блок параметров (см. рис. 19). </w:t>
      </w:r>
    </w:p>
    <w:p w:rsidR="00000000" w:rsidDel="00000000" w:rsidP="00000000" w:rsidRDefault="00000000" w:rsidRPr="00000000" w14:paraId="0000009E">
      <w:pPr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38139" cy="4090988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8139" cy="4090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Рисунок 19. Окно конфигурирования Simulation Pace   </w:t>
      </w:r>
    </w:p>
    <w:p w:rsidR="00000000" w:rsidDel="00000000" w:rsidP="00000000" w:rsidRDefault="00000000" w:rsidRPr="00000000" w14:paraId="000000A0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поле Simulation Pace задается значение </w:t>
      </w:r>
      <w:r w:rsidDel="00000000" w:rsidR="00000000" w:rsidRPr="00000000">
        <w:rPr>
          <w:rtl w:val="0"/>
        </w:rPr>
        <w:t xml:space="preserve">200</w:t>
      </w:r>
      <w:r w:rsidDel="00000000" w:rsidR="00000000" w:rsidRPr="00000000">
        <w:rPr>
          <w:rtl w:val="0"/>
        </w:rPr>
        <w:t xml:space="preserve">, в поле Sample Time - значение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Шаг 2. Запуск симуляции модели</w:t>
      </w:r>
    </w:p>
    <w:p w:rsidR="00000000" w:rsidDel="00000000" w:rsidP="00000000" w:rsidRDefault="00000000" w:rsidRPr="00000000" w14:paraId="000000A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Перед первым запуском модели необходимо выполнить все вышеописанные пункты. Рабочая область simulink при приеме/передачи сообщения mavlink_msg_heartbeat по UDP изображена на рисунке 20. </w:t>
      </w:r>
    </w:p>
    <w:p w:rsidR="00000000" w:rsidDel="00000000" w:rsidP="00000000" w:rsidRDefault="00000000" w:rsidRPr="00000000" w14:paraId="000000A5">
      <w:pPr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5092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9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Рисунок 20. Модель приема/передачи сообщения heartbeat mavlink </w:t>
      </w:r>
    </w:p>
    <w:p w:rsidR="00000000" w:rsidDel="00000000" w:rsidP="00000000" w:rsidRDefault="00000000" w:rsidRPr="00000000" w14:paraId="000000A7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старта симуляции модели необходимо задать общее время симуляции (см. рис. 21) и нажать кнопку “Run”, располагающуюся на панели управления simulink в верхней части окна.</w:t>
      </w:r>
    </w:p>
    <w:p w:rsidR="00000000" w:rsidDel="00000000" w:rsidP="00000000" w:rsidRDefault="00000000" w:rsidRPr="00000000" w14:paraId="000000A9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419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21. Панель управления simulink</w:t>
      </w:r>
    </w:p>
    <w:p w:rsidR="00000000" w:rsidDel="00000000" w:rsidP="00000000" w:rsidRDefault="00000000" w:rsidRPr="00000000" w14:paraId="000000AC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При отсутствии ошибок начнется симуляция, а в нижнем углу окна simulink появится изменение значения отсчетов. </w:t>
      </w:r>
    </w:p>
    <w:p w:rsidR="00000000" w:rsidDel="00000000" w:rsidP="00000000" w:rsidRDefault="00000000" w:rsidRPr="00000000" w14:paraId="000000AE">
      <w:pPr>
        <w:ind w:left="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Важно</w:t>
      </w:r>
      <w:r w:rsidDel="00000000" w:rsidR="00000000" w:rsidRPr="00000000">
        <w:rPr>
          <w:rtl w:val="0"/>
        </w:rPr>
        <w:t xml:space="preserve">! Необходимо сохранить модель во избежание повторения цикла построения и конфигурирования модели. </w:t>
      </w:r>
    </w:p>
    <w:p w:rsidR="00000000" w:rsidDel="00000000" w:rsidP="00000000" w:rsidRDefault="00000000" w:rsidRPr="00000000" w14:paraId="000000AF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Для того, чтобы убедиться в </w:t>
      </w:r>
      <w:r w:rsidDel="00000000" w:rsidR="00000000" w:rsidRPr="00000000">
        <w:rPr>
          <w:rtl w:val="0"/>
        </w:rPr>
        <w:t xml:space="preserve">оправке</w:t>
      </w:r>
      <w:r w:rsidDel="00000000" w:rsidR="00000000" w:rsidRPr="00000000">
        <w:rPr>
          <w:rtl w:val="0"/>
        </w:rPr>
        <w:t xml:space="preserve"> пакетов по UDP, необходимо перехватить </w:t>
      </w:r>
      <w:r w:rsidDel="00000000" w:rsidR="00000000" w:rsidRPr="00000000">
        <w:rPr>
          <w:rtl w:val="0"/>
        </w:rPr>
        <w:t xml:space="preserve">пакеты в loopback</w:t>
      </w:r>
      <w:r w:rsidDel="00000000" w:rsidR="00000000" w:rsidRPr="00000000">
        <w:rPr>
          <w:rtl w:val="0"/>
        </w:rPr>
        <w:t xml:space="preserve">, используя программное обеспечение для захвата и анализа сетевого трафика. В качестве такого ПО используется wireshark. </w:t>
      </w:r>
    </w:p>
    <w:p w:rsidR="00000000" w:rsidDel="00000000" w:rsidP="00000000" w:rsidRDefault="00000000" w:rsidRPr="00000000" w14:paraId="000000B0">
      <w:pPr>
        <w:ind w:left="0" w:firstLine="0"/>
        <w:jc w:val="both"/>
        <w:rPr/>
      </w:pPr>
      <w:r w:rsidDel="00000000" w:rsidR="00000000" w:rsidRPr="00000000">
        <w:rPr>
          <w:rtl w:val="0"/>
        </w:rPr>
        <w:tab/>
        <w:t xml:space="preserve">Запустите wireshark, предоставив приложению полный пакет прав. Выберите в главном окне режим “Loopback: io” (см. рис. 22). </w:t>
      </w:r>
    </w:p>
    <w:p w:rsidR="00000000" w:rsidDel="00000000" w:rsidP="00000000" w:rsidRDefault="00000000" w:rsidRPr="00000000" w14:paraId="000000B1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0574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22. Главное окно wireshark</w:t>
      </w:r>
    </w:p>
    <w:p w:rsidR="00000000" w:rsidDel="00000000" w:rsidP="00000000" w:rsidRDefault="00000000" w:rsidRPr="00000000" w14:paraId="000000B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Если по каким-либо причинам данная строка отсутствует, необходимо проделать следующие действия :</w:t>
      </w:r>
    </w:p>
    <w:p w:rsidR="00000000" w:rsidDel="00000000" w:rsidP="00000000" w:rsidRDefault="00000000" w:rsidRPr="00000000" w14:paraId="000000B5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верхней части экрана в панели управления выбрать вкладку “Capture”;</w:t>
      </w:r>
    </w:p>
    <w:p w:rsidR="00000000" w:rsidDel="00000000" w:rsidP="00000000" w:rsidRDefault="00000000" w:rsidRPr="00000000" w14:paraId="000000B6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из выпадающего контекстного меню выбрать “Option”;</w:t>
      </w:r>
    </w:p>
    <w:p w:rsidR="00000000" w:rsidDel="00000000" w:rsidP="00000000" w:rsidRDefault="00000000" w:rsidRPr="00000000" w14:paraId="000000B7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раскрывшемся окне выбрать строку“loopback: io” и нажать “Start” (см. рис. 23).</w:t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781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23. Выбор режима захвата пакетов wireshark</w:t>
      </w:r>
    </w:p>
    <w:p w:rsidR="00000000" w:rsidDel="00000000" w:rsidP="00000000" w:rsidRDefault="00000000" w:rsidRPr="00000000" w14:paraId="000000BA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BB">
      <w:pPr>
        <w:ind w:left="0" w:firstLine="720"/>
        <w:jc w:val="both"/>
        <w:rPr>
          <w:shd w:fill="efefef" w:val="clear"/>
        </w:rPr>
      </w:pPr>
      <w:r w:rsidDel="00000000" w:rsidR="00000000" w:rsidRPr="00000000">
        <w:rPr>
          <w:rtl w:val="0"/>
        </w:rPr>
        <w:t xml:space="preserve">Если симуляция модели сообщения simulink запущена, в рабочей области wireshark будут отображаться передаваемые пакеты. Далее необходимо настроить фильтр, чтобы в рабочей области находились только пакеты, содержащие сообщение mavlink. Для этого в строку фильтра wireshark необходимо добавить (см. рис. 24) строку:  </w:t>
      </w:r>
      <w:r w:rsidDel="00000000" w:rsidR="00000000" w:rsidRPr="00000000">
        <w:rPr>
          <w:shd w:fill="efefef" w:val="clear"/>
          <w:rtl w:val="0"/>
        </w:rPr>
        <w:t xml:space="preserve">udp.port== 14560.</w:t>
      </w:r>
    </w:p>
    <w:p w:rsidR="00000000" w:rsidDel="00000000" w:rsidP="00000000" w:rsidRDefault="00000000" w:rsidRPr="00000000" w14:paraId="000000BC">
      <w:pPr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5273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0" w:firstLine="0"/>
        <w:jc w:val="center"/>
        <w:rPr/>
      </w:pPr>
      <w:r w:rsidDel="00000000" w:rsidR="00000000" w:rsidRPr="00000000">
        <w:rPr>
          <w:rtl w:val="0"/>
        </w:rPr>
        <w:t xml:space="preserve">Рисунок 24. Окно рабочей области wireshark с отфильтрованными пакетами</w:t>
      </w:r>
    </w:p>
    <w:p w:rsidR="00000000" w:rsidDel="00000000" w:rsidP="00000000" w:rsidRDefault="00000000" w:rsidRPr="00000000" w14:paraId="000000BE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both"/>
        <w:rPr/>
      </w:pPr>
      <w:r w:rsidDel="00000000" w:rsidR="00000000" w:rsidRPr="00000000">
        <w:rPr>
          <w:rtl w:val="0"/>
        </w:rPr>
        <w:t xml:space="preserve">После применения фильтра wireshark выведет в рабочую область пакеты передаваемые по UDP только от порта с адресом 15666. На рисунке 24 красной линией подчеркнут пакет, содержащий в себе сообщение heartbeat mavlink, переданный из simulink.</w:t>
      </w:r>
    </w:p>
    <w:p w:rsidR="00000000" w:rsidDel="00000000" w:rsidP="00000000" w:rsidRDefault="00000000" w:rsidRPr="00000000" w14:paraId="000000C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pStyle w:val="Heading2"/>
        <w:rPr/>
      </w:pPr>
      <w:bookmarkStart w:colFirst="0" w:colLast="0" w:name="_qc84knw6fewk" w:id="12"/>
      <w:bookmarkEnd w:id="12"/>
      <w:r w:rsidDel="00000000" w:rsidR="00000000" w:rsidRPr="00000000">
        <w:rPr>
          <w:rtl w:val="0"/>
        </w:rPr>
        <w:t xml:space="preserve">4.2 Обмен heartbeat между SITL и Simulink</w:t>
      </w:r>
    </w:p>
    <w:p w:rsidR="00000000" w:rsidDel="00000000" w:rsidP="00000000" w:rsidRDefault="00000000" w:rsidRPr="00000000" w14:paraId="000000C2">
      <w:pPr>
        <w:spacing w:line="276" w:lineRule="auto"/>
        <w:ind w:firstLine="720"/>
        <w:rPr/>
      </w:pPr>
      <w:r w:rsidDel="00000000" w:rsidR="00000000" w:rsidRPr="00000000">
        <w:rPr>
          <w:rtl w:val="0"/>
        </w:rPr>
        <w:t xml:space="preserve">Шаг 1.</w:t>
      </w:r>
    </w:p>
    <w:p w:rsidR="00000000" w:rsidDel="00000000" w:rsidP="00000000" w:rsidRDefault="00000000" w:rsidRPr="00000000" w14:paraId="000000C3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Для запуска PX4 в режиме SITL необходимо перейти в папку с исходниками PX4 - </w:t>
      </w:r>
      <w:r w:rsidDel="00000000" w:rsidR="00000000" w:rsidRPr="00000000">
        <w:rPr>
          <w:shd w:fill="efefef" w:val="clear"/>
          <w:rtl w:val="0"/>
        </w:rPr>
        <w:t xml:space="preserve">~/Firmware/</w:t>
      </w:r>
      <w:r w:rsidDel="00000000" w:rsidR="00000000" w:rsidRPr="00000000">
        <w:rPr>
          <w:rtl w:val="0"/>
        </w:rPr>
        <w:t xml:space="preserve">, вызвать из этой папки терминал и ввести команду для сборки PX4 с целью jmavsim:</w:t>
      </w:r>
    </w:p>
    <w:p w:rsidR="00000000" w:rsidDel="00000000" w:rsidP="00000000" w:rsidRDefault="00000000" w:rsidRPr="00000000" w14:paraId="000000C4">
      <w:pPr>
        <w:jc w:val="center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make posix_sitl_default jmavsim</w:t>
      </w:r>
    </w:p>
    <w:p w:rsidR="00000000" w:rsidDel="00000000" w:rsidP="00000000" w:rsidRDefault="00000000" w:rsidRPr="00000000" w14:paraId="000000C5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При успешной сборке SITL будет находиться в режиме ожидания пакета с сообщением mavlink (см. рис. 25).</w:t>
      </w:r>
    </w:p>
    <w:p w:rsidR="00000000" w:rsidDel="00000000" w:rsidP="00000000" w:rsidRDefault="00000000" w:rsidRPr="00000000" w14:paraId="000000C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433888" cy="4886514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3888" cy="4886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center"/>
        <w:rPr/>
      </w:pPr>
      <w:r w:rsidDel="00000000" w:rsidR="00000000" w:rsidRPr="00000000">
        <w:rPr>
          <w:rtl w:val="0"/>
        </w:rPr>
        <w:t xml:space="preserve">Рисунок 25. Окно терминала с успешной сборки автопилота в режиме SITL </w:t>
      </w:r>
    </w:p>
    <w:p w:rsidR="00000000" w:rsidDel="00000000" w:rsidP="00000000" w:rsidRDefault="00000000" w:rsidRPr="00000000" w14:paraId="000000C8">
      <w:pPr>
        <w:jc w:val="both"/>
        <w:rPr/>
      </w:pPr>
      <w:r w:rsidDel="00000000" w:rsidR="00000000" w:rsidRPr="00000000">
        <w:rPr>
          <w:rtl w:val="0"/>
        </w:rPr>
        <w:t xml:space="preserve">Шаг 2. </w:t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  <w:tab/>
        <w:t xml:space="preserve">Необходимо запустить MATLAB. Добавить в рабочую область папки и подмодули, необходимые для работы, также открыть сохраненную в пункте 3.2.1 рабочую область с шинами (см. рис. 26).</w:t>
      </w:r>
    </w:p>
    <w:p w:rsidR="00000000" w:rsidDel="00000000" w:rsidP="00000000" w:rsidRDefault="00000000" w:rsidRPr="00000000" w14:paraId="000000CA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1714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center"/>
        <w:rPr/>
      </w:pPr>
      <w:r w:rsidDel="00000000" w:rsidR="00000000" w:rsidRPr="00000000">
        <w:rPr>
          <w:rtl w:val="0"/>
        </w:rPr>
        <w:t xml:space="preserve">Рисунок 26. Окно MATLAB, подготовленное к симуляции модели в simulink 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На панели управления MATLAB (вкладка “HOME”) необходимо активировать иконку “simulink”. В появившемся окне необходимо запустить сохраненную в пункте 3.2.3 модель (см. рис. 27).</w:t>
      </w:r>
    </w:p>
    <w:p w:rsidR="00000000" w:rsidDel="00000000" w:rsidP="00000000" w:rsidRDefault="00000000" w:rsidRPr="00000000" w14:paraId="000000CE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0099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firstLine="720"/>
        <w:jc w:val="center"/>
        <w:rPr/>
      </w:pPr>
      <w:r w:rsidDel="00000000" w:rsidR="00000000" w:rsidRPr="00000000">
        <w:rPr>
          <w:rtl w:val="0"/>
        </w:rPr>
        <w:t xml:space="preserve">Рисунок 27. Окно simulink. Открытие сохраненной модели</w:t>
      </w:r>
    </w:p>
    <w:p w:rsidR="00000000" w:rsidDel="00000000" w:rsidP="00000000" w:rsidRDefault="00000000" w:rsidRPr="00000000" w14:paraId="000000D0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В раскрывшемся окне с моделью simulink необходимо нажать на кнопку “Run”, находящуюся в панели управления, после чего начнется запуск симуляции (см. рис. 28).</w:t>
      </w:r>
    </w:p>
    <w:p w:rsidR="00000000" w:rsidDel="00000000" w:rsidP="00000000" w:rsidRDefault="00000000" w:rsidRPr="00000000" w14:paraId="000000D2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62563" cy="3391818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2563" cy="33918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Рисунок 28.  Рабочая область simulink с моделью сообщения heartbeat. Запуск симуляции</w:t>
      </w:r>
    </w:p>
    <w:p w:rsidR="00000000" w:rsidDel="00000000" w:rsidP="00000000" w:rsidRDefault="00000000" w:rsidRPr="00000000" w14:paraId="000000D5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На рисунке 28 представлен пример кодирования/декодирования и приема/передачи сообщения mavlink_msg_heartbeat при помощи протокола mavlink, используя протокол транспортного уровня UDP. </w:t>
      </w:r>
    </w:p>
    <w:p w:rsidR="00000000" w:rsidDel="00000000" w:rsidP="00000000" w:rsidRDefault="00000000" w:rsidRPr="00000000" w14:paraId="000000D7">
      <w:pPr>
        <w:ind w:left="0" w:firstLine="720"/>
        <w:jc w:val="both"/>
        <w:rPr/>
      </w:pPr>
      <w:r w:rsidDel="00000000" w:rsidR="00000000" w:rsidRPr="00000000">
        <w:rPr>
          <w:rtl w:val="0"/>
        </w:rPr>
        <w:t xml:space="preserve">Руководствуясь инструкцией, описанной в части 3.2.3, необходимо захватить пакеты при помощи wireshark и убедиться в обмене пакетами между системами (см. рис. 29).</w:t>
      </w:r>
    </w:p>
    <w:p w:rsidR="00000000" w:rsidDel="00000000" w:rsidP="00000000" w:rsidRDefault="00000000" w:rsidRPr="00000000" w14:paraId="000000D8">
      <w:pPr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1282700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720"/>
        <w:jc w:val="center"/>
        <w:rPr/>
      </w:pPr>
      <w:r w:rsidDel="00000000" w:rsidR="00000000" w:rsidRPr="00000000">
        <w:rPr>
          <w:rtl w:val="0"/>
        </w:rPr>
        <w:t xml:space="preserve">Рисунок 29. Рабочая область wireshark. Обмен heartbeat между SITL и simulink</w:t>
      </w:r>
    </w:p>
    <w:p w:rsidR="00000000" w:rsidDel="00000000" w:rsidP="00000000" w:rsidRDefault="00000000" w:rsidRPr="00000000" w14:paraId="000000DA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72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38" w:type="first"/>
      <w:footerReference r:id="rId39" w:type="default"/>
      <w:footerReference r:id="rId40" w:type="first"/>
      <w:pgSz w:h="16834" w:w="11909"/>
      <w:pgMar w:bottom="1440" w:top="1440" w:left="1440" w:right="1440" w:header="340.15748031496065" w:footer="720.0000000000001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E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0">
    <w:pPr>
      <w:jc w:val="righ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F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360" w:lineRule="auto"/>
      <w:ind w:left="720" w:hanging="360"/>
      <w:jc w:val="center"/>
    </w:pPr>
    <w:rPr/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360" w:lineRule="auto"/>
      <w:ind w:firstLine="708.6614173228347"/>
      <w:jc w:val="both"/>
    </w:pPr>
    <w:rPr/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360" w:lineRule="auto"/>
      <w:ind w:firstLine="720"/>
      <w:jc w:val="both"/>
    </w:pPr>
    <w:rPr>
      <w:rFonts w:ascii="Times New Roman" w:cs="Times New Roman" w:eastAsia="Times New Roman" w:hAnsi="Times New Roman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360" w:lineRule="auto"/>
      <w:ind w:left="708.6614173228347" w:firstLine="0"/>
      <w:jc w:val="both"/>
    </w:pPr>
    <w:rPr/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360" w:lineRule="auto"/>
      <w:ind w:left="708.6614173228347" w:firstLine="0"/>
      <w:jc w:val="both"/>
    </w:pPr>
    <w:rPr/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image" Target="media/image5.png"/><Relationship Id="rId22" Type="http://schemas.openxmlformats.org/officeDocument/2006/relationships/image" Target="media/image20.png"/><Relationship Id="rId21" Type="http://schemas.openxmlformats.org/officeDocument/2006/relationships/image" Target="media/image26.png"/><Relationship Id="rId24" Type="http://schemas.openxmlformats.org/officeDocument/2006/relationships/image" Target="media/image10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12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hyperlink" Target="https://github.com/katofalka/Firmware.git" TargetMode="External"/><Relationship Id="rId29" Type="http://schemas.openxmlformats.org/officeDocument/2006/relationships/image" Target="media/image24.png"/><Relationship Id="rId7" Type="http://schemas.openxmlformats.org/officeDocument/2006/relationships/hyperlink" Target="https://github.com/katofalka/Firmware.git" TargetMode="External"/><Relationship Id="rId8" Type="http://schemas.openxmlformats.org/officeDocument/2006/relationships/image" Target="media/image6.png"/><Relationship Id="rId31" Type="http://schemas.openxmlformats.org/officeDocument/2006/relationships/image" Target="media/image7.png"/><Relationship Id="rId30" Type="http://schemas.openxmlformats.org/officeDocument/2006/relationships/image" Target="media/image13.png"/><Relationship Id="rId11" Type="http://schemas.openxmlformats.org/officeDocument/2006/relationships/hyperlink" Target="https://drive.google.com/open?id=1ujNdOiW3Rsllbzr1EwmGrpvAh3lZjCqu" TargetMode="External"/><Relationship Id="rId33" Type="http://schemas.openxmlformats.org/officeDocument/2006/relationships/image" Target="media/image8.png"/><Relationship Id="rId10" Type="http://schemas.openxmlformats.org/officeDocument/2006/relationships/hyperlink" Target="https://drive.google.com/drive/folders/1yIhblNpFXVdKWqI7AeETc4SwknmqriYM?usp=sharing" TargetMode="External"/><Relationship Id="rId32" Type="http://schemas.openxmlformats.org/officeDocument/2006/relationships/image" Target="media/image11.png"/><Relationship Id="rId13" Type="http://schemas.openxmlformats.org/officeDocument/2006/relationships/image" Target="media/image25.png"/><Relationship Id="rId35" Type="http://schemas.openxmlformats.org/officeDocument/2006/relationships/image" Target="media/image14.png"/><Relationship Id="rId12" Type="http://schemas.openxmlformats.org/officeDocument/2006/relationships/image" Target="media/image15.png"/><Relationship Id="rId34" Type="http://schemas.openxmlformats.org/officeDocument/2006/relationships/image" Target="media/image21.png"/><Relationship Id="rId15" Type="http://schemas.openxmlformats.org/officeDocument/2006/relationships/image" Target="media/image22.png"/><Relationship Id="rId37" Type="http://schemas.openxmlformats.org/officeDocument/2006/relationships/image" Target="media/image23.png"/><Relationship Id="rId14" Type="http://schemas.openxmlformats.org/officeDocument/2006/relationships/image" Target="media/image19.png"/><Relationship Id="rId36" Type="http://schemas.openxmlformats.org/officeDocument/2006/relationships/image" Target="media/image27.png"/><Relationship Id="rId17" Type="http://schemas.openxmlformats.org/officeDocument/2006/relationships/image" Target="media/image1.png"/><Relationship Id="rId39" Type="http://schemas.openxmlformats.org/officeDocument/2006/relationships/footer" Target="footer1.xml"/><Relationship Id="rId16" Type="http://schemas.openxmlformats.org/officeDocument/2006/relationships/image" Target="media/image2.png"/><Relationship Id="rId38" Type="http://schemas.openxmlformats.org/officeDocument/2006/relationships/header" Target="header1.xml"/><Relationship Id="rId19" Type="http://schemas.openxmlformats.org/officeDocument/2006/relationships/image" Target="media/image3.png"/><Relationship Id="rId18" Type="http://schemas.openxmlformats.org/officeDocument/2006/relationships/hyperlink" Target="https://mavlink.io/en/messages/comm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