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D8362" w14:textId="7A77F75D" w:rsidR="009168BC" w:rsidRDefault="009168BC">
      <w:r>
        <w:t>Machine Learning</w:t>
      </w:r>
    </w:p>
    <w:p w14:paraId="67599F4C" w14:textId="744111D4" w:rsidR="009168BC" w:rsidRDefault="009168BC"/>
    <w:p w14:paraId="7F55EF71" w14:textId="47DE4FB3" w:rsidR="009168BC" w:rsidRDefault="009168BC" w:rsidP="00406931">
      <w:pPr>
        <w:jc w:val="both"/>
      </w:pPr>
      <w:r w:rsidRPr="009168BC">
        <w:t>The best small project to start with on a new tool is the classification of iris flowers. This is perhaps the best-known database to be found in the pattern recognition literature. Fisher's paper is a classic in the field and is referenced frequently</w:t>
      </w:r>
      <w:r w:rsidR="00406931">
        <w:t xml:space="preserve">. </w:t>
      </w:r>
    </w:p>
    <w:p w14:paraId="5E68029F" w14:textId="0B6ACF2D" w:rsidR="00406931" w:rsidRDefault="00406931" w:rsidP="00406931">
      <w:pPr>
        <w:jc w:val="both"/>
      </w:pPr>
      <w:r>
        <w:t xml:space="preserve">Original link: </w:t>
      </w:r>
      <w:hyperlink r:id="rId5" w:history="1">
        <w:r w:rsidRPr="00B41F4A">
          <w:rPr>
            <w:rStyle w:val="Hyperlink"/>
          </w:rPr>
          <w:t>https://archive.ics.uci.edu/ml/datasets/Iris</w:t>
        </w:r>
      </w:hyperlink>
    </w:p>
    <w:p w14:paraId="77B55E9F" w14:textId="77777777" w:rsidR="009168BC" w:rsidRPr="009168BC" w:rsidRDefault="009168BC"/>
    <w:p w14:paraId="1056722D" w14:textId="2E59ED0B" w:rsidR="009168BC" w:rsidRPr="00406931" w:rsidRDefault="009168BC" w:rsidP="009168BC">
      <w:pPr>
        <w:pStyle w:val="ListParagraph"/>
        <w:numPr>
          <w:ilvl w:val="0"/>
          <w:numId w:val="1"/>
        </w:numPr>
        <w:rPr>
          <w:b/>
          <w:bCs/>
        </w:rPr>
      </w:pPr>
      <w:r w:rsidRPr="00406931">
        <w:rPr>
          <w:b/>
          <w:bCs/>
        </w:rPr>
        <w:t xml:space="preserve">Import </w:t>
      </w:r>
      <w:r w:rsidR="00406931" w:rsidRPr="00406931">
        <w:rPr>
          <w:b/>
          <w:bCs/>
        </w:rPr>
        <w:t>L</w:t>
      </w:r>
      <w:r w:rsidRPr="00406931">
        <w:rPr>
          <w:b/>
          <w:bCs/>
        </w:rPr>
        <w:t>ibraries</w:t>
      </w:r>
    </w:p>
    <w:p w14:paraId="5F967909" w14:textId="7DB049BF" w:rsidR="009168BC" w:rsidRDefault="00406931">
      <w:r w:rsidRPr="00406931">
        <w:rPr>
          <w:noProof/>
        </w:rPr>
        <w:drawing>
          <wp:inline distT="0" distB="0" distL="0" distR="0" wp14:anchorId="6F0A165A" wp14:editId="71085F2C">
            <wp:extent cx="5639587" cy="2343477"/>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5639587" cy="2343477"/>
                    </a:xfrm>
                    <a:prstGeom prst="rect">
                      <a:avLst/>
                    </a:prstGeom>
                  </pic:spPr>
                </pic:pic>
              </a:graphicData>
            </a:graphic>
          </wp:inline>
        </w:drawing>
      </w:r>
    </w:p>
    <w:p w14:paraId="49A8EC68" w14:textId="77777777" w:rsidR="00406931" w:rsidRDefault="00406931" w:rsidP="00406931">
      <w:pPr>
        <w:pStyle w:val="ListParagraph"/>
      </w:pPr>
    </w:p>
    <w:p w14:paraId="3D9AC27C" w14:textId="4DA4E318" w:rsidR="00406931" w:rsidRPr="00406931" w:rsidRDefault="00406931" w:rsidP="00406931">
      <w:pPr>
        <w:pStyle w:val="ListParagraph"/>
        <w:numPr>
          <w:ilvl w:val="0"/>
          <w:numId w:val="1"/>
        </w:numPr>
        <w:rPr>
          <w:b/>
          <w:bCs/>
        </w:rPr>
      </w:pPr>
      <w:r w:rsidRPr="00406931">
        <w:rPr>
          <w:b/>
          <w:bCs/>
        </w:rPr>
        <w:t>Load Data Set</w:t>
      </w:r>
    </w:p>
    <w:p w14:paraId="6D52A956" w14:textId="1B9A9E3B" w:rsidR="009168BC" w:rsidRDefault="009168BC" w:rsidP="00406931">
      <w:pPr>
        <w:jc w:val="both"/>
      </w:pPr>
      <w:r w:rsidRPr="009168BC">
        <w:t>We can load the data directly from the UCI Machine Learning repository.</w:t>
      </w:r>
      <w:r>
        <w:t xml:space="preserve"> </w:t>
      </w:r>
      <w:r w:rsidR="00406931">
        <w:t>We are using pandas to load the data. We will also use pandas next to explore the data both with descriptive statistics and data visualisation. Note that we are specifying the names of each column when loading the data. This will help later when we explore the data.</w:t>
      </w:r>
    </w:p>
    <w:p w14:paraId="15B50FB5" w14:textId="77777777" w:rsidR="00406931" w:rsidRDefault="00406931" w:rsidP="00406931">
      <w:pPr>
        <w:jc w:val="both"/>
      </w:pPr>
    </w:p>
    <w:p w14:paraId="2F77F717" w14:textId="667BBB7C" w:rsidR="00406931" w:rsidRDefault="00406931" w:rsidP="00406931">
      <w:r w:rsidRPr="00406931">
        <w:rPr>
          <w:noProof/>
        </w:rPr>
        <w:drawing>
          <wp:inline distT="0" distB="0" distL="0" distR="0" wp14:anchorId="451167C4" wp14:editId="2EC14FF2">
            <wp:extent cx="5731510" cy="591820"/>
            <wp:effectExtent l="0" t="0" r="254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731510" cy="591820"/>
                    </a:xfrm>
                    <a:prstGeom prst="rect">
                      <a:avLst/>
                    </a:prstGeom>
                  </pic:spPr>
                </pic:pic>
              </a:graphicData>
            </a:graphic>
          </wp:inline>
        </w:drawing>
      </w:r>
    </w:p>
    <w:p w14:paraId="33D48094" w14:textId="56A11075" w:rsidR="00406931" w:rsidRDefault="00406931" w:rsidP="00406931"/>
    <w:p w14:paraId="7C013C74" w14:textId="4F56BBFE" w:rsidR="00406931" w:rsidRPr="00406931" w:rsidRDefault="00406931" w:rsidP="00406931">
      <w:pPr>
        <w:pStyle w:val="ListParagraph"/>
        <w:numPr>
          <w:ilvl w:val="0"/>
          <w:numId w:val="1"/>
        </w:numPr>
        <w:rPr>
          <w:b/>
          <w:bCs/>
        </w:rPr>
      </w:pPr>
      <w:r w:rsidRPr="00406931">
        <w:rPr>
          <w:b/>
          <w:bCs/>
        </w:rPr>
        <w:t>Check the Dataset</w:t>
      </w:r>
    </w:p>
    <w:p w14:paraId="3D995E7B" w14:textId="65114142" w:rsidR="00406931" w:rsidRDefault="00406931" w:rsidP="00406931">
      <w:r>
        <w:rPr>
          <w:rStyle w:val="crayon-e"/>
          <w:rFonts w:ascii="Courier New" w:hAnsi="Courier New" w:cs="Courier New"/>
          <w:color w:val="004ED0"/>
          <w:sz w:val="18"/>
          <w:szCs w:val="18"/>
          <w:bdr w:val="none" w:sz="0" w:space="0" w:color="auto" w:frame="1"/>
          <w:shd w:val="clear" w:color="auto" w:fill="FDFDFD"/>
        </w:rPr>
        <w:t>print</w:t>
      </w:r>
      <w:r>
        <w:rPr>
          <w:rStyle w:val="crayon-sy"/>
          <w:rFonts w:ascii="Courier New" w:hAnsi="Courier New" w:cs="Courier New"/>
          <w:color w:val="333333"/>
          <w:sz w:val="18"/>
          <w:szCs w:val="18"/>
          <w:bdr w:val="none" w:sz="0" w:space="0" w:color="auto" w:frame="1"/>
          <w:shd w:val="clear" w:color="auto" w:fill="FDFDFD"/>
        </w:rPr>
        <w:t>(</w:t>
      </w:r>
      <w:proofErr w:type="spellStart"/>
      <w:proofErr w:type="gramStart"/>
      <w:r>
        <w:rPr>
          <w:rStyle w:val="crayon-v"/>
          <w:rFonts w:ascii="Courier New" w:hAnsi="Courier New" w:cs="Courier New"/>
          <w:color w:val="002D7A"/>
          <w:sz w:val="18"/>
          <w:szCs w:val="18"/>
          <w:bdr w:val="none" w:sz="0" w:space="0" w:color="auto" w:frame="1"/>
          <w:shd w:val="clear" w:color="auto" w:fill="FDFDFD"/>
        </w:rPr>
        <w:t>dataset</w:t>
      </w:r>
      <w:r>
        <w:rPr>
          <w:rStyle w:val="crayon-sy"/>
          <w:rFonts w:ascii="Courier New" w:hAnsi="Courier New" w:cs="Courier New"/>
          <w:color w:val="333333"/>
          <w:sz w:val="18"/>
          <w:szCs w:val="18"/>
          <w:bdr w:val="none" w:sz="0" w:space="0" w:color="auto" w:frame="1"/>
          <w:shd w:val="clear" w:color="auto" w:fill="FDFDFD"/>
        </w:rPr>
        <w:t>.</w:t>
      </w:r>
      <w:r>
        <w:rPr>
          <w:rStyle w:val="crayon-v"/>
          <w:rFonts w:ascii="Courier New" w:hAnsi="Courier New" w:cs="Courier New"/>
          <w:color w:val="002D7A"/>
          <w:sz w:val="18"/>
          <w:szCs w:val="18"/>
          <w:bdr w:val="none" w:sz="0" w:space="0" w:color="auto" w:frame="1"/>
          <w:shd w:val="clear" w:color="auto" w:fill="FDFDFD"/>
        </w:rPr>
        <w:t>shape</w:t>
      </w:r>
      <w:proofErr w:type="spellEnd"/>
      <w:proofErr w:type="gramEnd"/>
      <w:r>
        <w:rPr>
          <w:rStyle w:val="crayon-sy"/>
          <w:rFonts w:ascii="Courier New" w:hAnsi="Courier New" w:cs="Courier New"/>
          <w:color w:val="333333"/>
          <w:sz w:val="18"/>
          <w:szCs w:val="18"/>
          <w:bdr w:val="none" w:sz="0" w:space="0" w:color="auto" w:frame="1"/>
          <w:shd w:val="clear" w:color="auto" w:fill="FDFDFD"/>
        </w:rPr>
        <w:t xml:space="preserve">) </w:t>
      </w:r>
      <w:r w:rsidRPr="00900BA2">
        <w:t xml:space="preserve">will </w:t>
      </w:r>
      <w:r w:rsidR="00900BA2" w:rsidRPr="00900BA2">
        <w:t xml:space="preserve">show the </w:t>
      </w:r>
      <w:r w:rsidR="00900BA2">
        <w:t xml:space="preserve">number of </w:t>
      </w:r>
      <w:r w:rsidR="00900BA2" w:rsidRPr="00900BA2">
        <w:t>instances (rows) and how many attributes (columns) the data contains with the shape property.</w:t>
      </w:r>
    </w:p>
    <w:p w14:paraId="69966667" w14:textId="37086AE5" w:rsidR="00900BA2" w:rsidRDefault="00900BA2" w:rsidP="00406931">
      <w:r w:rsidRPr="00900BA2">
        <w:rPr>
          <w:noProof/>
        </w:rPr>
        <w:drawing>
          <wp:inline distT="0" distB="0" distL="0" distR="0" wp14:anchorId="58F9B19A" wp14:editId="7E1F35B0">
            <wp:extent cx="5087060" cy="4382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060" cy="438211"/>
                    </a:xfrm>
                    <a:prstGeom prst="rect">
                      <a:avLst/>
                    </a:prstGeom>
                  </pic:spPr>
                </pic:pic>
              </a:graphicData>
            </a:graphic>
          </wp:inline>
        </w:drawing>
      </w:r>
    </w:p>
    <w:p w14:paraId="33B3B856" w14:textId="30E64D2F" w:rsidR="00900BA2" w:rsidRDefault="00900BA2" w:rsidP="004A313C">
      <w:pPr>
        <w:jc w:val="both"/>
      </w:pPr>
      <w:r w:rsidRPr="00900BA2">
        <w:t>You should see 150 instances and 5 attributes</w:t>
      </w:r>
      <w:r>
        <w:t>.</w:t>
      </w:r>
    </w:p>
    <w:p w14:paraId="0E2BDD9E" w14:textId="49A2133F" w:rsidR="00900BA2" w:rsidRDefault="00900BA2" w:rsidP="004A313C">
      <w:pPr>
        <w:jc w:val="both"/>
      </w:pPr>
      <w:r>
        <w:lastRenderedPageBreak/>
        <w:t xml:space="preserve">We can use some of the code from previous modules to check the dataset – this is helpful for us to view the rows and columns. </w:t>
      </w:r>
    </w:p>
    <w:p w14:paraId="69C94235" w14:textId="22E6D2DA" w:rsidR="00900BA2" w:rsidRDefault="00900BA2" w:rsidP="00406931">
      <w:r w:rsidRPr="00900BA2">
        <w:rPr>
          <w:noProof/>
        </w:rPr>
        <w:drawing>
          <wp:inline distT="0" distB="0" distL="0" distR="0" wp14:anchorId="7443C515" wp14:editId="66ECBBA0">
            <wp:extent cx="3143689" cy="371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689" cy="371527"/>
                    </a:xfrm>
                    <a:prstGeom prst="rect">
                      <a:avLst/>
                    </a:prstGeom>
                  </pic:spPr>
                </pic:pic>
              </a:graphicData>
            </a:graphic>
          </wp:inline>
        </w:drawing>
      </w:r>
    </w:p>
    <w:p w14:paraId="0C33B3FD" w14:textId="55DE15CE" w:rsidR="00900BA2" w:rsidRDefault="001F004A" w:rsidP="001F004A">
      <w:pPr>
        <w:pStyle w:val="ListParagraph"/>
        <w:numPr>
          <w:ilvl w:val="0"/>
          <w:numId w:val="1"/>
        </w:numPr>
        <w:rPr>
          <w:b/>
          <w:bCs/>
        </w:rPr>
      </w:pPr>
      <w:r w:rsidRPr="001F004A">
        <w:rPr>
          <w:b/>
          <w:bCs/>
        </w:rPr>
        <w:t xml:space="preserve">Summary of Data </w:t>
      </w:r>
    </w:p>
    <w:p w14:paraId="43F77300" w14:textId="17076D76" w:rsidR="001F004A" w:rsidRDefault="001F004A" w:rsidP="004A313C">
      <w:pPr>
        <w:jc w:val="both"/>
      </w:pPr>
      <w:r w:rsidRPr="001F004A">
        <w:t>Do you remember how we check the count, mean, the min and max values?</w:t>
      </w:r>
    </w:p>
    <w:p w14:paraId="12FF1725" w14:textId="64D92622" w:rsidR="001F004A" w:rsidRDefault="001F004A" w:rsidP="004A313C">
      <w:pPr>
        <w:jc w:val="both"/>
      </w:pPr>
      <w:r>
        <w:t>Hint: we want to describe the data</w:t>
      </w:r>
      <w:proofErr w:type="gramStart"/>
      <w:r>
        <w:t>…..</w:t>
      </w:r>
      <w:proofErr w:type="gramEnd"/>
    </w:p>
    <w:p w14:paraId="647E6C37" w14:textId="135F6F2B" w:rsidR="001F004A" w:rsidRPr="001F004A" w:rsidRDefault="004E7690" w:rsidP="001F004A">
      <w:r>
        <w:rPr>
          <w:noProof/>
        </w:rPr>
        <mc:AlternateContent>
          <mc:Choice Requires="wps">
            <w:drawing>
              <wp:anchor distT="0" distB="0" distL="114300" distR="114300" simplePos="0" relativeHeight="251659264" behindDoc="0" locked="0" layoutInCell="1" allowOverlap="1" wp14:anchorId="68ACB541" wp14:editId="7CF6FC73">
                <wp:simplePos x="0" y="0"/>
                <wp:positionH relativeFrom="column">
                  <wp:posOffset>1076325</wp:posOffset>
                </wp:positionH>
                <wp:positionV relativeFrom="paragraph">
                  <wp:posOffset>6350</wp:posOffset>
                </wp:positionV>
                <wp:extent cx="638175" cy="1143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38175" cy="1143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71E59" id="Rectangle 7" o:spid="_x0000_s1026" style="position:absolute;margin-left:84.75pt;margin-top:.5pt;width:50.25pt;height: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" fillcolor="red" strokecolor="#1f3763 [1604]" strokeweight="1pt"/>
            </w:pict>
          </mc:Fallback>
        </mc:AlternateContent>
      </w:r>
      <w:r w:rsidR="001F004A" w:rsidRPr="001F004A">
        <w:rPr>
          <w:noProof/>
        </w:rPr>
        <w:drawing>
          <wp:inline distT="0" distB="0" distL="0" distR="0" wp14:anchorId="247E026B" wp14:editId="6C3DF60C">
            <wp:extent cx="3753374" cy="3715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371527"/>
                    </a:xfrm>
                    <a:prstGeom prst="rect">
                      <a:avLst/>
                    </a:prstGeom>
                  </pic:spPr>
                </pic:pic>
              </a:graphicData>
            </a:graphic>
          </wp:inline>
        </w:drawing>
      </w:r>
    </w:p>
    <w:p w14:paraId="36BDA52A" w14:textId="1965C02A" w:rsidR="001F004A" w:rsidRPr="00D3323F" w:rsidRDefault="00D3323F" w:rsidP="004A313C">
      <w:pPr>
        <w:jc w:val="both"/>
      </w:pPr>
      <w:r w:rsidRPr="00D3323F">
        <w:t xml:space="preserve">Let’s now </w:t>
      </w:r>
      <w:r w:rsidR="009564D1" w:rsidRPr="00D3323F">
        <w:t>look</w:t>
      </w:r>
      <w:r w:rsidRPr="00D3323F">
        <w:t xml:space="preserve"> at the number of instances (rows) that belong to each class. We can view this as an absolute count.</w:t>
      </w:r>
    </w:p>
    <w:p w14:paraId="5D18BE58" w14:textId="72ED5D35" w:rsidR="001F004A" w:rsidRDefault="00D3323F" w:rsidP="001F004A">
      <w:pPr>
        <w:rPr>
          <w:b/>
          <w:bCs/>
        </w:rPr>
      </w:pPr>
      <w:r w:rsidRPr="00D3323F">
        <w:rPr>
          <w:b/>
          <w:bCs/>
          <w:noProof/>
        </w:rPr>
        <w:drawing>
          <wp:inline distT="0" distB="0" distL="0" distR="0" wp14:anchorId="6CB1A959" wp14:editId="76BAAF8B">
            <wp:extent cx="3038899" cy="342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342948"/>
                    </a:xfrm>
                    <a:prstGeom prst="rect">
                      <a:avLst/>
                    </a:prstGeom>
                  </pic:spPr>
                </pic:pic>
              </a:graphicData>
            </a:graphic>
          </wp:inline>
        </w:drawing>
      </w:r>
    </w:p>
    <w:p w14:paraId="171DA1E2" w14:textId="66D816AB" w:rsidR="00D3323F" w:rsidRDefault="00D3323F" w:rsidP="001F004A">
      <w:pPr>
        <w:rPr>
          <w:b/>
          <w:bCs/>
        </w:rPr>
      </w:pPr>
    </w:p>
    <w:p w14:paraId="7BDF7BE1" w14:textId="2CE48CF5" w:rsidR="00F43A3E" w:rsidRDefault="00F43A3E" w:rsidP="001F004A">
      <w:pPr>
        <w:rPr>
          <w:b/>
          <w:bCs/>
        </w:rPr>
      </w:pPr>
      <w:r>
        <w:rPr>
          <w:b/>
          <w:bCs/>
        </w:rPr>
        <w:t>What does the answer from the class distribution tell us?</w:t>
      </w:r>
    </w:p>
    <w:p w14:paraId="1A1E782F" w14:textId="343F8C91" w:rsidR="00F43A3E" w:rsidRDefault="00F43A3E" w:rsidP="001F004A">
      <w:r>
        <w:rPr>
          <w:noProof/>
        </w:rPr>
        <mc:AlternateContent>
          <mc:Choice Requires="wps">
            <w:drawing>
              <wp:anchor distT="0" distB="0" distL="114300" distR="114300" simplePos="0" relativeHeight="251661312" behindDoc="0" locked="0" layoutInCell="1" allowOverlap="1" wp14:anchorId="0E58E20F" wp14:editId="2D6C7133">
                <wp:simplePos x="0" y="0"/>
                <wp:positionH relativeFrom="margin">
                  <wp:align>left</wp:align>
                </wp:positionH>
                <wp:positionV relativeFrom="paragraph">
                  <wp:posOffset>11430</wp:posOffset>
                </wp:positionV>
                <wp:extent cx="3581400" cy="2095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58140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9147" id="Rectangle 6" o:spid="_x0000_s1026" style="position:absolute;margin-left:0;margin-top:.9pt;width:282pt;height:1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" fillcolor="red" strokecolor="#1f3763 [1604]" strokeweight="1pt">
                <w10:wrap anchorx="margin"/>
              </v:rect>
            </w:pict>
          </mc:Fallback>
        </mc:AlternateContent>
      </w:r>
      <w:r w:rsidRPr="00F43A3E">
        <w:t>We can see that each class has the same number of instances</w:t>
      </w:r>
    </w:p>
    <w:p w14:paraId="050064C1" w14:textId="7B25FDED" w:rsidR="00F43A3E" w:rsidRDefault="00F43A3E" w:rsidP="001F004A"/>
    <w:p w14:paraId="7B8B67AD" w14:textId="5DC47BE8" w:rsidR="00F43A3E" w:rsidRDefault="00417EB0" w:rsidP="00417EB0">
      <w:pPr>
        <w:pStyle w:val="ListParagraph"/>
        <w:numPr>
          <w:ilvl w:val="0"/>
          <w:numId w:val="1"/>
        </w:numPr>
        <w:rPr>
          <w:b/>
          <w:bCs/>
        </w:rPr>
      </w:pPr>
      <w:r w:rsidRPr="00417EB0">
        <w:rPr>
          <w:b/>
          <w:bCs/>
        </w:rPr>
        <w:t>Data Visualization</w:t>
      </w:r>
    </w:p>
    <w:p w14:paraId="55D26432" w14:textId="1C5B04A0" w:rsidR="00417EB0" w:rsidRDefault="00417EB0" w:rsidP="004A313C">
      <w:pPr>
        <w:jc w:val="both"/>
      </w:pPr>
      <w:r w:rsidRPr="00417EB0">
        <w:t>Given that the input variables are numeric, we can create box and whisker plots of each.</w:t>
      </w:r>
      <w:r>
        <w:t xml:space="preserve"> (</w:t>
      </w:r>
      <w:r w:rsidRPr="00417EB0">
        <w:t>Univariate Plots</w:t>
      </w:r>
      <w:r>
        <w:t xml:space="preserve">) </w:t>
      </w:r>
      <w:r w:rsidRPr="00417EB0">
        <w:t>This gives us a much clearer idea of the distribution of the input attributes</w:t>
      </w:r>
      <w:r>
        <w:t>.</w:t>
      </w:r>
    </w:p>
    <w:p w14:paraId="59DBA3F5" w14:textId="6ACD3887" w:rsidR="00417EB0" w:rsidRDefault="00417EB0" w:rsidP="00417EB0">
      <w:r w:rsidRPr="00417EB0">
        <w:drawing>
          <wp:inline distT="0" distB="0" distL="0" distR="0" wp14:anchorId="0EABA3A5" wp14:editId="4B88EA27">
            <wp:extent cx="5731510" cy="686435"/>
            <wp:effectExtent l="0" t="0" r="254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2"/>
                    <a:stretch>
                      <a:fillRect/>
                    </a:stretch>
                  </pic:blipFill>
                  <pic:spPr>
                    <a:xfrm>
                      <a:off x="0" y="0"/>
                      <a:ext cx="5731510" cy="686435"/>
                    </a:xfrm>
                    <a:prstGeom prst="rect">
                      <a:avLst/>
                    </a:prstGeom>
                  </pic:spPr>
                </pic:pic>
              </a:graphicData>
            </a:graphic>
          </wp:inline>
        </w:drawing>
      </w:r>
    </w:p>
    <w:p w14:paraId="5DFE7B0B" w14:textId="54E5542D" w:rsidR="00417EB0" w:rsidRDefault="00417EB0" w:rsidP="00417EB0">
      <w:r w:rsidRPr="00417EB0">
        <w:t>We can also create a histogram of each input variable to get an idea of the distribution.</w:t>
      </w:r>
      <w:r>
        <w:t xml:space="preserve"> Have a go at creating some </w:t>
      </w:r>
    </w:p>
    <w:p w14:paraId="7668F142" w14:textId="7CDB2E2B" w:rsidR="00417EB0" w:rsidRDefault="00F0213B" w:rsidP="00417EB0">
      <w:r>
        <w:rPr>
          <w:noProof/>
        </w:rPr>
        <mc:AlternateContent>
          <mc:Choice Requires="wps">
            <w:drawing>
              <wp:anchor distT="0" distB="0" distL="114300" distR="114300" simplePos="0" relativeHeight="251663360" behindDoc="0" locked="0" layoutInCell="1" allowOverlap="1" wp14:anchorId="15195A66" wp14:editId="4409642B">
                <wp:simplePos x="0" y="0"/>
                <wp:positionH relativeFrom="margin">
                  <wp:align>left</wp:align>
                </wp:positionH>
                <wp:positionV relativeFrom="paragraph">
                  <wp:posOffset>0</wp:posOffset>
                </wp:positionV>
                <wp:extent cx="1171575" cy="4286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71575" cy="42862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5CD47" id="Rectangle 11" o:spid="_x0000_s1026" style="position:absolute;margin-left:0;margin-top:0;width:92.25pt;height:3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" fillcolor="red" strokecolor="#1f3763 [1604]" strokeweight="1pt">
                <w10:wrap anchorx="margin"/>
              </v:rect>
            </w:pict>
          </mc:Fallback>
        </mc:AlternateContent>
      </w:r>
      <w:r w:rsidRPr="00F0213B">
        <w:drawing>
          <wp:inline distT="0" distB="0" distL="0" distR="0" wp14:anchorId="0D9A1B29" wp14:editId="6C10AFC3">
            <wp:extent cx="1219370" cy="476316"/>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1219370" cy="476316"/>
                    </a:xfrm>
                    <a:prstGeom prst="rect">
                      <a:avLst/>
                    </a:prstGeom>
                  </pic:spPr>
                </pic:pic>
              </a:graphicData>
            </a:graphic>
          </wp:inline>
        </w:drawing>
      </w:r>
    </w:p>
    <w:p w14:paraId="18836F90" w14:textId="293B072E" w:rsidR="00417EB0" w:rsidRDefault="00EF4563" w:rsidP="004A313C">
      <w:pPr>
        <w:jc w:val="both"/>
      </w:pPr>
      <w:r w:rsidRPr="00EF4563">
        <w:t>It looks like perhaps two of the input variables have a Gaussian distribution. This is useful to note as we can use algorithms that can exploit this assumption.</w:t>
      </w:r>
    </w:p>
    <w:p w14:paraId="588F2A87" w14:textId="075F6D70" w:rsidR="00EF4563" w:rsidRDefault="00EF4563" w:rsidP="00417EB0"/>
    <w:p w14:paraId="72F626D8" w14:textId="59CBD456" w:rsidR="00EF4563" w:rsidRDefault="00EF4563" w:rsidP="00EF4563">
      <w:pPr>
        <w:pStyle w:val="ListParagraph"/>
        <w:numPr>
          <w:ilvl w:val="0"/>
          <w:numId w:val="1"/>
        </w:numPr>
        <w:rPr>
          <w:b/>
          <w:bCs/>
        </w:rPr>
      </w:pPr>
      <w:r w:rsidRPr="00EF4563">
        <w:rPr>
          <w:b/>
          <w:bCs/>
        </w:rPr>
        <w:t>Multivariate Plots</w:t>
      </w:r>
    </w:p>
    <w:p w14:paraId="3AC1901C" w14:textId="77777777" w:rsidR="00EF4563" w:rsidRDefault="00EF4563" w:rsidP="00EF4563">
      <w:r>
        <w:t>Now we can look at the interactions between the variables.</w:t>
      </w:r>
    </w:p>
    <w:p w14:paraId="2EC2633E" w14:textId="77777777" w:rsidR="00EF4563" w:rsidRDefault="00EF4563" w:rsidP="00EF4563"/>
    <w:p w14:paraId="2E28FCC3" w14:textId="000AA202" w:rsidR="00EF4563" w:rsidRDefault="00EF4563" w:rsidP="004A313C">
      <w:pPr>
        <w:jc w:val="both"/>
      </w:pPr>
      <w:r>
        <w:lastRenderedPageBreak/>
        <w:t>First, let’s look at scatterplots of all pairs of attributes. This can be helpful to spot structured relationships between input variables.</w:t>
      </w:r>
    </w:p>
    <w:p w14:paraId="32F5D88E" w14:textId="77777777" w:rsidR="00EF4563" w:rsidRDefault="00EF4563" w:rsidP="00EF4563"/>
    <w:p w14:paraId="5975665B" w14:textId="225B6DD6" w:rsidR="00EF4563" w:rsidRDefault="00EF4563" w:rsidP="00EF4563">
      <w:r w:rsidRPr="00EF4563">
        <w:drawing>
          <wp:inline distT="0" distB="0" distL="0" distR="0" wp14:anchorId="57917CFA" wp14:editId="03745E89">
            <wp:extent cx="1886213"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6213" cy="447737"/>
                    </a:xfrm>
                    <a:prstGeom prst="rect">
                      <a:avLst/>
                    </a:prstGeom>
                  </pic:spPr>
                </pic:pic>
              </a:graphicData>
            </a:graphic>
          </wp:inline>
        </w:drawing>
      </w:r>
    </w:p>
    <w:p w14:paraId="289169D5" w14:textId="6D95E7F8" w:rsidR="00EF4563" w:rsidRDefault="00EF4563" w:rsidP="00EF4563"/>
    <w:p w14:paraId="2AF0FBE6" w14:textId="1C819169" w:rsidR="00EF4563" w:rsidRDefault="00EF4563" w:rsidP="004A313C">
      <w:pPr>
        <w:jc w:val="both"/>
      </w:pPr>
      <w:r w:rsidRPr="00EF4563">
        <w:t>Note the diagonal grouping of some pairs of attributes. This suggests a high correlation and a predictable relationship.</w:t>
      </w:r>
    </w:p>
    <w:p w14:paraId="31B437BF" w14:textId="69CB629E" w:rsidR="00EF4563" w:rsidRDefault="00EF4563" w:rsidP="00EF4563"/>
    <w:p w14:paraId="2F0BB868" w14:textId="7021F647" w:rsidR="00EF4563" w:rsidRDefault="00EF4563" w:rsidP="00EF4563">
      <w:pPr>
        <w:pStyle w:val="ListParagraph"/>
        <w:numPr>
          <w:ilvl w:val="0"/>
          <w:numId w:val="1"/>
        </w:numPr>
        <w:rPr>
          <w:b/>
          <w:bCs/>
        </w:rPr>
      </w:pPr>
      <w:r w:rsidRPr="00EF4563">
        <w:rPr>
          <w:b/>
          <w:bCs/>
        </w:rPr>
        <w:t>Create a Validation Dataset</w:t>
      </w:r>
    </w:p>
    <w:p w14:paraId="61F20717" w14:textId="2B2386C7" w:rsidR="00EF4563" w:rsidRDefault="00EF4563" w:rsidP="004A313C">
      <w:pPr>
        <w:jc w:val="both"/>
      </w:pPr>
      <w:r w:rsidRPr="00EF4563">
        <w:t>Now it is time to create some models of the data and estimate their accuracy on unseen data.</w:t>
      </w:r>
      <w:r>
        <w:t xml:space="preserve"> </w:t>
      </w:r>
      <w:r w:rsidRPr="00EF4563">
        <w:t>We need to know that the model we created is </w:t>
      </w:r>
      <w:r w:rsidRPr="00EF4563">
        <w:t>a good fit.</w:t>
      </w:r>
      <w:r w:rsidR="00152343">
        <w:t xml:space="preserve"> W</w:t>
      </w:r>
      <w:r w:rsidR="00152343" w:rsidRPr="00152343">
        <w:t>e will use statistical methods to estimate the accuracy of the models that we create on unseen data.</w:t>
      </w:r>
      <w:r w:rsidR="00152343">
        <w:t xml:space="preserve"> </w:t>
      </w:r>
    </w:p>
    <w:p w14:paraId="2C74C50C" w14:textId="77777777" w:rsidR="00152343" w:rsidRDefault="00152343" w:rsidP="004A313C">
      <w:pPr>
        <w:jc w:val="both"/>
      </w:pPr>
      <w:r>
        <w:t>We also want a more concrete estimate of the accuracy of the best model on unseen data by evaluating it on actual unseen data.</w:t>
      </w:r>
    </w:p>
    <w:p w14:paraId="330AFE22" w14:textId="320D72BB" w:rsidR="00152343" w:rsidRDefault="00152343" w:rsidP="004A313C">
      <w:pPr>
        <w:jc w:val="both"/>
      </w:pPr>
      <w:r>
        <w:t xml:space="preserve">That is, we are going to hold back some data that the algorithms will not get to </w:t>
      </w:r>
      <w:r w:rsidR="004A313C">
        <w:t>see,</w:t>
      </w:r>
      <w:r>
        <w:t xml:space="preserve"> and we will use this data to get a second and independent idea of how accurate the best model might be.</w:t>
      </w:r>
    </w:p>
    <w:p w14:paraId="0CF65304" w14:textId="60A07ED4" w:rsidR="00152343" w:rsidRDefault="00152343" w:rsidP="004A313C">
      <w:pPr>
        <w:jc w:val="both"/>
      </w:pPr>
      <w:r>
        <w:t xml:space="preserve">We will split the loaded dataset into two, 80% of which we will use to train, </w:t>
      </w:r>
      <w:r w:rsidR="004A313C">
        <w:t>evaluate,</w:t>
      </w:r>
      <w:r>
        <w:t xml:space="preserve"> and select among our models, and 20% that we will hold back as a validation dataset.</w:t>
      </w:r>
    </w:p>
    <w:p w14:paraId="5E286093" w14:textId="4E0DCCEE" w:rsidR="00152343" w:rsidRDefault="00152343" w:rsidP="00152343"/>
    <w:p w14:paraId="027BA506" w14:textId="63756907" w:rsidR="00152343" w:rsidRDefault="00152343" w:rsidP="00152343">
      <w:r w:rsidRPr="00152343">
        <w:drawing>
          <wp:inline distT="0" distB="0" distL="0" distR="0" wp14:anchorId="162B85DA" wp14:editId="37DC0D98">
            <wp:extent cx="6464740" cy="73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2927" cy="734354"/>
                    </a:xfrm>
                    <a:prstGeom prst="rect">
                      <a:avLst/>
                    </a:prstGeom>
                  </pic:spPr>
                </pic:pic>
              </a:graphicData>
            </a:graphic>
          </wp:inline>
        </w:drawing>
      </w:r>
    </w:p>
    <w:p w14:paraId="2AE99906" w14:textId="77777777" w:rsidR="00152343" w:rsidRPr="00152343" w:rsidRDefault="00152343" w:rsidP="00152343">
      <w:r w:rsidRPr="00152343">
        <w:t>You now have training data in the </w:t>
      </w:r>
      <w:proofErr w:type="spellStart"/>
      <w:r w:rsidRPr="00152343">
        <w:rPr>
          <w:i/>
          <w:iCs/>
        </w:rPr>
        <w:t>X_train</w:t>
      </w:r>
      <w:proofErr w:type="spellEnd"/>
      <w:r w:rsidRPr="00152343">
        <w:t> and </w:t>
      </w:r>
      <w:proofErr w:type="spellStart"/>
      <w:r w:rsidRPr="00152343">
        <w:rPr>
          <w:i/>
          <w:iCs/>
        </w:rPr>
        <w:t>Y_train</w:t>
      </w:r>
      <w:proofErr w:type="spellEnd"/>
      <w:r w:rsidRPr="00152343">
        <w:t> for preparing models and a </w:t>
      </w:r>
      <w:proofErr w:type="spellStart"/>
      <w:r w:rsidRPr="00152343">
        <w:rPr>
          <w:i/>
          <w:iCs/>
        </w:rPr>
        <w:t>X_validation</w:t>
      </w:r>
      <w:proofErr w:type="spellEnd"/>
      <w:r w:rsidRPr="00152343">
        <w:t> and </w:t>
      </w:r>
      <w:proofErr w:type="spellStart"/>
      <w:r w:rsidRPr="00152343">
        <w:rPr>
          <w:i/>
          <w:iCs/>
        </w:rPr>
        <w:t>Y_validation</w:t>
      </w:r>
      <w:proofErr w:type="spellEnd"/>
      <w:r w:rsidRPr="00152343">
        <w:t> sets that we can use later.</w:t>
      </w:r>
    </w:p>
    <w:p w14:paraId="5EA03E3D" w14:textId="701EFD85" w:rsidR="00152343" w:rsidRPr="00152343" w:rsidRDefault="00152343" w:rsidP="00152343">
      <w:r w:rsidRPr="00152343">
        <w:t xml:space="preserve">Notice that we used a python slice to select the columns in the NumPy array. </w:t>
      </w:r>
      <w:r>
        <w:t xml:space="preserve">This is a good tutorial explaining </w:t>
      </w:r>
      <w:hyperlink r:id="rId16" w:history="1">
        <w:r w:rsidR="004A313C" w:rsidRPr="004A313C">
          <w:rPr>
            <w:rStyle w:val="Hyperlink"/>
          </w:rPr>
          <w:t>h</w:t>
        </w:r>
        <w:r w:rsidR="004A313C" w:rsidRPr="004A313C">
          <w:rPr>
            <w:rStyle w:val="Hyperlink"/>
          </w:rPr>
          <w:t xml:space="preserve">ow to </w:t>
        </w:r>
        <w:r w:rsidR="004A313C" w:rsidRPr="004A313C">
          <w:rPr>
            <w:rStyle w:val="Hyperlink"/>
          </w:rPr>
          <w:t>i</w:t>
        </w:r>
        <w:r w:rsidR="004A313C" w:rsidRPr="004A313C">
          <w:rPr>
            <w:rStyle w:val="Hyperlink"/>
          </w:rPr>
          <w:t xml:space="preserve">ndex, </w:t>
        </w:r>
        <w:r w:rsidR="004A313C" w:rsidRPr="004A313C">
          <w:rPr>
            <w:rStyle w:val="Hyperlink"/>
          </w:rPr>
          <w:t>s</w:t>
        </w:r>
        <w:r w:rsidR="004A313C" w:rsidRPr="004A313C">
          <w:rPr>
            <w:rStyle w:val="Hyperlink"/>
          </w:rPr>
          <w:t xml:space="preserve">lice and </w:t>
        </w:r>
        <w:r w:rsidR="004A313C" w:rsidRPr="004A313C">
          <w:rPr>
            <w:rStyle w:val="Hyperlink"/>
          </w:rPr>
          <w:t>r</w:t>
        </w:r>
        <w:r w:rsidR="004A313C" w:rsidRPr="004A313C">
          <w:rPr>
            <w:rStyle w:val="Hyperlink"/>
          </w:rPr>
          <w:t xml:space="preserve">eshape NumPy </w:t>
        </w:r>
        <w:r w:rsidR="004A313C" w:rsidRPr="004A313C">
          <w:rPr>
            <w:rStyle w:val="Hyperlink"/>
          </w:rPr>
          <w:t>a</w:t>
        </w:r>
        <w:r w:rsidR="004A313C" w:rsidRPr="004A313C">
          <w:rPr>
            <w:rStyle w:val="Hyperlink"/>
          </w:rPr>
          <w:t xml:space="preserve">rrays for </w:t>
        </w:r>
        <w:r w:rsidR="004A313C" w:rsidRPr="004A313C">
          <w:rPr>
            <w:rStyle w:val="Hyperlink"/>
          </w:rPr>
          <w:t>m</w:t>
        </w:r>
        <w:r w:rsidR="004A313C" w:rsidRPr="004A313C">
          <w:rPr>
            <w:rStyle w:val="Hyperlink"/>
          </w:rPr>
          <w:t xml:space="preserve">achine </w:t>
        </w:r>
        <w:r w:rsidR="004A313C" w:rsidRPr="004A313C">
          <w:rPr>
            <w:rStyle w:val="Hyperlink"/>
          </w:rPr>
          <w:t>l</w:t>
        </w:r>
        <w:r w:rsidR="004A313C" w:rsidRPr="004A313C">
          <w:rPr>
            <w:rStyle w:val="Hyperlink"/>
          </w:rPr>
          <w:t>earning</w:t>
        </w:r>
        <w:r w:rsidR="004A313C" w:rsidRPr="004A313C">
          <w:rPr>
            <w:rStyle w:val="Hyperlink"/>
          </w:rPr>
          <w:t>.</w:t>
        </w:r>
      </w:hyperlink>
    </w:p>
    <w:p w14:paraId="2A4B2229" w14:textId="57C61703" w:rsidR="00152343" w:rsidRDefault="00152343" w:rsidP="00152343"/>
    <w:p w14:paraId="656DA78D" w14:textId="3F76CF26" w:rsidR="004A313C" w:rsidRDefault="004A313C" w:rsidP="004A313C">
      <w:pPr>
        <w:pStyle w:val="ListParagraph"/>
        <w:numPr>
          <w:ilvl w:val="0"/>
          <w:numId w:val="1"/>
        </w:numPr>
        <w:rPr>
          <w:b/>
          <w:bCs/>
        </w:rPr>
      </w:pPr>
      <w:r w:rsidRPr="004A313C">
        <w:rPr>
          <w:b/>
          <w:bCs/>
        </w:rPr>
        <w:t>Test Harness</w:t>
      </w:r>
    </w:p>
    <w:p w14:paraId="11B00C86" w14:textId="4E0A6E50" w:rsidR="004A313C" w:rsidRPr="004A313C" w:rsidRDefault="004A313C" w:rsidP="004A313C">
      <w:pPr>
        <w:jc w:val="both"/>
      </w:pPr>
      <w:r w:rsidRPr="004A313C">
        <w:t>We will use stratified 10-fold cross</w:t>
      </w:r>
      <w:r w:rsidR="00204E9A">
        <w:t>-</w:t>
      </w:r>
      <w:r w:rsidRPr="004A313C">
        <w:t>validation to estimate model accuracy.</w:t>
      </w:r>
    </w:p>
    <w:p w14:paraId="4BF5B1FB" w14:textId="7AB4B018" w:rsidR="004A313C" w:rsidRPr="004A313C" w:rsidRDefault="004A313C" w:rsidP="004A313C">
      <w:pPr>
        <w:jc w:val="both"/>
      </w:pPr>
      <w:r w:rsidRPr="004A313C">
        <w:t>This will split our dataset into 10 parts, train on 9 and test on 1 and repeat for all combinations of train-test splits.</w:t>
      </w:r>
    </w:p>
    <w:p w14:paraId="00D48E65" w14:textId="301477EF" w:rsidR="004A313C" w:rsidRDefault="004A313C" w:rsidP="004A313C">
      <w:pPr>
        <w:jc w:val="both"/>
      </w:pPr>
      <w:r w:rsidRPr="004A313C">
        <w:t>Stratified means that each fold or split of the dataset will aim to have the same distribution of example by class as exist in the whole training dataset.</w:t>
      </w:r>
      <w:r w:rsidRPr="004A313C">
        <w:t xml:space="preserve"> More information </w:t>
      </w:r>
      <w:hyperlink r:id="rId17" w:history="1">
        <w:r w:rsidR="00204E9A">
          <w:rPr>
            <w:rStyle w:val="Hyperlink"/>
          </w:rPr>
          <w:t>on the k-fold cross-validation technique</w:t>
        </w:r>
      </w:hyperlink>
      <w:r>
        <w:t>.</w:t>
      </w:r>
    </w:p>
    <w:p w14:paraId="711DBE98" w14:textId="77777777" w:rsidR="004A313C" w:rsidRPr="004A313C" w:rsidRDefault="004A313C" w:rsidP="004A313C">
      <w:pPr>
        <w:jc w:val="both"/>
      </w:pPr>
      <w:r w:rsidRPr="004A313C">
        <w:lastRenderedPageBreak/>
        <w:t>We set the random seed via the </w:t>
      </w:r>
      <w:proofErr w:type="spellStart"/>
      <w:r w:rsidRPr="004A313C">
        <w:rPr>
          <w:i/>
          <w:iCs/>
        </w:rPr>
        <w:t>random_state</w:t>
      </w:r>
      <w:proofErr w:type="spellEnd"/>
      <w:r w:rsidRPr="004A313C">
        <w:t> argument to a fixed number to ensure that each algorithm is evaluated on the same splits of the training dataset.</w:t>
      </w:r>
    </w:p>
    <w:p w14:paraId="1D25B812" w14:textId="76ED9746" w:rsidR="004A313C" w:rsidRPr="004A313C" w:rsidRDefault="004A313C" w:rsidP="004A313C">
      <w:pPr>
        <w:jc w:val="both"/>
      </w:pPr>
      <w:r w:rsidRPr="004A313C">
        <w:t>The specific random seed does not matter</w:t>
      </w:r>
      <w:r w:rsidRPr="004A313C">
        <w:t xml:space="preserve">. Further reading </w:t>
      </w:r>
      <w:hyperlink r:id="rId18" w:history="1">
        <w:r w:rsidRPr="004A313C">
          <w:rPr>
            <w:rStyle w:val="Hyperlink"/>
          </w:rPr>
          <w:t>Introduction to Random Number Generators for Machine Learning in Python</w:t>
        </w:r>
      </w:hyperlink>
      <w:r>
        <w:t>.</w:t>
      </w:r>
    </w:p>
    <w:p w14:paraId="042387BC" w14:textId="77777777" w:rsidR="004A313C" w:rsidRDefault="004A313C" w:rsidP="004A313C">
      <w:pPr>
        <w:jc w:val="both"/>
      </w:pPr>
      <w:r>
        <w:t>We are using the metric of ‘</w:t>
      </w:r>
      <w:proofErr w:type="gramStart"/>
      <w:r>
        <w:t>accuracy‘ to</w:t>
      </w:r>
      <w:proofErr w:type="gramEnd"/>
      <w:r>
        <w:t xml:space="preserve"> evaluate models.</w:t>
      </w:r>
    </w:p>
    <w:p w14:paraId="082CA38D" w14:textId="3D7078D5" w:rsidR="004A313C" w:rsidRDefault="004A313C" w:rsidP="004A313C">
      <w:pPr>
        <w:jc w:val="both"/>
      </w:pPr>
      <w:r>
        <w:t>This is a ratio of the number of correctly predicted instances divided by the total number of instances in the dataset multiplied by 100 to give a percentage (</w:t>
      </w:r>
      <w:proofErr w:type="gramStart"/>
      <w:r>
        <w:t>e.g.</w:t>
      </w:r>
      <w:proofErr w:type="gramEnd"/>
      <w:r>
        <w:t xml:space="preserve"> 95% accurate). We will be using the scoring variable when we run build and evaluate each model next.</w:t>
      </w:r>
    </w:p>
    <w:p w14:paraId="1ED8507C" w14:textId="6B945500" w:rsidR="00E17CAD" w:rsidRDefault="00E17CAD" w:rsidP="004A313C">
      <w:pPr>
        <w:jc w:val="both"/>
      </w:pPr>
    </w:p>
    <w:p w14:paraId="348DC46E" w14:textId="209BF3F3" w:rsidR="00E17CAD" w:rsidRDefault="00E17CAD" w:rsidP="00E17CAD">
      <w:pPr>
        <w:pStyle w:val="ListParagraph"/>
        <w:numPr>
          <w:ilvl w:val="0"/>
          <w:numId w:val="1"/>
        </w:numPr>
        <w:rPr>
          <w:b/>
          <w:bCs/>
        </w:rPr>
      </w:pPr>
      <w:r w:rsidRPr="00E17CAD">
        <w:rPr>
          <w:b/>
          <w:bCs/>
        </w:rPr>
        <w:t>Build Models</w:t>
      </w:r>
    </w:p>
    <w:p w14:paraId="6C0B0FFC" w14:textId="58085E6F" w:rsidR="00E17CAD" w:rsidRPr="00E17CAD" w:rsidRDefault="00E17CAD" w:rsidP="00E17CAD">
      <w:pPr>
        <w:jc w:val="both"/>
      </w:pPr>
      <w:r w:rsidRPr="00E17CAD">
        <w:t xml:space="preserve">We don’t know which algorithms would be good </w:t>
      </w:r>
      <w:r w:rsidR="00204E9A">
        <w:t>for</w:t>
      </w:r>
      <w:r w:rsidRPr="00E17CAD">
        <w:t xml:space="preserve"> this problem or what configurations to use.</w:t>
      </w:r>
    </w:p>
    <w:p w14:paraId="7F71395E" w14:textId="77777777" w:rsidR="00E17CAD" w:rsidRPr="00E17CAD" w:rsidRDefault="00E17CAD" w:rsidP="00E17CAD">
      <w:pPr>
        <w:jc w:val="both"/>
      </w:pPr>
      <w:r w:rsidRPr="00E17CAD">
        <w:t>We get an idea from the plots that some of the classes are partially linearly separable in some dimensions, so we are expecting generally good results.</w:t>
      </w:r>
    </w:p>
    <w:p w14:paraId="35B2D10C" w14:textId="23D5FE8B" w:rsidR="00E17CAD" w:rsidRPr="00E17CAD" w:rsidRDefault="00E17CAD" w:rsidP="00E17CAD">
      <w:pPr>
        <w:jc w:val="both"/>
      </w:pPr>
      <w:r>
        <w:t>We will</w:t>
      </w:r>
      <w:r w:rsidRPr="00E17CAD">
        <w:t xml:space="preserve"> test 6 linear (LR and LDA)</w:t>
      </w:r>
      <w:r w:rsidRPr="00E17CAD">
        <w:t xml:space="preserve"> and</w:t>
      </w:r>
      <w:r w:rsidRPr="00E17CAD">
        <w:t xml:space="preserve"> nonlinear (KNN, CART, NB and SVM) algorithms.</w:t>
      </w:r>
    </w:p>
    <w:p w14:paraId="280A839D" w14:textId="77777777" w:rsidR="00E17CAD" w:rsidRPr="00E17CAD" w:rsidRDefault="00E17CAD" w:rsidP="00E17CAD">
      <w:pPr>
        <w:pStyle w:val="ListParagraph"/>
        <w:numPr>
          <w:ilvl w:val="0"/>
          <w:numId w:val="4"/>
        </w:numPr>
        <w:jc w:val="both"/>
      </w:pPr>
      <w:r w:rsidRPr="00E17CAD">
        <w:t>Logistic Regression (LR)</w:t>
      </w:r>
    </w:p>
    <w:p w14:paraId="3667F81A" w14:textId="77777777" w:rsidR="00E17CAD" w:rsidRPr="00E17CAD" w:rsidRDefault="00E17CAD" w:rsidP="00E17CAD">
      <w:pPr>
        <w:pStyle w:val="ListParagraph"/>
        <w:numPr>
          <w:ilvl w:val="0"/>
          <w:numId w:val="4"/>
        </w:numPr>
        <w:jc w:val="both"/>
      </w:pPr>
      <w:r w:rsidRPr="00E17CAD">
        <w:t>Linear Discriminant Analysis (LDA)</w:t>
      </w:r>
    </w:p>
    <w:p w14:paraId="4DA5BDA9" w14:textId="77777777" w:rsidR="00E17CAD" w:rsidRPr="00E17CAD" w:rsidRDefault="00E17CAD" w:rsidP="00E17CAD">
      <w:pPr>
        <w:pStyle w:val="ListParagraph"/>
        <w:numPr>
          <w:ilvl w:val="0"/>
          <w:numId w:val="4"/>
        </w:numPr>
        <w:jc w:val="both"/>
      </w:pPr>
      <w:r w:rsidRPr="00E17CAD">
        <w:t xml:space="preserve">K-Nearest </w:t>
      </w:r>
      <w:proofErr w:type="spellStart"/>
      <w:r w:rsidRPr="00E17CAD">
        <w:t>Neighbors</w:t>
      </w:r>
      <w:proofErr w:type="spellEnd"/>
      <w:r w:rsidRPr="00E17CAD">
        <w:t xml:space="preserve"> (KNN).</w:t>
      </w:r>
    </w:p>
    <w:p w14:paraId="6A69C96B" w14:textId="77777777" w:rsidR="00E17CAD" w:rsidRPr="00E17CAD" w:rsidRDefault="00E17CAD" w:rsidP="00E17CAD">
      <w:pPr>
        <w:pStyle w:val="ListParagraph"/>
        <w:numPr>
          <w:ilvl w:val="0"/>
          <w:numId w:val="4"/>
        </w:numPr>
        <w:jc w:val="both"/>
      </w:pPr>
      <w:r w:rsidRPr="00E17CAD">
        <w:t>Classification and Regression Trees (CART).</w:t>
      </w:r>
    </w:p>
    <w:p w14:paraId="77610395" w14:textId="77777777" w:rsidR="00E17CAD" w:rsidRPr="00E17CAD" w:rsidRDefault="00E17CAD" w:rsidP="00E17CAD">
      <w:pPr>
        <w:pStyle w:val="ListParagraph"/>
        <w:numPr>
          <w:ilvl w:val="0"/>
          <w:numId w:val="4"/>
        </w:numPr>
        <w:jc w:val="both"/>
      </w:pPr>
      <w:r w:rsidRPr="00E17CAD">
        <w:t>Gaussian Naive Bayes (NB).</w:t>
      </w:r>
    </w:p>
    <w:p w14:paraId="5FD352AE" w14:textId="77777777" w:rsidR="00E17CAD" w:rsidRPr="00E17CAD" w:rsidRDefault="00E17CAD" w:rsidP="00E17CAD">
      <w:pPr>
        <w:pStyle w:val="ListParagraph"/>
        <w:numPr>
          <w:ilvl w:val="0"/>
          <w:numId w:val="4"/>
        </w:numPr>
        <w:jc w:val="both"/>
      </w:pPr>
      <w:r w:rsidRPr="00E17CAD">
        <w:t>Support Vector Machines (SVM).</w:t>
      </w:r>
    </w:p>
    <w:p w14:paraId="19EA7D68" w14:textId="316D071C" w:rsidR="00E17CAD" w:rsidRDefault="00E17CAD" w:rsidP="00E17CAD">
      <w:pPr>
        <w:rPr>
          <w:b/>
          <w:bCs/>
        </w:rPr>
      </w:pPr>
    </w:p>
    <w:p w14:paraId="3EB685A1" w14:textId="1EA17F91" w:rsidR="001F6E49" w:rsidRPr="00CB1F45" w:rsidRDefault="00CB1F45" w:rsidP="00CB1F45">
      <w:pPr>
        <w:jc w:val="both"/>
      </w:pPr>
      <w:r w:rsidRPr="00CB1F45">
        <w:t>build and evaluate our models:</w:t>
      </w:r>
    </w:p>
    <w:p w14:paraId="2B1B5E99" w14:textId="34A7AF46" w:rsidR="001F6E49" w:rsidRDefault="000D3529" w:rsidP="00E17CAD">
      <w:pPr>
        <w:rPr>
          <w:b/>
          <w:bCs/>
        </w:rPr>
      </w:pPr>
      <w:r w:rsidRPr="000D3529">
        <w:rPr>
          <w:b/>
          <w:bCs/>
        </w:rPr>
        <w:drawing>
          <wp:anchor distT="0" distB="0" distL="114300" distR="114300" simplePos="0" relativeHeight="251664384" behindDoc="1" locked="0" layoutInCell="1" allowOverlap="1" wp14:anchorId="41EEE917" wp14:editId="3FA73772">
            <wp:simplePos x="0" y="0"/>
            <wp:positionH relativeFrom="margin">
              <wp:align>center</wp:align>
            </wp:positionH>
            <wp:positionV relativeFrom="paragraph">
              <wp:posOffset>223708</wp:posOffset>
            </wp:positionV>
            <wp:extent cx="7054215" cy="2682875"/>
            <wp:effectExtent l="0" t="0" r="0" b="3175"/>
            <wp:wrapTight wrapText="bothSides">
              <wp:wrapPolygon edited="0">
                <wp:start x="0" y="0"/>
                <wp:lineTo x="0" y="21472"/>
                <wp:lineTo x="21524" y="21472"/>
                <wp:lineTo x="21524"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054215" cy="2682875"/>
                    </a:xfrm>
                    <a:prstGeom prst="rect">
                      <a:avLst/>
                    </a:prstGeom>
                  </pic:spPr>
                </pic:pic>
              </a:graphicData>
            </a:graphic>
            <wp14:sizeRelH relativeFrom="page">
              <wp14:pctWidth>0</wp14:pctWidth>
            </wp14:sizeRelH>
            <wp14:sizeRelV relativeFrom="page">
              <wp14:pctHeight>0</wp14:pctHeight>
            </wp14:sizeRelV>
          </wp:anchor>
        </w:drawing>
      </w:r>
    </w:p>
    <w:p w14:paraId="72477F68" w14:textId="3BEFBE61" w:rsidR="001F6E49" w:rsidRDefault="001F6E49" w:rsidP="00E17CAD">
      <w:pPr>
        <w:rPr>
          <w:b/>
          <w:bCs/>
        </w:rPr>
      </w:pPr>
    </w:p>
    <w:p w14:paraId="5A6F8F4A" w14:textId="77777777" w:rsidR="000D3529" w:rsidRDefault="000D3529" w:rsidP="000D3529">
      <w:pPr>
        <w:jc w:val="both"/>
      </w:pPr>
      <w:r w:rsidRPr="000D3529">
        <w:lastRenderedPageBreak/>
        <w:t>We now have 6 models and accuracy estimations for each. We need to compare the models to each other and select the most accurate.</w:t>
      </w:r>
    </w:p>
    <w:p w14:paraId="6C70575A" w14:textId="27415958" w:rsidR="000D3529" w:rsidRDefault="000D3529" w:rsidP="000D3529">
      <w:pPr>
        <w:jc w:val="both"/>
      </w:pPr>
      <w:r w:rsidRPr="000D3529">
        <w:t>Note: Your results may vary given the stochastic nature of the algorithm or evaluation procedure or differences in numerical precision. Consider running the example a few times and compar</w:t>
      </w:r>
      <w:r w:rsidR="00204E9A">
        <w:t>ing</w:t>
      </w:r>
      <w:r w:rsidRPr="000D3529">
        <w:t xml:space="preserve"> the average outcome.</w:t>
      </w:r>
    </w:p>
    <w:p w14:paraId="7C6630F0" w14:textId="77777777" w:rsidR="000D3529" w:rsidRDefault="000D3529" w:rsidP="000D3529">
      <w:pPr>
        <w:jc w:val="both"/>
        <w:rPr>
          <w:rStyle w:val="Strong"/>
          <w:rFonts w:ascii="Helvetica" w:hAnsi="Helvetica" w:cs="Helvetica"/>
          <w:color w:val="555555"/>
          <w:sz w:val="23"/>
          <w:szCs w:val="23"/>
          <w:bdr w:val="none" w:sz="0" w:space="0" w:color="auto" w:frame="1"/>
          <w:shd w:val="clear" w:color="auto" w:fill="FFFFFF"/>
        </w:rPr>
      </w:pPr>
      <w:r>
        <w:rPr>
          <w:rStyle w:val="Strong"/>
          <w:rFonts w:ascii="Helvetica" w:hAnsi="Helvetica" w:cs="Helvetica"/>
          <w:color w:val="555555"/>
          <w:sz w:val="23"/>
          <w:szCs w:val="23"/>
          <w:bdr w:val="none" w:sz="0" w:space="0" w:color="auto" w:frame="1"/>
          <w:shd w:val="clear" w:color="auto" w:fill="FFFFFF"/>
        </w:rPr>
        <w:t>What scores did you get?</w:t>
      </w:r>
    </w:p>
    <w:p w14:paraId="4571E5F2" w14:textId="77777777" w:rsidR="000D3529" w:rsidRDefault="000D3529" w:rsidP="000D3529">
      <w:pPr>
        <w:jc w:val="both"/>
      </w:pPr>
      <w:r w:rsidRPr="000D3529">
        <w:t xml:space="preserve">In </w:t>
      </w:r>
      <w:r>
        <w:t>my</w:t>
      </w:r>
      <w:r w:rsidRPr="000D3529">
        <w:t xml:space="preserve"> case, it looks like Support Vector Machines (SVM) has the largest estimated accuracy score at about 0.98 or 98%.</w:t>
      </w:r>
    </w:p>
    <w:p w14:paraId="485E604B" w14:textId="45D34136" w:rsidR="000D3529" w:rsidRDefault="000D3529" w:rsidP="000D3529">
      <w:pPr>
        <w:jc w:val="both"/>
      </w:pPr>
      <w:r w:rsidRPr="000D3529">
        <w:t>There is a population of accuracy measures for each algorithm because each algorithm was evaluated 10 times (via 10</w:t>
      </w:r>
      <w:r w:rsidR="00204E9A">
        <w:t>-</w:t>
      </w:r>
      <w:r w:rsidRPr="000D3529">
        <w:t>fold-cross validation).</w:t>
      </w:r>
    </w:p>
    <w:p w14:paraId="776763FB" w14:textId="71135CB5" w:rsidR="00CB1F45" w:rsidRDefault="000D3529" w:rsidP="000D3529">
      <w:pPr>
        <w:jc w:val="both"/>
      </w:pPr>
      <w:r w:rsidRPr="000D3529">
        <w:t>A useful way to compare the samples of results for each algorithm is to create a box and whisker plot for each distribution and compare the distributions.</w:t>
      </w:r>
    </w:p>
    <w:p w14:paraId="508501BA" w14:textId="06DCD938" w:rsidR="000D3529" w:rsidRDefault="000D3529" w:rsidP="000D3529">
      <w:pPr>
        <w:jc w:val="both"/>
      </w:pPr>
      <w:r w:rsidRPr="000D3529">
        <w:drawing>
          <wp:inline distT="0" distB="0" distL="0" distR="0" wp14:anchorId="6185EACB" wp14:editId="698D6973">
            <wp:extent cx="2915057" cy="619211"/>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2915057" cy="619211"/>
                    </a:xfrm>
                    <a:prstGeom prst="rect">
                      <a:avLst/>
                    </a:prstGeom>
                  </pic:spPr>
                </pic:pic>
              </a:graphicData>
            </a:graphic>
          </wp:inline>
        </w:drawing>
      </w:r>
    </w:p>
    <w:p w14:paraId="06FBBB1D" w14:textId="3F947944" w:rsidR="000D3529" w:rsidRDefault="000D3529" w:rsidP="000D3529">
      <w:pPr>
        <w:jc w:val="both"/>
      </w:pPr>
      <w:r w:rsidRPr="000D3529">
        <w:t>T</w:t>
      </w:r>
      <w:r w:rsidRPr="000D3529">
        <w:t>he model evaluation results compare the spread and the mean accuracy of each model.</w:t>
      </w:r>
      <w:r w:rsidRPr="000D3529">
        <w:t xml:space="preserve"> </w:t>
      </w:r>
      <w:r w:rsidRPr="000D3529">
        <w:t>We can see that the box and whisker plots are squashed at the top of the range, with many evaluations achieving 100% accuracy, and some pushing down into the high 80% accuracies.</w:t>
      </w:r>
    </w:p>
    <w:p w14:paraId="213C6D42" w14:textId="26383CD1" w:rsidR="000D3529" w:rsidRDefault="000D3529" w:rsidP="000D3529">
      <w:pPr>
        <w:jc w:val="both"/>
      </w:pPr>
    </w:p>
    <w:p w14:paraId="5E981847" w14:textId="2F1A1BAF" w:rsidR="000D3529" w:rsidRDefault="000D3529" w:rsidP="000D3529">
      <w:pPr>
        <w:pStyle w:val="ListParagraph"/>
        <w:numPr>
          <w:ilvl w:val="0"/>
          <w:numId w:val="1"/>
        </w:numPr>
        <w:rPr>
          <w:b/>
          <w:bCs/>
        </w:rPr>
      </w:pPr>
      <w:r w:rsidRPr="000D3529">
        <w:rPr>
          <w:b/>
          <w:bCs/>
        </w:rPr>
        <w:t>Make Predictions</w:t>
      </w:r>
    </w:p>
    <w:p w14:paraId="17A4E38A" w14:textId="171643BC" w:rsidR="000D3529" w:rsidRPr="000D3529" w:rsidRDefault="000D3529" w:rsidP="000D3529">
      <w:r w:rsidRPr="000D3529">
        <w:t>We can fit the model on the entire training dataset and make predictions on the validation dataset.</w:t>
      </w:r>
    </w:p>
    <w:p w14:paraId="17C6AC73" w14:textId="54799520" w:rsidR="000D3529" w:rsidRDefault="000D3529" w:rsidP="000D3529">
      <w:pPr>
        <w:jc w:val="both"/>
      </w:pPr>
      <w:r>
        <w:t xml:space="preserve">Two additional reading areas are below on making </w:t>
      </w:r>
      <w:r w:rsidRPr="000D3529">
        <w:t>predictions for single rows of data</w:t>
      </w:r>
      <w:r>
        <w:t xml:space="preserve"> and how </w:t>
      </w:r>
      <w:r w:rsidR="00204E9A">
        <w:t xml:space="preserve">to </w:t>
      </w:r>
      <w:r w:rsidRPr="000D3529">
        <w:t>save the model to file and load it later to make predictions on new data.</w:t>
      </w:r>
    </w:p>
    <w:p w14:paraId="6AB27FF1" w14:textId="77777777" w:rsidR="000D3529" w:rsidRPr="000D3529" w:rsidRDefault="000D3529" w:rsidP="000D3529">
      <w:pPr>
        <w:pStyle w:val="ListParagraph"/>
        <w:numPr>
          <w:ilvl w:val="0"/>
          <w:numId w:val="8"/>
        </w:numPr>
        <w:shd w:val="clear" w:color="auto" w:fill="FFFFFF"/>
        <w:spacing w:after="0" w:line="240" w:lineRule="auto"/>
        <w:textAlignment w:val="baseline"/>
        <w:rPr>
          <w:rStyle w:val="Hyperlink"/>
          <w:color w:val="428BCA"/>
          <w:bdr w:val="none" w:sz="0" w:space="0" w:color="auto" w:frame="1"/>
        </w:rPr>
      </w:pPr>
      <w:hyperlink r:id="rId21" w:history="1">
        <w:r w:rsidRPr="000D3529">
          <w:rPr>
            <w:rStyle w:val="Hyperlink"/>
            <w:rFonts w:ascii="Helvetica" w:hAnsi="Helvetica" w:cs="Helvetica"/>
            <w:color w:val="428BCA"/>
            <w:bdr w:val="none" w:sz="0" w:space="0" w:color="auto" w:frame="1"/>
          </w:rPr>
          <w:t>How to Make Predictions with scikit-learn</w:t>
        </w:r>
      </w:hyperlink>
    </w:p>
    <w:p w14:paraId="0B2C3F66" w14:textId="77777777" w:rsidR="000D3529" w:rsidRPr="000D3529" w:rsidRDefault="000D3529" w:rsidP="000D3529">
      <w:pPr>
        <w:pStyle w:val="ListParagraph"/>
        <w:numPr>
          <w:ilvl w:val="0"/>
          <w:numId w:val="8"/>
        </w:numPr>
        <w:shd w:val="clear" w:color="auto" w:fill="FFFFFF"/>
        <w:spacing w:after="0" w:line="240" w:lineRule="auto"/>
        <w:textAlignment w:val="baseline"/>
        <w:rPr>
          <w:rFonts w:ascii="Helvetica" w:hAnsi="Helvetica" w:cs="Helvetica"/>
          <w:color w:val="555555"/>
          <w:sz w:val="23"/>
          <w:szCs w:val="23"/>
        </w:rPr>
      </w:pPr>
      <w:hyperlink r:id="rId22" w:history="1">
        <w:r w:rsidRPr="000D3529">
          <w:rPr>
            <w:rStyle w:val="Hyperlink"/>
            <w:rFonts w:ascii="Helvetica" w:hAnsi="Helvetica" w:cs="Helvetica"/>
            <w:color w:val="428BCA"/>
            <w:bdr w:val="none" w:sz="0" w:space="0" w:color="auto" w:frame="1"/>
          </w:rPr>
          <w:t>Save and Load Machine Learning Models in Python with scikit-learn</w:t>
        </w:r>
      </w:hyperlink>
    </w:p>
    <w:p w14:paraId="1308F71C" w14:textId="77777777" w:rsidR="000D3529" w:rsidRDefault="000D3529" w:rsidP="000D3529">
      <w:pPr>
        <w:jc w:val="both"/>
      </w:pPr>
    </w:p>
    <w:p w14:paraId="0FB71FF6" w14:textId="7308B460" w:rsidR="000D3529" w:rsidRDefault="000D3529" w:rsidP="000D3529">
      <w:pPr>
        <w:jc w:val="both"/>
      </w:pPr>
      <w:r w:rsidRPr="000D3529">
        <w:drawing>
          <wp:inline distT="0" distB="0" distL="0" distR="0" wp14:anchorId="2FFCB1F3" wp14:editId="0C43807C">
            <wp:extent cx="3238952" cy="590632"/>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3"/>
                    <a:stretch>
                      <a:fillRect/>
                    </a:stretch>
                  </pic:blipFill>
                  <pic:spPr>
                    <a:xfrm>
                      <a:off x="0" y="0"/>
                      <a:ext cx="3238952" cy="590632"/>
                    </a:xfrm>
                    <a:prstGeom prst="rect">
                      <a:avLst/>
                    </a:prstGeom>
                  </pic:spPr>
                </pic:pic>
              </a:graphicData>
            </a:graphic>
          </wp:inline>
        </w:drawing>
      </w:r>
    </w:p>
    <w:p w14:paraId="21E6810A" w14:textId="22F12DEF" w:rsidR="000D3529" w:rsidRDefault="000D3529" w:rsidP="000D3529">
      <w:pPr>
        <w:jc w:val="both"/>
      </w:pPr>
    </w:p>
    <w:p w14:paraId="197BE060" w14:textId="1E52A03F" w:rsidR="000D3529" w:rsidRPr="000D3529" w:rsidRDefault="000D3529" w:rsidP="000D3529">
      <w:pPr>
        <w:pStyle w:val="ListParagraph"/>
        <w:numPr>
          <w:ilvl w:val="0"/>
          <w:numId w:val="1"/>
        </w:numPr>
        <w:rPr>
          <w:b/>
          <w:bCs/>
        </w:rPr>
      </w:pPr>
      <w:r w:rsidRPr="000D3529">
        <w:rPr>
          <w:b/>
          <w:bCs/>
        </w:rPr>
        <w:t>Evaluate Predictions</w:t>
      </w:r>
    </w:p>
    <w:p w14:paraId="029A673D" w14:textId="40A55624" w:rsidR="000D3529" w:rsidRDefault="000D3529" w:rsidP="000D3529">
      <w:pPr>
        <w:jc w:val="both"/>
      </w:pPr>
      <w:r w:rsidRPr="000D3529">
        <w:t>We can evaluate the predictions by comparing them to the expected results in the validation set, then calculate classification accuracy, as well as a </w:t>
      </w:r>
      <w:hyperlink r:id="rId24" w:history="1">
        <w:r w:rsidRPr="000D3529">
          <w:rPr>
            <w:rStyle w:val="Hyperlink"/>
          </w:rPr>
          <w:t>confu</w:t>
        </w:r>
        <w:r w:rsidRPr="000D3529">
          <w:rPr>
            <w:rStyle w:val="Hyperlink"/>
          </w:rPr>
          <w:t>s</w:t>
        </w:r>
        <w:r w:rsidRPr="000D3529">
          <w:rPr>
            <w:rStyle w:val="Hyperlink"/>
          </w:rPr>
          <w:t>ion matrix</w:t>
        </w:r>
        <w:r>
          <w:rPr>
            <w:rStyle w:val="Hyperlink"/>
          </w:rPr>
          <w:t>*</w:t>
        </w:r>
        <w:r w:rsidRPr="000D3529">
          <w:rPr>
            <w:rStyle w:val="Hyperlink"/>
          </w:rPr>
          <w:t> </w:t>
        </w:r>
      </w:hyperlink>
      <w:r w:rsidRPr="000D3529">
        <w:t>and a classification report.</w:t>
      </w:r>
    </w:p>
    <w:p w14:paraId="60C50D19" w14:textId="25B10662" w:rsidR="000D3529" w:rsidRDefault="000D3529">
      <w:r>
        <w:br w:type="page"/>
      </w:r>
    </w:p>
    <w:p w14:paraId="4243D3C2" w14:textId="02CCAEB0" w:rsidR="000D3529" w:rsidRDefault="000D3529" w:rsidP="000D3529">
      <w:r>
        <w:rPr>
          <w:noProof/>
        </w:rPr>
        <w:lastRenderedPageBreak/>
        <mc:AlternateContent>
          <mc:Choice Requires="wpg">
            <w:drawing>
              <wp:anchor distT="45720" distB="45720" distL="182880" distR="182880" simplePos="0" relativeHeight="251666432" behindDoc="0" locked="0" layoutInCell="1" allowOverlap="1" wp14:anchorId="705525FB" wp14:editId="60A1542B">
                <wp:simplePos x="0" y="0"/>
                <wp:positionH relativeFrom="margin">
                  <wp:align>right</wp:align>
                </wp:positionH>
                <wp:positionV relativeFrom="margin">
                  <wp:posOffset>-666750</wp:posOffset>
                </wp:positionV>
                <wp:extent cx="5734050" cy="3409950"/>
                <wp:effectExtent l="0" t="0" r="0" b="0"/>
                <wp:wrapTopAndBottom/>
                <wp:docPr id="198" name="Group 198"/>
                <wp:cNvGraphicFramePr/>
                <a:graphic xmlns:a="http://schemas.openxmlformats.org/drawingml/2006/main">
                  <a:graphicData uri="http://schemas.microsoft.com/office/word/2010/wordprocessingGroup">
                    <wpg:wgp>
                      <wpg:cNvGrpSpPr/>
                      <wpg:grpSpPr>
                        <a:xfrm>
                          <a:off x="0" y="0"/>
                          <a:ext cx="5734050" cy="3409951"/>
                          <a:chOff x="-47643" y="47615"/>
                          <a:chExt cx="3615091" cy="4076284"/>
                        </a:xfrm>
                      </wpg:grpSpPr>
                      <wps:wsp>
                        <wps:cNvPr id="199" name="Rectangle 199"/>
                        <wps:cNvSpPr/>
                        <wps:spPr>
                          <a:xfrm>
                            <a:off x="-47643" y="47615"/>
                            <a:ext cx="3567448" cy="364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2AEACC" w14:textId="7799C83E" w:rsidR="000D3529" w:rsidRDefault="000D3529">
                              <w:pPr>
                                <w:jc w:val="center"/>
                                <w:rPr>
                                  <w:rFonts w:asciiTheme="majorHAnsi" w:eastAsiaTheme="majorEastAsia" w:hAnsiTheme="majorHAnsi" w:cstheme="majorBidi"/>
                                  <w:color w:val="FFFFFF" w:themeColor="background1"/>
                                  <w:sz w:val="24"/>
                                  <w:szCs w:val="28"/>
                                </w:rPr>
                              </w:pPr>
                              <w:r>
                                <w:t>C</w:t>
                              </w:r>
                              <w:r>
                                <w:t xml:space="preserve">onfusion </w:t>
                              </w:r>
                              <w:r>
                                <w:t>M</w:t>
                              </w:r>
                              <w:r>
                                <w:t>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411977"/>
                            <a:ext cx="3567448" cy="37119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162A2" w14:textId="20736586" w:rsidR="000D3529" w:rsidRDefault="000D3529" w:rsidP="000D3529">
                              <w:pPr>
                                <w:jc w:val="both"/>
                              </w:pPr>
                              <w:r>
                                <w:t>A confusion matrix is a way of presenting the results of a classifier in the context of what was really observed. Results are presented in a table showing the breakdown of the categorical outcome variable by value or level, comparing the frequency of observed values to the frequency of predicted values.</w:t>
                              </w:r>
                            </w:p>
                            <w:p w14:paraId="2C2198F9" w14:textId="77777777" w:rsidR="000D3529" w:rsidRDefault="000D3529" w:rsidP="000D3529">
                              <w:pPr>
                                <w:jc w:val="both"/>
                              </w:pPr>
                              <w:r>
                                <w:t>Often the observed frequencies are presented in columns and predicted frequencies are presented as rows, for example:</w:t>
                              </w:r>
                            </w:p>
                            <w:p w14:paraId="1FF6642C" w14:textId="77777777" w:rsidR="000D3529" w:rsidRDefault="000D3529" w:rsidP="000D3529">
                              <w:pPr>
                                <w:jc w:val="both"/>
                              </w:pPr>
                              <w:r>
                                <w:tab/>
                              </w:r>
                              <w:r>
                                <w:tab/>
                                <w:t>men</w:t>
                              </w:r>
                              <w:r>
                                <w:tab/>
                                <w:t>women</w:t>
                              </w:r>
                            </w:p>
                            <w:p w14:paraId="4A6DAC0C" w14:textId="77777777" w:rsidR="000D3529" w:rsidRDefault="000D3529" w:rsidP="000D3529">
                              <w:pPr>
                                <w:jc w:val="both"/>
                              </w:pPr>
                              <w:r>
                                <w:t>men</w:t>
                              </w:r>
                              <w:r>
                                <w:tab/>
                              </w:r>
                              <w:r>
                                <w:tab/>
                                <w:t>3</w:t>
                              </w:r>
                              <w:r>
                                <w:tab/>
                                <w:t>1</w:t>
                              </w:r>
                            </w:p>
                            <w:p w14:paraId="6C6E2DCF" w14:textId="77777777" w:rsidR="000D3529" w:rsidRDefault="000D3529" w:rsidP="000D3529">
                              <w:pPr>
                                <w:jc w:val="both"/>
                              </w:pPr>
                              <w:r>
                                <w:t>women</w:t>
                              </w:r>
                              <w:r>
                                <w:tab/>
                                <w:t>2</w:t>
                              </w:r>
                              <w:r>
                                <w:tab/>
                                <w:t>4</w:t>
                              </w:r>
                            </w:p>
                            <w:p w14:paraId="5A7E5A8A" w14:textId="4216F18A" w:rsidR="000D3529" w:rsidRPr="000D3529" w:rsidRDefault="000D3529" w:rsidP="000D3529">
                              <w:pPr>
                                <w:jc w:val="both"/>
                              </w:pPr>
                              <w:r>
                                <w:t>Ideally, the predicted frequency would match the expected frequency and show number in the diagonal from the top left to the bottom right of the table and zeros everywhere else. A confusion matrix is useful as it allows you to quickly see the distribution of the types of errors made by a classifier on a classification predictive modelling problem.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525FB" id="Group 198" o:spid="_x0000_s1026" style="position:absolute;margin-left:400.3pt;margin-top:-52.5pt;width:451.5pt;height:268.5pt;z-index:251666432;mso-wrap-distance-left:14.4pt;mso-wrap-distance-top:3.6pt;mso-wrap-distance-right:14.4pt;mso-wrap-distance-bottom:3.6pt;mso-position-horizontal:right;mso-position-horizontal-relative:margin;mso-position-vertical-relative:margin;mso-width-relative:margin;mso-height-relative:margin" coordorigin="-476,476" coordsize="36150,40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">
                <v:rect id="Rectangle 199" o:spid="_x0000_s1027" style="position:absolute;left:-476;top:476;width:35674;height: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052AEACC" w14:textId="7799C83E" w:rsidR="000D3529" w:rsidRDefault="000D3529">
                        <w:pPr>
                          <w:jc w:val="center"/>
                          <w:rPr>
                            <w:rFonts w:asciiTheme="majorHAnsi" w:eastAsiaTheme="majorEastAsia" w:hAnsiTheme="majorHAnsi" w:cstheme="majorBidi"/>
                            <w:color w:val="FFFFFF" w:themeColor="background1"/>
                            <w:sz w:val="24"/>
                            <w:szCs w:val="28"/>
                          </w:rPr>
                        </w:pPr>
                        <w:r>
                          <w:t>C</w:t>
                        </w:r>
                        <w:r>
                          <w:t xml:space="preserve">onfusion </w:t>
                        </w:r>
                        <w:r>
                          <w:t>M</w:t>
                        </w:r>
                        <w:r>
                          <w:t>atrix</w:t>
                        </w:r>
                      </w:p>
                    </w:txbxContent>
                  </v:textbox>
                </v:rect>
                <v:shapetype id="_x0000_t202" coordsize="21600,21600" o:spt="202" path="m,l,21600r21600,l21600,xe">
                  <v:stroke joinstyle="miter"/>
                  <v:path gradientshapeok="t" o:connecttype="rect"/>
                </v:shapetype>
                <v:shape id="Text Box 200" o:spid="_x0000_s1028" type="#_x0000_t202" style="position:absolute;top:4119;width:35674;height:3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CB162A2" w14:textId="20736586" w:rsidR="000D3529" w:rsidRDefault="000D3529" w:rsidP="000D3529">
                        <w:pPr>
                          <w:jc w:val="both"/>
                        </w:pPr>
                        <w:r>
                          <w:t>A confusion matrix is a way of presenting the results of a classifier in the context of what was really observed. Results are presented in a table showing the breakdown of the categorical outcome variable by value or level, comparing the frequency of observed values to the frequency of predicted values.</w:t>
                        </w:r>
                      </w:p>
                      <w:p w14:paraId="2C2198F9" w14:textId="77777777" w:rsidR="000D3529" w:rsidRDefault="000D3529" w:rsidP="000D3529">
                        <w:pPr>
                          <w:jc w:val="both"/>
                        </w:pPr>
                        <w:r>
                          <w:t>Often the observed frequencies are presented in columns and predicted frequencies are presented as rows, for example:</w:t>
                        </w:r>
                      </w:p>
                      <w:p w14:paraId="1FF6642C" w14:textId="77777777" w:rsidR="000D3529" w:rsidRDefault="000D3529" w:rsidP="000D3529">
                        <w:pPr>
                          <w:jc w:val="both"/>
                        </w:pPr>
                        <w:r>
                          <w:tab/>
                        </w:r>
                        <w:r>
                          <w:tab/>
                          <w:t>men</w:t>
                        </w:r>
                        <w:r>
                          <w:tab/>
                          <w:t>women</w:t>
                        </w:r>
                      </w:p>
                      <w:p w14:paraId="4A6DAC0C" w14:textId="77777777" w:rsidR="000D3529" w:rsidRDefault="000D3529" w:rsidP="000D3529">
                        <w:pPr>
                          <w:jc w:val="both"/>
                        </w:pPr>
                        <w:r>
                          <w:t>men</w:t>
                        </w:r>
                        <w:r>
                          <w:tab/>
                        </w:r>
                        <w:r>
                          <w:tab/>
                          <w:t>3</w:t>
                        </w:r>
                        <w:r>
                          <w:tab/>
                          <w:t>1</w:t>
                        </w:r>
                      </w:p>
                      <w:p w14:paraId="6C6E2DCF" w14:textId="77777777" w:rsidR="000D3529" w:rsidRDefault="000D3529" w:rsidP="000D3529">
                        <w:pPr>
                          <w:jc w:val="both"/>
                        </w:pPr>
                        <w:r>
                          <w:t>women</w:t>
                        </w:r>
                        <w:r>
                          <w:tab/>
                          <w:t>2</w:t>
                        </w:r>
                        <w:r>
                          <w:tab/>
                          <w:t>4</w:t>
                        </w:r>
                      </w:p>
                      <w:p w14:paraId="5A7E5A8A" w14:textId="4216F18A" w:rsidR="000D3529" w:rsidRPr="000D3529" w:rsidRDefault="000D3529" w:rsidP="000D3529">
                        <w:pPr>
                          <w:jc w:val="both"/>
                        </w:pPr>
                        <w:r>
                          <w:t>Ideally, the predicted frequency would match the expected frequency and show number in the diagonal from the top left to the bottom right of the table and zeros everywhere else. A confusion matrix is useful as it allows you to quickly see the distribution of the types of errors made by a classifier on a classification predictive modelling problem.</w:t>
                        </w:r>
                      </w:p>
                    </w:txbxContent>
                  </v:textbox>
                </v:shape>
                <w10:wrap type="topAndBottom" anchorx="margin" anchory="margin"/>
              </v:group>
            </w:pict>
          </mc:Fallback>
        </mc:AlternateContent>
      </w:r>
    </w:p>
    <w:p w14:paraId="11B582D4" w14:textId="1A2337B0" w:rsidR="000D3529" w:rsidRDefault="000D3529" w:rsidP="000D3529">
      <w:r w:rsidRPr="000D3529">
        <w:drawing>
          <wp:inline distT="0" distB="0" distL="0" distR="0" wp14:anchorId="541C12E8" wp14:editId="540E426B">
            <wp:extent cx="4296375" cy="64779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5"/>
                    <a:stretch>
                      <a:fillRect/>
                    </a:stretch>
                  </pic:blipFill>
                  <pic:spPr>
                    <a:xfrm>
                      <a:off x="0" y="0"/>
                      <a:ext cx="4296375" cy="647790"/>
                    </a:xfrm>
                    <a:prstGeom prst="rect">
                      <a:avLst/>
                    </a:prstGeom>
                  </pic:spPr>
                </pic:pic>
              </a:graphicData>
            </a:graphic>
          </wp:inline>
        </w:drawing>
      </w:r>
    </w:p>
    <w:p w14:paraId="7A665F83" w14:textId="446B19B4" w:rsidR="000D3529" w:rsidRDefault="000D3529" w:rsidP="000D3529"/>
    <w:p w14:paraId="5BC5E4A2" w14:textId="5F6EA06E" w:rsidR="000D3529" w:rsidRDefault="000D3529" w:rsidP="000D3529">
      <w:r w:rsidRPr="000D3529">
        <w:t>We can see that the accuracy is 0.966 or about 96% on the hold</w:t>
      </w:r>
      <w:r w:rsidR="00204E9A">
        <w:t>-</w:t>
      </w:r>
      <w:r w:rsidRPr="000D3529">
        <w:t>out dataset.</w:t>
      </w:r>
    </w:p>
    <w:p w14:paraId="3E7C9772" w14:textId="50379801" w:rsidR="000D3529" w:rsidRDefault="000D3529" w:rsidP="000D3529">
      <w:r w:rsidRPr="000D3529">
        <w:t xml:space="preserve">The confusion matrix </w:t>
      </w:r>
      <w:r w:rsidR="00204E9A">
        <w:t>indicates</w:t>
      </w:r>
      <w:r w:rsidRPr="000D3529">
        <w:t xml:space="preserve"> the errors made.</w:t>
      </w:r>
    </w:p>
    <w:p w14:paraId="1C0E4228" w14:textId="05021ECB" w:rsidR="000D3529" w:rsidRDefault="000D3529" w:rsidP="000D3529">
      <w:r w:rsidRPr="000D3529">
        <w:t>Finally, the classification report provides a breakdown of each class by precision, recall, f1-</w:t>
      </w:r>
      <w:r w:rsidRPr="000D3529">
        <w:t>score,</w:t>
      </w:r>
      <w:r w:rsidRPr="000D3529">
        <w:t xml:space="preserve"> and support showing excellent results (</w:t>
      </w:r>
      <w:r>
        <w:t>Although</w:t>
      </w:r>
      <w:r w:rsidRPr="000D3529">
        <w:t xml:space="preserve"> the validation dataset was small).</w:t>
      </w:r>
    </w:p>
    <w:p w14:paraId="05999E99" w14:textId="716602EF" w:rsidR="000D3529" w:rsidRDefault="000D3529" w:rsidP="000D3529"/>
    <w:p w14:paraId="5D5BC2DD" w14:textId="2EAAAF07" w:rsidR="001F6E49" w:rsidRDefault="001F6E49" w:rsidP="00E17CAD">
      <w:pPr>
        <w:rPr>
          <w:b/>
          <w:bCs/>
        </w:rPr>
      </w:pPr>
      <w:r>
        <w:rPr>
          <w:b/>
          <w:bCs/>
        </w:rPr>
        <w:t>This tutorial was taken from Jason Brownlee</w:t>
      </w:r>
      <w:r w:rsidR="00CB1F45">
        <w:rPr>
          <w:b/>
          <w:bCs/>
        </w:rPr>
        <w:t xml:space="preserve">. He has further tutorials below and a published book. If you have time work through some of these other tutorials. </w:t>
      </w:r>
    </w:p>
    <w:p w14:paraId="34DF33A1" w14:textId="3D640021" w:rsidR="001F6E49" w:rsidRPr="00CB1F45" w:rsidRDefault="001F6E49" w:rsidP="00CB1F45">
      <w:pPr>
        <w:jc w:val="both"/>
      </w:pPr>
      <w:r w:rsidRPr="00CB1F45">
        <w:t>Discover Python for machine learning</w:t>
      </w:r>
    </w:p>
    <w:p w14:paraId="71CC8944" w14:textId="15AD690D" w:rsidR="001F6E49" w:rsidRDefault="001F6E49" w:rsidP="001F6E49">
      <w:pPr>
        <w:numPr>
          <w:ilvl w:val="1"/>
          <w:numId w:val="5"/>
        </w:numPr>
        <w:shd w:val="clear" w:color="auto" w:fill="FFFFFF"/>
        <w:spacing w:after="0" w:line="240" w:lineRule="auto"/>
        <w:textAlignment w:val="baseline"/>
        <w:rPr>
          <w:rFonts w:ascii="Helvetica" w:hAnsi="Helvetica" w:cs="Helvetica"/>
          <w:color w:val="555555"/>
          <w:sz w:val="23"/>
          <w:szCs w:val="23"/>
        </w:rPr>
      </w:pPr>
      <w:hyperlink r:id="rId26" w:history="1">
        <w:r>
          <w:rPr>
            <w:rStyle w:val="Hyperlink"/>
            <w:rFonts w:ascii="Helvetica" w:hAnsi="Helvetica" w:cs="Helvetica"/>
            <w:color w:val="428BCA"/>
            <w:sz w:val="23"/>
            <w:szCs w:val="23"/>
            <w:bdr w:val="none" w:sz="0" w:space="0" w:color="auto" w:frame="1"/>
          </w:rPr>
          <w:t>A Gentle Introduction to Scikit-Learn: A Python Machine Learning Library</w:t>
        </w:r>
      </w:hyperlink>
    </w:p>
    <w:p w14:paraId="4EBAF77A" w14:textId="355FDDC9" w:rsidR="001F6E49" w:rsidRPr="00CB1F45" w:rsidRDefault="001F6E49" w:rsidP="00CB1F45">
      <w:pPr>
        <w:jc w:val="both"/>
      </w:pPr>
      <w:r w:rsidRPr="00CB1F45">
        <w:t>Discover the ecosystem for Python machine learning.</w:t>
      </w:r>
    </w:p>
    <w:p w14:paraId="75B4F43C" w14:textId="4AD57D98" w:rsidR="001F6E49" w:rsidRDefault="001F6E49" w:rsidP="001F6E49">
      <w:pPr>
        <w:numPr>
          <w:ilvl w:val="1"/>
          <w:numId w:val="5"/>
        </w:numPr>
        <w:shd w:val="clear" w:color="auto" w:fill="FFFFFF"/>
        <w:spacing w:after="0" w:line="240" w:lineRule="auto"/>
        <w:textAlignment w:val="baseline"/>
        <w:rPr>
          <w:rFonts w:ascii="Helvetica" w:hAnsi="Helvetica" w:cs="Helvetica"/>
          <w:color w:val="555555"/>
          <w:sz w:val="23"/>
          <w:szCs w:val="23"/>
        </w:rPr>
      </w:pPr>
      <w:hyperlink r:id="rId27" w:history="1">
        <w:r>
          <w:rPr>
            <w:rStyle w:val="Hyperlink"/>
            <w:rFonts w:ascii="Helvetica" w:hAnsi="Helvetica" w:cs="Helvetica"/>
            <w:color w:val="428BCA"/>
            <w:sz w:val="23"/>
            <w:szCs w:val="23"/>
            <w:bdr w:val="none" w:sz="0" w:space="0" w:color="auto" w:frame="1"/>
          </w:rPr>
          <w:t>Crash Course in Python for Machine Learning Developers</w:t>
        </w:r>
      </w:hyperlink>
    </w:p>
    <w:p w14:paraId="3A0A97BC" w14:textId="19B83D17" w:rsidR="001F6E49" w:rsidRDefault="001F6E49" w:rsidP="001F6E49">
      <w:pPr>
        <w:numPr>
          <w:ilvl w:val="1"/>
          <w:numId w:val="5"/>
        </w:numPr>
        <w:shd w:val="clear" w:color="auto" w:fill="FFFFFF"/>
        <w:spacing w:after="0" w:line="240" w:lineRule="auto"/>
        <w:textAlignment w:val="baseline"/>
        <w:rPr>
          <w:rFonts w:ascii="Helvetica" w:hAnsi="Helvetica" w:cs="Helvetica"/>
          <w:color w:val="555555"/>
          <w:sz w:val="23"/>
          <w:szCs w:val="23"/>
        </w:rPr>
      </w:pPr>
      <w:hyperlink r:id="rId28" w:history="1">
        <w:r>
          <w:rPr>
            <w:rStyle w:val="Hyperlink"/>
            <w:rFonts w:ascii="Helvetica" w:hAnsi="Helvetica" w:cs="Helvetica"/>
            <w:color w:val="428BCA"/>
            <w:sz w:val="23"/>
            <w:szCs w:val="23"/>
            <w:bdr w:val="none" w:sz="0" w:space="0" w:color="auto" w:frame="1"/>
          </w:rPr>
          <w:t>Python Ecosystem for Machine Learning</w:t>
        </w:r>
      </w:hyperlink>
    </w:p>
    <w:p w14:paraId="436BDD8A" w14:textId="77777777" w:rsidR="001F6E49" w:rsidRDefault="001F6E49" w:rsidP="001F6E49">
      <w:pPr>
        <w:numPr>
          <w:ilvl w:val="1"/>
          <w:numId w:val="5"/>
        </w:numPr>
        <w:shd w:val="clear" w:color="auto" w:fill="FFFFFF"/>
        <w:spacing w:after="0" w:line="240" w:lineRule="auto"/>
        <w:textAlignment w:val="baseline"/>
        <w:rPr>
          <w:rFonts w:ascii="Helvetica" w:hAnsi="Helvetica" w:cs="Helvetica"/>
          <w:color w:val="555555"/>
          <w:sz w:val="23"/>
          <w:szCs w:val="23"/>
        </w:rPr>
      </w:pPr>
      <w:hyperlink r:id="rId29" w:history="1">
        <w:r>
          <w:rPr>
            <w:rStyle w:val="Hyperlink"/>
            <w:rFonts w:ascii="Helvetica" w:hAnsi="Helvetica" w:cs="Helvetica"/>
            <w:color w:val="428BCA"/>
            <w:sz w:val="23"/>
            <w:szCs w:val="23"/>
            <w:bdr w:val="none" w:sz="0" w:space="0" w:color="auto" w:frame="1"/>
          </w:rPr>
          <w:t>Python is the Growing Platform for Applied Machine Learning</w:t>
        </w:r>
      </w:hyperlink>
    </w:p>
    <w:p w14:paraId="1C1ED399" w14:textId="3E18ED99" w:rsidR="001F6E49" w:rsidRPr="00CB1F45" w:rsidRDefault="001F6E49" w:rsidP="00CB1F45">
      <w:pPr>
        <w:jc w:val="both"/>
      </w:pPr>
      <w:r w:rsidRPr="00CB1F45">
        <w:t>Discover how to work through problems using machine learning in Python.</w:t>
      </w:r>
    </w:p>
    <w:p w14:paraId="04B5EF8E" w14:textId="166ECEC1" w:rsidR="001F6E49" w:rsidRDefault="001F6E49" w:rsidP="001F6E49">
      <w:pPr>
        <w:numPr>
          <w:ilvl w:val="1"/>
          <w:numId w:val="5"/>
        </w:numPr>
        <w:shd w:val="clear" w:color="auto" w:fill="FFFFFF"/>
        <w:spacing w:after="0" w:line="240" w:lineRule="auto"/>
        <w:textAlignment w:val="baseline"/>
        <w:rPr>
          <w:rFonts w:ascii="Helvetica" w:hAnsi="Helvetica" w:cs="Helvetica"/>
          <w:color w:val="555555"/>
          <w:sz w:val="23"/>
          <w:szCs w:val="23"/>
        </w:rPr>
      </w:pPr>
      <w:hyperlink r:id="rId30" w:history="1">
        <w:r>
          <w:rPr>
            <w:rStyle w:val="Hyperlink"/>
            <w:rFonts w:ascii="Helvetica" w:hAnsi="Helvetica" w:cs="Helvetica"/>
            <w:color w:val="428BCA"/>
            <w:sz w:val="23"/>
            <w:szCs w:val="23"/>
            <w:bdr w:val="none" w:sz="0" w:space="0" w:color="auto" w:frame="1"/>
          </w:rPr>
          <w:t>Python Machine Learning Mini-Course</w:t>
        </w:r>
      </w:hyperlink>
    </w:p>
    <w:p w14:paraId="0BC6ED3A" w14:textId="0A6F2C78" w:rsidR="001F6E49" w:rsidRPr="00E17CAD" w:rsidRDefault="001F6E49" w:rsidP="00E17CAD">
      <w:pPr>
        <w:rPr>
          <w:b/>
          <w:bCs/>
        </w:rPr>
      </w:pPr>
    </w:p>
    <w:sectPr w:rsidR="001F6E49" w:rsidRPr="00E1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1D03"/>
    <w:multiLevelType w:val="multilevel"/>
    <w:tmpl w:val="656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E2D4F"/>
    <w:multiLevelType w:val="hybridMultilevel"/>
    <w:tmpl w:val="F6A2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660B01"/>
    <w:multiLevelType w:val="multilevel"/>
    <w:tmpl w:val="C5061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274EA"/>
    <w:multiLevelType w:val="multilevel"/>
    <w:tmpl w:val="288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8A4CEE"/>
    <w:multiLevelType w:val="hybridMultilevel"/>
    <w:tmpl w:val="21D44C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CC2010"/>
    <w:multiLevelType w:val="hybridMultilevel"/>
    <w:tmpl w:val="AFA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B46755"/>
    <w:multiLevelType w:val="hybridMultilevel"/>
    <w:tmpl w:val="DB085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9F1DA0"/>
    <w:multiLevelType w:val="multilevel"/>
    <w:tmpl w:val="55F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8493252">
    <w:abstractNumId w:val="5"/>
  </w:num>
  <w:num w:numId="2" w16cid:durableId="48312933">
    <w:abstractNumId w:val="4"/>
  </w:num>
  <w:num w:numId="3" w16cid:durableId="1989088832">
    <w:abstractNumId w:val="3"/>
  </w:num>
  <w:num w:numId="4" w16cid:durableId="79495738">
    <w:abstractNumId w:val="1"/>
  </w:num>
  <w:num w:numId="5" w16cid:durableId="1903558931">
    <w:abstractNumId w:val="2"/>
  </w:num>
  <w:num w:numId="6" w16cid:durableId="389235403">
    <w:abstractNumId w:val="7"/>
  </w:num>
  <w:num w:numId="7" w16cid:durableId="316347208">
    <w:abstractNumId w:val="0"/>
  </w:num>
  <w:num w:numId="8" w16cid:durableId="4398336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yNzY0MTcxM7QwNDJT0lEKTi0uzszPAykwrAUA+3kdYywAAAA="/>
  </w:docVars>
  <w:rsids>
    <w:rsidRoot w:val="009168BC"/>
    <w:rsid w:val="00062856"/>
    <w:rsid w:val="000D3529"/>
    <w:rsid w:val="00152343"/>
    <w:rsid w:val="001F004A"/>
    <w:rsid w:val="001F6E49"/>
    <w:rsid w:val="00204E9A"/>
    <w:rsid w:val="00406931"/>
    <w:rsid w:val="00417EB0"/>
    <w:rsid w:val="004A313C"/>
    <w:rsid w:val="004E7690"/>
    <w:rsid w:val="00501DCA"/>
    <w:rsid w:val="008550A7"/>
    <w:rsid w:val="00900BA2"/>
    <w:rsid w:val="009168BC"/>
    <w:rsid w:val="009564D1"/>
    <w:rsid w:val="00CB1F45"/>
    <w:rsid w:val="00D3323F"/>
    <w:rsid w:val="00E17CAD"/>
    <w:rsid w:val="00EF4563"/>
    <w:rsid w:val="00F0213B"/>
    <w:rsid w:val="00F43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F3B5"/>
  <w15:chartTrackingRefBased/>
  <w15:docId w15:val="{38F6E0EF-62EF-4623-BD66-112C2554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35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8BC"/>
    <w:rPr>
      <w:color w:val="0563C1" w:themeColor="hyperlink"/>
      <w:u w:val="single"/>
    </w:rPr>
  </w:style>
  <w:style w:type="character" w:styleId="UnresolvedMention">
    <w:name w:val="Unresolved Mention"/>
    <w:basedOn w:val="DefaultParagraphFont"/>
    <w:uiPriority w:val="99"/>
    <w:semiHidden/>
    <w:unhideWhenUsed/>
    <w:rsid w:val="009168BC"/>
    <w:rPr>
      <w:color w:val="605E5C"/>
      <w:shd w:val="clear" w:color="auto" w:fill="E1DFDD"/>
    </w:rPr>
  </w:style>
  <w:style w:type="paragraph" w:styleId="ListParagraph">
    <w:name w:val="List Paragraph"/>
    <w:basedOn w:val="Normal"/>
    <w:uiPriority w:val="34"/>
    <w:qFormat/>
    <w:rsid w:val="009168BC"/>
    <w:pPr>
      <w:ind w:left="720"/>
      <w:contextualSpacing/>
    </w:pPr>
  </w:style>
  <w:style w:type="character" w:customStyle="1" w:styleId="crayon-e">
    <w:name w:val="crayon-e"/>
    <w:basedOn w:val="DefaultParagraphFont"/>
    <w:rsid w:val="00406931"/>
  </w:style>
  <w:style w:type="character" w:customStyle="1" w:styleId="crayon-sy">
    <w:name w:val="crayon-sy"/>
    <w:basedOn w:val="DefaultParagraphFont"/>
    <w:rsid w:val="00406931"/>
  </w:style>
  <w:style w:type="character" w:customStyle="1" w:styleId="crayon-v">
    <w:name w:val="crayon-v"/>
    <w:basedOn w:val="DefaultParagraphFont"/>
    <w:rsid w:val="00406931"/>
  </w:style>
  <w:style w:type="paragraph" w:styleId="NormalWeb">
    <w:name w:val="Normal (Web)"/>
    <w:basedOn w:val="Normal"/>
    <w:uiPriority w:val="99"/>
    <w:semiHidden/>
    <w:unhideWhenUsed/>
    <w:rsid w:val="001523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2343"/>
    <w:rPr>
      <w:i/>
      <w:iCs/>
    </w:rPr>
  </w:style>
  <w:style w:type="character" w:styleId="Strong">
    <w:name w:val="Strong"/>
    <w:basedOn w:val="DefaultParagraphFont"/>
    <w:uiPriority w:val="22"/>
    <w:qFormat/>
    <w:rsid w:val="001F6E49"/>
    <w:rPr>
      <w:b/>
      <w:bCs/>
    </w:rPr>
  </w:style>
  <w:style w:type="character" w:customStyle="1" w:styleId="Heading2Char">
    <w:name w:val="Heading 2 Char"/>
    <w:basedOn w:val="DefaultParagraphFont"/>
    <w:link w:val="Heading2"/>
    <w:uiPriority w:val="9"/>
    <w:rsid w:val="000D3529"/>
    <w:rPr>
      <w:rFonts w:ascii="Times New Roman" w:eastAsia="Times New Roman" w:hAnsi="Times New Roman" w:cs="Times New Roman"/>
      <w:b/>
      <w:bCs/>
      <w:sz w:val="36"/>
      <w:szCs w:val="36"/>
      <w:lang w:eastAsia="en-GB"/>
    </w:rPr>
  </w:style>
  <w:style w:type="character" w:styleId="FollowedHyperlink">
    <w:name w:val="FollowedHyperlink"/>
    <w:basedOn w:val="DefaultParagraphFont"/>
    <w:uiPriority w:val="99"/>
    <w:semiHidden/>
    <w:unhideWhenUsed/>
    <w:rsid w:val="000D3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97365">
      <w:bodyDiv w:val="1"/>
      <w:marLeft w:val="0"/>
      <w:marRight w:val="0"/>
      <w:marTop w:val="0"/>
      <w:marBottom w:val="0"/>
      <w:divBdr>
        <w:top w:val="none" w:sz="0" w:space="0" w:color="auto"/>
        <w:left w:val="none" w:sz="0" w:space="0" w:color="auto"/>
        <w:bottom w:val="none" w:sz="0" w:space="0" w:color="auto"/>
        <w:right w:val="none" w:sz="0" w:space="0" w:color="auto"/>
      </w:divBdr>
    </w:div>
    <w:div w:id="658769526">
      <w:bodyDiv w:val="1"/>
      <w:marLeft w:val="0"/>
      <w:marRight w:val="0"/>
      <w:marTop w:val="0"/>
      <w:marBottom w:val="0"/>
      <w:divBdr>
        <w:top w:val="none" w:sz="0" w:space="0" w:color="auto"/>
        <w:left w:val="none" w:sz="0" w:space="0" w:color="auto"/>
        <w:bottom w:val="none" w:sz="0" w:space="0" w:color="auto"/>
        <w:right w:val="none" w:sz="0" w:space="0" w:color="auto"/>
      </w:divBdr>
    </w:div>
    <w:div w:id="852378127">
      <w:bodyDiv w:val="1"/>
      <w:marLeft w:val="0"/>
      <w:marRight w:val="0"/>
      <w:marTop w:val="0"/>
      <w:marBottom w:val="0"/>
      <w:divBdr>
        <w:top w:val="none" w:sz="0" w:space="0" w:color="auto"/>
        <w:left w:val="none" w:sz="0" w:space="0" w:color="auto"/>
        <w:bottom w:val="none" w:sz="0" w:space="0" w:color="auto"/>
        <w:right w:val="none" w:sz="0" w:space="0" w:color="auto"/>
      </w:divBdr>
    </w:div>
    <w:div w:id="983311210">
      <w:bodyDiv w:val="1"/>
      <w:marLeft w:val="0"/>
      <w:marRight w:val="0"/>
      <w:marTop w:val="0"/>
      <w:marBottom w:val="0"/>
      <w:divBdr>
        <w:top w:val="none" w:sz="0" w:space="0" w:color="auto"/>
        <w:left w:val="none" w:sz="0" w:space="0" w:color="auto"/>
        <w:bottom w:val="none" w:sz="0" w:space="0" w:color="auto"/>
        <w:right w:val="none" w:sz="0" w:space="0" w:color="auto"/>
      </w:divBdr>
    </w:div>
    <w:div w:id="1097559513">
      <w:bodyDiv w:val="1"/>
      <w:marLeft w:val="0"/>
      <w:marRight w:val="0"/>
      <w:marTop w:val="0"/>
      <w:marBottom w:val="0"/>
      <w:divBdr>
        <w:top w:val="none" w:sz="0" w:space="0" w:color="auto"/>
        <w:left w:val="none" w:sz="0" w:space="0" w:color="auto"/>
        <w:bottom w:val="none" w:sz="0" w:space="0" w:color="auto"/>
        <w:right w:val="none" w:sz="0" w:space="0" w:color="auto"/>
      </w:divBdr>
    </w:div>
    <w:div w:id="1440685852">
      <w:bodyDiv w:val="1"/>
      <w:marLeft w:val="0"/>
      <w:marRight w:val="0"/>
      <w:marTop w:val="0"/>
      <w:marBottom w:val="0"/>
      <w:divBdr>
        <w:top w:val="none" w:sz="0" w:space="0" w:color="auto"/>
        <w:left w:val="none" w:sz="0" w:space="0" w:color="auto"/>
        <w:bottom w:val="none" w:sz="0" w:space="0" w:color="auto"/>
        <w:right w:val="none" w:sz="0" w:space="0" w:color="auto"/>
      </w:divBdr>
    </w:div>
    <w:div w:id="1598169262">
      <w:bodyDiv w:val="1"/>
      <w:marLeft w:val="0"/>
      <w:marRight w:val="0"/>
      <w:marTop w:val="0"/>
      <w:marBottom w:val="0"/>
      <w:divBdr>
        <w:top w:val="none" w:sz="0" w:space="0" w:color="auto"/>
        <w:left w:val="none" w:sz="0" w:space="0" w:color="auto"/>
        <w:bottom w:val="none" w:sz="0" w:space="0" w:color="auto"/>
        <w:right w:val="none" w:sz="0" w:space="0" w:color="auto"/>
      </w:divBdr>
    </w:div>
    <w:div w:id="1683555913">
      <w:bodyDiv w:val="1"/>
      <w:marLeft w:val="0"/>
      <w:marRight w:val="0"/>
      <w:marTop w:val="0"/>
      <w:marBottom w:val="0"/>
      <w:divBdr>
        <w:top w:val="none" w:sz="0" w:space="0" w:color="auto"/>
        <w:left w:val="none" w:sz="0" w:space="0" w:color="auto"/>
        <w:bottom w:val="none" w:sz="0" w:space="0" w:color="auto"/>
        <w:right w:val="none" w:sz="0" w:space="0" w:color="auto"/>
      </w:divBdr>
    </w:div>
    <w:div w:id="1794514094">
      <w:bodyDiv w:val="1"/>
      <w:marLeft w:val="0"/>
      <w:marRight w:val="0"/>
      <w:marTop w:val="0"/>
      <w:marBottom w:val="0"/>
      <w:divBdr>
        <w:top w:val="none" w:sz="0" w:space="0" w:color="auto"/>
        <w:left w:val="none" w:sz="0" w:space="0" w:color="auto"/>
        <w:bottom w:val="none" w:sz="0" w:space="0" w:color="auto"/>
        <w:right w:val="none" w:sz="0" w:space="0" w:color="auto"/>
      </w:divBdr>
    </w:div>
    <w:div w:id="211721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achinelearningmastery.com/introduction-to-random-number-generators-for-machine-learning/" TargetMode="External"/><Relationship Id="rId26" Type="http://schemas.openxmlformats.org/officeDocument/2006/relationships/hyperlink" Target="https://machinelearningmastery.com/a-gentle-introduction-to-scikit-learn-a-python-machine-learning-library/" TargetMode="External"/><Relationship Id="rId3" Type="http://schemas.openxmlformats.org/officeDocument/2006/relationships/settings" Target="settings.xml"/><Relationship Id="rId21" Type="http://schemas.openxmlformats.org/officeDocument/2006/relationships/hyperlink" Target="https://machinelearningmastery.com/make-predictions-scikit-lear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chinelearningmastery.com/k-fold-cross-validation/"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machinelearningmastery.com/index-slice-reshape-numpy-arrays-machine-learning-python/" TargetMode="External"/><Relationship Id="rId20" Type="http://schemas.openxmlformats.org/officeDocument/2006/relationships/image" Target="media/image12.png"/><Relationship Id="rId29" Type="http://schemas.openxmlformats.org/officeDocument/2006/relationships/hyperlink" Target="https://machinelearningmastery.com/python-growing-platform-applied-machine-learn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confusion-matrix-machine-learning/" TargetMode="External"/><Relationship Id="rId32" Type="http://schemas.openxmlformats.org/officeDocument/2006/relationships/theme" Target="theme/theme1.xml"/><Relationship Id="rId5" Type="http://schemas.openxmlformats.org/officeDocument/2006/relationships/hyperlink" Target="https://archive.ics.uci.edu/ml/datasets/Iris" TargetMode="External"/><Relationship Id="rId15" Type="http://schemas.openxmlformats.org/officeDocument/2006/relationships/image" Target="media/image10.png"/><Relationship Id="rId23" Type="http://schemas.openxmlformats.org/officeDocument/2006/relationships/image" Target="media/image13.png"/><Relationship Id="rId28" Type="http://schemas.openxmlformats.org/officeDocument/2006/relationships/hyperlink" Target="https://machinelearningmastery.com/python-ecosystem-machine-learning/" TargetMode="Externa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chinelearningmastery.com/save-load-machine-learning-models-python-scikit-learn/" TargetMode="External"/><Relationship Id="rId27" Type="http://schemas.openxmlformats.org/officeDocument/2006/relationships/hyperlink" Target="https://machinelearningmastery.com/crash-course-python-machine-learning-developers/" TargetMode="External"/><Relationship Id="rId30" Type="http://schemas.openxmlformats.org/officeDocument/2006/relationships/hyperlink" Target="https://machinelearningmastery.com/python-machine-learning-mini-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Underhill</dc:creator>
  <cp:keywords/>
  <dc:description/>
  <cp:lastModifiedBy>Paul Underhill</cp:lastModifiedBy>
  <cp:revision>7</cp:revision>
  <dcterms:created xsi:type="dcterms:W3CDTF">2022-06-20T11:35:00Z</dcterms:created>
  <dcterms:modified xsi:type="dcterms:W3CDTF">2022-06-21T12:36:00Z</dcterms:modified>
</cp:coreProperties>
</file>