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EB602" w14:textId="77777777" w:rsidR="00262339" w:rsidRDefault="00262339" w:rsidP="00262339">
      <w:pPr>
        <w:spacing w:after="0" w:line="240" w:lineRule="auto"/>
        <w:rPr>
          <w:rFonts w:eastAsia="Times New Roman" w:cstheme="minorHAnsi"/>
          <w:szCs w:val="24"/>
          <w:lang w:val="en-PH"/>
        </w:rPr>
      </w:pPr>
    </w:p>
    <w:p w14:paraId="30E946BD" w14:textId="77777777" w:rsidR="00262339" w:rsidRDefault="00262339" w:rsidP="00262339">
      <w:pPr>
        <w:spacing w:after="0" w:line="240" w:lineRule="auto"/>
        <w:jc w:val="center"/>
        <w:rPr>
          <w:rFonts w:eastAsia="Times New Roman" w:cstheme="minorHAnsi"/>
          <w:szCs w:val="24"/>
          <w:lang w:val="en-US"/>
        </w:rPr>
      </w:pPr>
    </w:p>
    <w:p w14:paraId="004B9C9A" w14:textId="77777777" w:rsidR="00262339" w:rsidRDefault="00262339" w:rsidP="00262339">
      <w:pPr>
        <w:spacing w:after="0" w:line="240" w:lineRule="auto"/>
        <w:jc w:val="center"/>
        <w:rPr>
          <w:rFonts w:eastAsia="Times New Roman" w:cstheme="minorHAnsi"/>
          <w:szCs w:val="24"/>
          <w:lang w:val="en-US"/>
        </w:rPr>
      </w:pPr>
    </w:p>
    <w:p w14:paraId="6FC36E8C" w14:textId="77777777" w:rsidR="00262339" w:rsidRDefault="00262339" w:rsidP="00262339">
      <w:pPr>
        <w:spacing w:after="0" w:line="240" w:lineRule="auto"/>
        <w:jc w:val="center"/>
        <w:rPr>
          <w:rFonts w:eastAsia="Times New Roman" w:cstheme="minorHAnsi"/>
          <w:szCs w:val="24"/>
          <w:lang w:val="en-US"/>
        </w:rPr>
      </w:pPr>
    </w:p>
    <w:p w14:paraId="3774F051" w14:textId="77777777" w:rsidR="00262339" w:rsidRDefault="00262339" w:rsidP="00262339">
      <w:pPr>
        <w:spacing w:after="0" w:line="240" w:lineRule="auto"/>
        <w:jc w:val="center"/>
        <w:rPr>
          <w:rFonts w:eastAsia="Times New Roman" w:cstheme="minorHAnsi"/>
          <w:szCs w:val="24"/>
          <w:lang w:val="en-US"/>
        </w:rPr>
      </w:pPr>
    </w:p>
    <w:p w14:paraId="1C34143E" w14:textId="77777777" w:rsidR="00262339" w:rsidRDefault="00262339" w:rsidP="00262339">
      <w:pPr>
        <w:spacing w:after="0" w:line="240" w:lineRule="auto"/>
        <w:jc w:val="center"/>
        <w:rPr>
          <w:rFonts w:eastAsia="Times New Roman" w:cstheme="minorHAnsi"/>
          <w:szCs w:val="24"/>
          <w:lang w:val="en-US"/>
        </w:rPr>
      </w:pPr>
    </w:p>
    <w:p w14:paraId="14F94693" w14:textId="77777777" w:rsidR="00262339" w:rsidRDefault="00262339" w:rsidP="00262339">
      <w:pPr>
        <w:spacing w:after="0" w:line="240" w:lineRule="auto"/>
        <w:jc w:val="center"/>
        <w:rPr>
          <w:rFonts w:eastAsia="Times New Roman" w:cstheme="minorHAnsi"/>
          <w:szCs w:val="24"/>
          <w:lang w:val="en-US"/>
        </w:rPr>
      </w:pPr>
    </w:p>
    <w:p w14:paraId="3A1523C9" w14:textId="77777777" w:rsidR="00262339" w:rsidRDefault="00262339" w:rsidP="00262339">
      <w:pPr>
        <w:spacing w:after="0" w:line="240" w:lineRule="auto"/>
        <w:jc w:val="center"/>
        <w:rPr>
          <w:rFonts w:eastAsia="Times New Roman" w:cstheme="minorHAnsi"/>
          <w:szCs w:val="24"/>
          <w:lang w:val="en-US"/>
        </w:rPr>
      </w:pPr>
    </w:p>
    <w:p w14:paraId="580A9A34" w14:textId="77777777" w:rsidR="00262339" w:rsidRDefault="00262339" w:rsidP="00262339">
      <w:pPr>
        <w:spacing w:after="0" w:line="240" w:lineRule="auto"/>
        <w:jc w:val="center"/>
        <w:rPr>
          <w:rFonts w:eastAsia="Times New Roman" w:cstheme="minorHAnsi"/>
          <w:szCs w:val="24"/>
          <w:lang w:val="en-US"/>
        </w:rPr>
      </w:pPr>
    </w:p>
    <w:p w14:paraId="29CAA1F8" w14:textId="77777777" w:rsidR="00262339" w:rsidRDefault="00262339" w:rsidP="00262339">
      <w:pPr>
        <w:spacing w:after="0" w:line="240" w:lineRule="auto"/>
        <w:jc w:val="center"/>
        <w:rPr>
          <w:rFonts w:eastAsia="Times New Roman" w:cstheme="minorHAnsi"/>
          <w:szCs w:val="24"/>
          <w:lang w:val="en-US"/>
        </w:rPr>
      </w:pPr>
    </w:p>
    <w:p w14:paraId="5DB48234" w14:textId="77777777" w:rsidR="00262339" w:rsidRDefault="00262339" w:rsidP="00262339">
      <w:pPr>
        <w:spacing w:after="0" w:line="240" w:lineRule="auto"/>
        <w:jc w:val="center"/>
        <w:rPr>
          <w:rFonts w:eastAsia="Times New Roman" w:cstheme="minorHAnsi"/>
          <w:szCs w:val="24"/>
          <w:lang w:val="en-US"/>
        </w:rPr>
      </w:pPr>
    </w:p>
    <w:p w14:paraId="70F4004B" w14:textId="3B440F15" w:rsidR="00262339" w:rsidRDefault="00262339" w:rsidP="00262339">
      <w:pPr>
        <w:spacing w:after="0" w:line="240" w:lineRule="auto"/>
        <w:jc w:val="center"/>
        <w:rPr>
          <w:rFonts w:eastAsia="Times New Roman" w:cstheme="minorHAnsi"/>
          <w:b/>
          <w:bCs/>
          <w:sz w:val="24"/>
          <w:szCs w:val="24"/>
          <w:lang w:val="en-US"/>
        </w:rPr>
      </w:pPr>
      <w:bookmarkStart w:id="0" w:name="_Hlk110008353"/>
      <w:r>
        <w:rPr>
          <w:rFonts w:eastAsia="Times New Roman" w:cstheme="minorHAnsi"/>
          <w:b/>
          <w:bCs/>
          <w:sz w:val="24"/>
          <w:szCs w:val="24"/>
          <w:lang w:val="en-US"/>
        </w:rPr>
        <w:t>Machine Learning for Credit Card Fraud Detection</w:t>
      </w:r>
    </w:p>
    <w:p w14:paraId="5BBC43AB" w14:textId="77777777" w:rsidR="00262339" w:rsidRDefault="00262339" w:rsidP="00262339">
      <w:pPr>
        <w:spacing w:after="0" w:line="240" w:lineRule="auto"/>
        <w:jc w:val="center"/>
        <w:rPr>
          <w:rFonts w:eastAsia="Times New Roman" w:cstheme="minorHAnsi"/>
          <w:b/>
          <w:bCs/>
          <w:szCs w:val="24"/>
          <w:lang w:val="en-US"/>
        </w:rPr>
      </w:pPr>
    </w:p>
    <w:p w14:paraId="607CCBDD" w14:textId="77777777" w:rsidR="00262339" w:rsidRDefault="00262339" w:rsidP="00262339">
      <w:pPr>
        <w:spacing w:after="0" w:line="240" w:lineRule="auto"/>
        <w:jc w:val="center"/>
        <w:rPr>
          <w:rFonts w:eastAsia="Times New Roman" w:cstheme="minorHAnsi"/>
          <w:szCs w:val="24"/>
          <w:lang w:val="en-US"/>
        </w:rPr>
      </w:pPr>
      <w:r>
        <w:rPr>
          <w:rFonts w:eastAsia="Times New Roman" w:cstheme="minorHAnsi"/>
          <w:szCs w:val="24"/>
          <w:lang w:val="en-US"/>
        </w:rPr>
        <w:t>Eyas Abu Elhouf</w:t>
      </w:r>
    </w:p>
    <w:p w14:paraId="2EA5C7D6" w14:textId="77777777" w:rsidR="00262339" w:rsidRDefault="00262339" w:rsidP="00262339">
      <w:pPr>
        <w:spacing w:after="0" w:line="240" w:lineRule="auto"/>
        <w:jc w:val="center"/>
        <w:rPr>
          <w:rFonts w:eastAsia="Times New Roman" w:cstheme="minorHAnsi"/>
          <w:szCs w:val="24"/>
          <w:lang w:val="en-US"/>
        </w:rPr>
      </w:pPr>
      <w:r>
        <w:rPr>
          <w:rFonts w:eastAsia="Times New Roman" w:cstheme="minorHAnsi"/>
          <w:szCs w:val="24"/>
          <w:lang w:val="en-US"/>
        </w:rPr>
        <w:t>Katrina Ong</w:t>
      </w:r>
    </w:p>
    <w:p w14:paraId="28F01B75" w14:textId="77777777" w:rsidR="00262339" w:rsidRDefault="00262339" w:rsidP="00262339">
      <w:pPr>
        <w:spacing w:after="0" w:line="240" w:lineRule="auto"/>
        <w:jc w:val="center"/>
        <w:rPr>
          <w:rFonts w:eastAsia="Times New Roman" w:cstheme="minorHAnsi"/>
          <w:szCs w:val="24"/>
          <w:lang w:val="en-US"/>
        </w:rPr>
      </w:pPr>
      <w:r>
        <w:rPr>
          <w:rFonts w:eastAsia="Times New Roman" w:cstheme="minorHAnsi"/>
          <w:szCs w:val="24"/>
          <w:lang w:val="en-US"/>
        </w:rPr>
        <w:t>Melvin Cheriyan</w:t>
      </w:r>
    </w:p>
    <w:p w14:paraId="1E5A329E" w14:textId="77777777" w:rsidR="00262339" w:rsidRDefault="00262339" w:rsidP="00262339">
      <w:pPr>
        <w:spacing w:after="0" w:line="240" w:lineRule="auto"/>
        <w:jc w:val="center"/>
        <w:rPr>
          <w:rFonts w:eastAsia="Times New Roman" w:cstheme="minorHAnsi"/>
          <w:szCs w:val="24"/>
          <w:lang w:val="en-US"/>
        </w:rPr>
      </w:pPr>
      <w:r>
        <w:rPr>
          <w:rFonts w:eastAsia="Times New Roman" w:cstheme="minorHAnsi"/>
          <w:szCs w:val="24"/>
          <w:lang w:val="en-US"/>
        </w:rPr>
        <w:t>Pranav Gujar</w:t>
      </w:r>
    </w:p>
    <w:p w14:paraId="0554AC72" w14:textId="77777777" w:rsidR="00262339" w:rsidRDefault="00262339" w:rsidP="00262339">
      <w:pPr>
        <w:spacing w:after="0" w:line="240" w:lineRule="auto"/>
        <w:jc w:val="center"/>
        <w:rPr>
          <w:rFonts w:eastAsia="Times New Roman" w:cstheme="minorHAnsi"/>
          <w:szCs w:val="24"/>
          <w:lang w:val="en-US"/>
        </w:rPr>
      </w:pPr>
      <w:r>
        <w:rPr>
          <w:rFonts w:eastAsia="Times New Roman" w:cstheme="minorHAnsi"/>
          <w:szCs w:val="24"/>
          <w:lang w:val="en-US"/>
        </w:rPr>
        <w:t>Bista Bijo</w:t>
      </w:r>
    </w:p>
    <w:p w14:paraId="1C684B1D" w14:textId="77777777" w:rsidR="00262339" w:rsidRDefault="00262339" w:rsidP="00262339">
      <w:pPr>
        <w:spacing w:after="0" w:line="240" w:lineRule="auto"/>
        <w:jc w:val="center"/>
        <w:rPr>
          <w:rFonts w:eastAsia="Times New Roman" w:cstheme="minorHAnsi"/>
          <w:szCs w:val="24"/>
          <w:lang w:val="en-US"/>
        </w:rPr>
      </w:pPr>
      <w:r>
        <w:rPr>
          <w:rFonts w:eastAsia="Times New Roman" w:cstheme="minorHAnsi"/>
          <w:szCs w:val="24"/>
          <w:lang w:val="en-US"/>
        </w:rPr>
        <w:t>Praveen Kumar</w:t>
      </w:r>
    </w:p>
    <w:p w14:paraId="681645C4" w14:textId="77777777" w:rsidR="00262339" w:rsidRDefault="00262339" w:rsidP="00262339">
      <w:pPr>
        <w:spacing w:after="0" w:line="240" w:lineRule="auto"/>
        <w:jc w:val="center"/>
        <w:rPr>
          <w:rFonts w:eastAsia="Times New Roman" w:cstheme="minorHAnsi"/>
          <w:szCs w:val="24"/>
          <w:lang w:val="en-US"/>
        </w:rPr>
      </w:pPr>
    </w:p>
    <w:p w14:paraId="397F4CD1" w14:textId="77777777" w:rsidR="00262339" w:rsidRDefault="00262339" w:rsidP="00262339">
      <w:pPr>
        <w:spacing w:after="0" w:line="240" w:lineRule="auto"/>
        <w:jc w:val="center"/>
        <w:rPr>
          <w:rFonts w:eastAsia="Times New Roman" w:cstheme="minorHAnsi"/>
          <w:szCs w:val="24"/>
          <w:lang w:val="en-US"/>
        </w:rPr>
      </w:pPr>
      <w:r>
        <w:rPr>
          <w:rFonts w:eastAsia="Times New Roman" w:cstheme="minorHAnsi"/>
          <w:szCs w:val="24"/>
          <w:lang w:val="en-US"/>
        </w:rPr>
        <w:t>School of Business, St. Lawrence College</w:t>
      </w:r>
    </w:p>
    <w:p w14:paraId="63B2B4E2" w14:textId="77777777" w:rsidR="00262339" w:rsidRDefault="00262339" w:rsidP="00262339">
      <w:pPr>
        <w:spacing w:after="0" w:line="240" w:lineRule="auto"/>
        <w:jc w:val="center"/>
        <w:rPr>
          <w:rFonts w:eastAsia="Times New Roman" w:cstheme="minorHAnsi"/>
          <w:szCs w:val="24"/>
          <w:lang w:val="en-US"/>
        </w:rPr>
      </w:pPr>
      <w:r>
        <w:rPr>
          <w:rFonts w:eastAsia="Times New Roman" w:cstheme="minorHAnsi"/>
          <w:szCs w:val="24"/>
          <w:lang w:val="en-US"/>
        </w:rPr>
        <w:t>ADMN5006: Financial Analytics</w:t>
      </w:r>
    </w:p>
    <w:p w14:paraId="59D21C77" w14:textId="77777777" w:rsidR="00262339" w:rsidRDefault="00262339" w:rsidP="00262339">
      <w:pPr>
        <w:spacing w:after="0" w:line="240" w:lineRule="auto"/>
        <w:jc w:val="center"/>
        <w:rPr>
          <w:rFonts w:eastAsia="Times New Roman" w:cstheme="minorHAnsi"/>
          <w:szCs w:val="24"/>
          <w:lang w:val="en-US"/>
        </w:rPr>
      </w:pPr>
      <w:r>
        <w:rPr>
          <w:rFonts w:eastAsia="Times New Roman" w:cstheme="minorHAnsi"/>
          <w:szCs w:val="24"/>
          <w:lang w:val="en-US"/>
        </w:rPr>
        <w:t>Prof. Maverick Ramsaran</w:t>
      </w:r>
    </w:p>
    <w:p w14:paraId="6C9ADD51" w14:textId="1A6FE3A8" w:rsidR="00262339" w:rsidRDefault="00262339" w:rsidP="00262339">
      <w:pPr>
        <w:spacing w:after="0" w:line="240" w:lineRule="auto"/>
        <w:jc w:val="center"/>
        <w:rPr>
          <w:rFonts w:eastAsia="Times New Roman" w:cstheme="minorHAnsi"/>
          <w:szCs w:val="24"/>
          <w:lang w:val="en-US"/>
        </w:rPr>
      </w:pPr>
      <w:r>
        <w:rPr>
          <w:rFonts w:eastAsia="Times New Roman" w:cstheme="minorHAnsi"/>
          <w:szCs w:val="24"/>
          <w:lang w:val="en-US"/>
        </w:rPr>
        <w:t>December 17, 2022</w:t>
      </w:r>
    </w:p>
    <w:p w14:paraId="0C294F56" w14:textId="77777777" w:rsidR="00262339" w:rsidRDefault="00262339" w:rsidP="00262339">
      <w:pPr>
        <w:spacing w:line="240" w:lineRule="auto"/>
        <w:rPr>
          <w:rFonts w:eastAsia="Times New Roman" w:cstheme="minorHAnsi"/>
          <w:szCs w:val="24"/>
          <w:lang w:val="en-US"/>
        </w:rPr>
      </w:pPr>
      <w:r>
        <w:rPr>
          <w:rFonts w:eastAsia="Times New Roman" w:cstheme="minorHAnsi"/>
          <w:szCs w:val="24"/>
          <w:lang w:val="en-US"/>
        </w:rPr>
        <w:br w:type="page"/>
      </w:r>
      <w:bookmarkEnd w:id="0"/>
    </w:p>
    <w:p w14:paraId="2C078E63" w14:textId="1051E180" w:rsidR="00970A4D" w:rsidRPr="00751179" w:rsidRDefault="00FC4DD3">
      <w:pPr>
        <w:rPr>
          <w:b/>
          <w:bCs/>
        </w:rPr>
      </w:pPr>
      <w:r w:rsidRPr="00751179">
        <w:rPr>
          <w:b/>
          <w:bCs/>
        </w:rPr>
        <w:lastRenderedPageBreak/>
        <w:t xml:space="preserve">I. </w:t>
      </w:r>
      <w:r w:rsidR="00A95BBB" w:rsidRPr="00751179">
        <w:rPr>
          <w:b/>
          <w:bCs/>
        </w:rPr>
        <w:t>Business Use Case</w:t>
      </w:r>
    </w:p>
    <w:p w14:paraId="59FF76F8" w14:textId="77777777" w:rsidR="00466501" w:rsidRDefault="00466501" w:rsidP="00466501">
      <w:pPr>
        <w:jc w:val="both"/>
      </w:pPr>
      <w:r>
        <w:t>The fields of finance and banking are extremely significant in the modern period since practically all people are required to interact with financial institutions, either in person or online, at some point in their lives. Because of the financial information system, both the public sector and the private sector have seen significant increases in their levels of productivity as well as their profitability. Credit cards and online net banking are the two most common payment methods used in modern-day e-commerce application system transactions. These systems have an alarmingly high risk of being compromised by newly developed methods of attack. Detecting fraudulent activity in banking is one of the most important components of the banking industry today. This is because the financial industry is such a significant part of our lives.</w:t>
      </w:r>
    </w:p>
    <w:p w14:paraId="769528AE" w14:textId="3883E4B5" w:rsidR="00A95BBB" w:rsidRDefault="00466501" w:rsidP="00466501">
      <w:pPr>
        <w:jc w:val="both"/>
      </w:pPr>
      <w:r>
        <w:t>In recent years, a significant amount of financial harm has been made to online stores as a direct result of credit card theft, which is a major concern for many online retailers. Protecting against fraudulent use of credit cards is made possible by a number of different security measures, such as 3D Secure and SecureCode. A significant reduction in credit card fraud may be achieved by the use of these processes during the order process. However, this increased level of safety comes with a number of important drawbacks for business owners: The mandatory additional step in the order process causes a lot of clients to feel apprehensive or even causes some of them to entirely abandon their orders. The amount of lost income as a direct result of this can soon outweigh the cost savings achieved by reducing the total number of instances of fraud. This issue may be avoided entirely by using a clever algorithm. An algorithm like this one may identify "suspect" orders and will only activate the additional security measures for these questionable purchases.</w:t>
      </w:r>
    </w:p>
    <w:p w14:paraId="77B098D5" w14:textId="77777777" w:rsidR="00466501" w:rsidRPr="00FC4DD3" w:rsidRDefault="00466501" w:rsidP="00466501">
      <w:pPr>
        <w:jc w:val="both"/>
      </w:pPr>
    </w:p>
    <w:p w14:paraId="7DCD9531" w14:textId="2DC27B7E" w:rsidR="00A95BBB" w:rsidRPr="00751179" w:rsidRDefault="00FC4DD3">
      <w:pPr>
        <w:rPr>
          <w:b/>
          <w:bCs/>
        </w:rPr>
      </w:pPr>
      <w:r w:rsidRPr="00751179">
        <w:rPr>
          <w:b/>
          <w:bCs/>
        </w:rPr>
        <w:t xml:space="preserve">II. </w:t>
      </w:r>
      <w:r w:rsidR="003643D9" w:rsidRPr="00751179">
        <w:rPr>
          <w:b/>
          <w:bCs/>
        </w:rPr>
        <w:t>Methodology</w:t>
      </w:r>
    </w:p>
    <w:p w14:paraId="52AAFE9F" w14:textId="77777777" w:rsidR="00B75181" w:rsidRDefault="00400FA2" w:rsidP="00903F99">
      <w:pPr>
        <w:pStyle w:val="ListParagraph"/>
        <w:numPr>
          <w:ilvl w:val="0"/>
          <w:numId w:val="1"/>
        </w:numPr>
        <w:ind w:left="360"/>
        <w:rPr>
          <w:b/>
          <w:bCs/>
        </w:rPr>
      </w:pPr>
      <w:r w:rsidRPr="00B75181">
        <w:rPr>
          <w:b/>
          <w:bCs/>
        </w:rPr>
        <w:t>Exploratory Data Analysis</w:t>
      </w:r>
    </w:p>
    <w:p w14:paraId="461066D2" w14:textId="7616838B" w:rsidR="004F3844" w:rsidRDefault="00EA2488" w:rsidP="00E2128D">
      <w:pPr>
        <w:autoSpaceDE w:val="0"/>
        <w:autoSpaceDN w:val="0"/>
        <w:adjustRightInd w:val="0"/>
        <w:spacing w:after="0" w:line="240" w:lineRule="auto"/>
        <w:jc w:val="both"/>
        <w:rPr>
          <w:rFonts w:cstheme="minorHAnsi"/>
          <w:lang w:val="en-US"/>
        </w:rPr>
      </w:pPr>
      <w:r>
        <w:rPr>
          <w:rFonts w:cstheme="minorHAnsi"/>
          <w:lang w:val="en-US"/>
        </w:rPr>
        <w:t>The dataset has PCA (</w:t>
      </w:r>
      <w:r w:rsidRPr="00210D58">
        <w:rPr>
          <w:rFonts w:cstheme="minorHAnsi"/>
          <w:lang w:val="en-US"/>
        </w:rPr>
        <w:t>principal component analysis</w:t>
      </w:r>
      <w:r>
        <w:rPr>
          <w:rFonts w:cstheme="minorHAnsi"/>
          <w:lang w:val="en-US"/>
        </w:rPr>
        <w:t xml:space="preserve">) already applied. </w:t>
      </w:r>
      <w:r w:rsidRPr="00210D58">
        <w:rPr>
          <w:rFonts w:cstheme="minorHAnsi"/>
          <w:lang w:val="en-US"/>
        </w:rPr>
        <w:t>To make data less dimensional, a common unsupervised learning approach is principal component analysis.</w:t>
      </w:r>
      <w:r>
        <w:rPr>
          <w:rFonts w:cstheme="minorHAnsi"/>
          <w:lang w:val="en-US"/>
        </w:rPr>
        <w:t xml:space="preserve"> </w:t>
      </w:r>
      <w:r w:rsidR="008937F4">
        <w:rPr>
          <w:rFonts w:cstheme="minorHAnsi"/>
          <w:lang w:val="en-US"/>
        </w:rPr>
        <w:t>It is used to reduce the dimensions of a dataset</w:t>
      </w:r>
      <w:r w:rsidR="00CD2D22">
        <w:rPr>
          <w:rFonts w:cstheme="minorHAnsi"/>
          <w:lang w:val="en-US"/>
        </w:rPr>
        <w:t xml:space="preserve"> and ensure that features are independent of each other</w:t>
      </w:r>
      <w:r w:rsidR="008937F4">
        <w:rPr>
          <w:rFonts w:cstheme="minorHAnsi"/>
          <w:lang w:val="en-US"/>
        </w:rPr>
        <w:t xml:space="preserve">. </w:t>
      </w:r>
      <w:r w:rsidR="00C80539">
        <w:rPr>
          <w:rFonts w:cstheme="minorHAnsi"/>
          <w:lang w:val="en-US"/>
        </w:rPr>
        <w:t>One of the</w:t>
      </w:r>
      <w:r w:rsidR="008937F4">
        <w:rPr>
          <w:rFonts w:cstheme="minorHAnsi"/>
          <w:lang w:val="en-US"/>
        </w:rPr>
        <w:t xml:space="preserve"> main</w:t>
      </w:r>
      <w:r w:rsidR="00C80539">
        <w:rPr>
          <w:rFonts w:cstheme="minorHAnsi"/>
          <w:lang w:val="en-US"/>
        </w:rPr>
        <w:t xml:space="preserve"> reasons for using PCA </w:t>
      </w:r>
      <w:r w:rsidR="008937F4">
        <w:rPr>
          <w:rFonts w:cstheme="minorHAnsi"/>
          <w:lang w:val="en-US"/>
        </w:rPr>
        <w:t xml:space="preserve">for this business </w:t>
      </w:r>
      <w:r w:rsidR="00C80539">
        <w:rPr>
          <w:rFonts w:cstheme="minorHAnsi"/>
          <w:lang w:val="en-US"/>
        </w:rPr>
        <w:t xml:space="preserve">is to keep the </w:t>
      </w:r>
      <w:r w:rsidR="008937F4">
        <w:rPr>
          <w:rFonts w:cstheme="minorHAnsi"/>
          <w:lang w:val="en-US"/>
        </w:rPr>
        <w:t xml:space="preserve">financial </w:t>
      </w:r>
      <w:r w:rsidR="00C80539">
        <w:rPr>
          <w:rFonts w:cstheme="minorHAnsi"/>
          <w:lang w:val="en-US"/>
        </w:rPr>
        <w:t>data private</w:t>
      </w:r>
      <w:r w:rsidR="00E854E0">
        <w:rPr>
          <w:rFonts w:cstheme="minorHAnsi"/>
          <w:lang w:val="en-US"/>
        </w:rPr>
        <w:t>.</w:t>
      </w:r>
      <w:r w:rsidR="002E4D05">
        <w:rPr>
          <w:rFonts w:cstheme="minorHAnsi"/>
          <w:lang w:val="en-US"/>
        </w:rPr>
        <w:t xml:space="preserve"> </w:t>
      </w:r>
    </w:p>
    <w:p w14:paraId="7345BA57" w14:textId="77777777" w:rsidR="003A34DF" w:rsidRDefault="003A34DF" w:rsidP="00E2128D">
      <w:pPr>
        <w:autoSpaceDE w:val="0"/>
        <w:autoSpaceDN w:val="0"/>
        <w:adjustRightInd w:val="0"/>
        <w:spacing w:after="0" w:line="240" w:lineRule="auto"/>
        <w:jc w:val="both"/>
        <w:rPr>
          <w:rFonts w:cstheme="minorHAnsi"/>
          <w:lang w:val="en-US"/>
        </w:rPr>
      </w:pPr>
    </w:p>
    <w:p w14:paraId="38AAE07B" w14:textId="78C5341D" w:rsidR="00086EE3" w:rsidRDefault="00C77E3B" w:rsidP="00E2128D">
      <w:pPr>
        <w:autoSpaceDE w:val="0"/>
        <w:autoSpaceDN w:val="0"/>
        <w:adjustRightInd w:val="0"/>
        <w:spacing w:after="0" w:line="240" w:lineRule="auto"/>
        <w:jc w:val="both"/>
        <w:rPr>
          <w:rFonts w:cstheme="minorHAnsi"/>
          <w:lang w:val="en-US"/>
        </w:rPr>
      </w:pPr>
      <w:r>
        <w:rPr>
          <w:rFonts w:cstheme="minorHAnsi"/>
          <w:lang w:val="en-US"/>
        </w:rPr>
        <w:t xml:space="preserve">We first </w:t>
      </w:r>
      <w:r w:rsidR="0090494B">
        <w:rPr>
          <w:rFonts w:cstheme="minorHAnsi"/>
          <w:lang w:val="en-US"/>
        </w:rPr>
        <w:t xml:space="preserve">imported the data </w:t>
      </w:r>
      <w:r w:rsidR="00303D16">
        <w:rPr>
          <w:rFonts w:cstheme="minorHAnsi"/>
          <w:lang w:val="en-US"/>
        </w:rPr>
        <w:t xml:space="preserve">using </w:t>
      </w:r>
      <w:r w:rsidR="000D1FFD">
        <w:rPr>
          <w:rFonts w:cstheme="minorHAnsi"/>
          <w:lang w:val="en-US"/>
        </w:rPr>
        <w:t xml:space="preserve">pd.read_csv </w:t>
      </w:r>
      <w:r w:rsidR="008C5730">
        <w:rPr>
          <w:rFonts w:cstheme="minorHAnsi"/>
          <w:lang w:val="en-US"/>
        </w:rPr>
        <w:t xml:space="preserve">and </w:t>
      </w:r>
      <w:r w:rsidR="0072208F">
        <w:rPr>
          <w:rFonts w:cstheme="minorHAnsi"/>
          <w:lang w:val="en-US"/>
        </w:rPr>
        <w:t xml:space="preserve">then we </w:t>
      </w:r>
      <w:r w:rsidR="00F919DA">
        <w:rPr>
          <w:rFonts w:cstheme="minorHAnsi"/>
          <w:lang w:val="en-US"/>
        </w:rPr>
        <w:t xml:space="preserve">checked </w:t>
      </w:r>
      <w:r w:rsidR="002A163D">
        <w:rPr>
          <w:rFonts w:cstheme="minorHAnsi"/>
          <w:lang w:val="en-US"/>
        </w:rPr>
        <w:t xml:space="preserve">for </w:t>
      </w:r>
      <w:r w:rsidR="00F919DA">
        <w:rPr>
          <w:rFonts w:cstheme="minorHAnsi"/>
          <w:lang w:val="en-US"/>
        </w:rPr>
        <w:t xml:space="preserve">the data types </w:t>
      </w:r>
      <w:r w:rsidR="00FA3A8A">
        <w:rPr>
          <w:rFonts w:cstheme="minorHAnsi"/>
          <w:lang w:val="en-US"/>
        </w:rPr>
        <w:t xml:space="preserve">of all the </w:t>
      </w:r>
      <w:r w:rsidR="00511C07">
        <w:rPr>
          <w:rFonts w:cstheme="minorHAnsi"/>
          <w:lang w:val="en-US"/>
        </w:rPr>
        <w:t>columns</w:t>
      </w:r>
      <w:r w:rsidR="00E22E30">
        <w:rPr>
          <w:rFonts w:cstheme="minorHAnsi"/>
          <w:lang w:val="en-US"/>
        </w:rPr>
        <w:t xml:space="preserve">, </w:t>
      </w:r>
      <w:r w:rsidR="00803916">
        <w:rPr>
          <w:rFonts w:cstheme="minorHAnsi"/>
          <w:lang w:val="en-US"/>
        </w:rPr>
        <w:t xml:space="preserve">we used </w:t>
      </w:r>
      <w:r w:rsidR="00F0536B">
        <w:rPr>
          <w:rFonts w:cstheme="minorHAnsi"/>
          <w:lang w:val="en-US"/>
        </w:rPr>
        <w:t>df.</w:t>
      </w:r>
      <w:r w:rsidR="00803916">
        <w:rPr>
          <w:rFonts w:cstheme="minorHAnsi"/>
          <w:lang w:val="en-US"/>
        </w:rPr>
        <w:t>describe</w:t>
      </w:r>
      <w:r w:rsidR="00504C88">
        <w:rPr>
          <w:rFonts w:cstheme="minorHAnsi"/>
          <w:lang w:val="en-US"/>
        </w:rPr>
        <w:t>()</w:t>
      </w:r>
      <w:r w:rsidR="00F0536B">
        <w:rPr>
          <w:rFonts w:cstheme="minorHAnsi"/>
          <w:lang w:val="en-US"/>
        </w:rPr>
        <w:t xml:space="preserve"> </w:t>
      </w:r>
      <w:r w:rsidR="000F17A2">
        <w:rPr>
          <w:rFonts w:cstheme="minorHAnsi"/>
          <w:lang w:val="en-US"/>
        </w:rPr>
        <w:t xml:space="preserve">and found out that only </w:t>
      </w:r>
      <w:r w:rsidR="00784788">
        <w:rPr>
          <w:rFonts w:cstheme="minorHAnsi"/>
          <w:lang w:val="en-US"/>
        </w:rPr>
        <w:t xml:space="preserve">2 variables </w:t>
      </w:r>
      <w:r w:rsidR="00257C59">
        <w:rPr>
          <w:rFonts w:cstheme="minorHAnsi"/>
          <w:lang w:val="en-US"/>
        </w:rPr>
        <w:t>(i.e.,</w:t>
      </w:r>
      <w:r w:rsidR="00D90313">
        <w:rPr>
          <w:rFonts w:cstheme="minorHAnsi"/>
          <w:lang w:val="en-US"/>
        </w:rPr>
        <w:t xml:space="preserve"> Time and amount</w:t>
      </w:r>
      <w:r w:rsidR="00257C59">
        <w:rPr>
          <w:rFonts w:cstheme="minorHAnsi"/>
          <w:lang w:val="en-US"/>
        </w:rPr>
        <w:t>)</w:t>
      </w:r>
      <w:r w:rsidR="00D90313">
        <w:rPr>
          <w:rFonts w:cstheme="minorHAnsi"/>
          <w:lang w:val="en-US"/>
        </w:rPr>
        <w:t xml:space="preserve"> are </w:t>
      </w:r>
      <w:r w:rsidR="002A163D">
        <w:rPr>
          <w:rFonts w:cstheme="minorHAnsi"/>
          <w:lang w:val="en-US"/>
        </w:rPr>
        <w:t>useful</w:t>
      </w:r>
      <w:r w:rsidR="001B0F24">
        <w:rPr>
          <w:rFonts w:cstheme="minorHAnsi"/>
          <w:lang w:val="en-US"/>
        </w:rPr>
        <w:t xml:space="preserve">. </w:t>
      </w:r>
      <w:r w:rsidR="009D222C">
        <w:rPr>
          <w:rFonts w:cstheme="minorHAnsi"/>
          <w:lang w:val="en-US"/>
        </w:rPr>
        <w:t>Next</w:t>
      </w:r>
      <w:r w:rsidR="00007327">
        <w:rPr>
          <w:rFonts w:cstheme="minorHAnsi"/>
          <w:lang w:val="en-US"/>
        </w:rPr>
        <w:t>,</w:t>
      </w:r>
      <w:r w:rsidR="009D222C">
        <w:rPr>
          <w:rFonts w:cstheme="minorHAnsi"/>
          <w:lang w:val="en-US"/>
        </w:rPr>
        <w:t xml:space="preserve"> we </w:t>
      </w:r>
      <w:r w:rsidR="00596EE4">
        <w:rPr>
          <w:rFonts w:cstheme="minorHAnsi"/>
          <w:lang w:val="en-US"/>
        </w:rPr>
        <w:t>looked for the number of samples</w:t>
      </w:r>
      <w:r w:rsidR="009E54D7">
        <w:rPr>
          <w:rFonts w:cstheme="minorHAnsi"/>
          <w:lang w:val="en-US"/>
        </w:rPr>
        <w:t xml:space="preserve"> in the </w:t>
      </w:r>
      <w:r w:rsidR="00007327">
        <w:rPr>
          <w:rFonts w:cstheme="minorHAnsi"/>
          <w:lang w:val="en-US"/>
        </w:rPr>
        <w:t>data frame</w:t>
      </w:r>
      <w:r w:rsidR="00E75ECC">
        <w:rPr>
          <w:rFonts w:cstheme="minorHAnsi"/>
          <w:lang w:val="en-US"/>
        </w:rPr>
        <w:t xml:space="preserve"> and checked if there are any null </w:t>
      </w:r>
      <w:r w:rsidR="00007327">
        <w:rPr>
          <w:rFonts w:cstheme="minorHAnsi"/>
          <w:lang w:val="en-US"/>
        </w:rPr>
        <w:t>values</w:t>
      </w:r>
      <w:r w:rsidR="00BA16B0">
        <w:rPr>
          <w:rFonts w:cstheme="minorHAnsi"/>
          <w:lang w:val="en-US"/>
        </w:rPr>
        <w:t xml:space="preserve"> which turned out to be 0. </w:t>
      </w:r>
      <w:r w:rsidR="00AB5045">
        <w:rPr>
          <w:rFonts w:cstheme="minorHAnsi"/>
          <w:lang w:val="en-US"/>
        </w:rPr>
        <w:t xml:space="preserve">We used </w:t>
      </w:r>
      <w:r w:rsidR="00B949AA" w:rsidRPr="004010DB">
        <w:rPr>
          <w:rFonts w:cstheme="minorHAnsi"/>
          <w:lang w:val="en-US"/>
        </w:rPr>
        <w:t>df['Class'].value_counts()</w:t>
      </w:r>
      <w:r w:rsidR="000E4CEA">
        <w:rPr>
          <w:rFonts w:cstheme="minorHAnsi"/>
          <w:lang w:val="en-US"/>
        </w:rPr>
        <w:t xml:space="preserve"> </w:t>
      </w:r>
      <w:r w:rsidR="004010DB">
        <w:rPr>
          <w:rFonts w:cstheme="minorHAnsi"/>
          <w:lang w:val="en-US"/>
        </w:rPr>
        <w:t>and found that the data was highly im</w:t>
      </w:r>
      <w:r w:rsidR="009C166B">
        <w:rPr>
          <w:rFonts w:cstheme="minorHAnsi"/>
          <w:lang w:val="en-US"/>
        </w:rPr>
        <w:t xml:space="preserve">balanced </w:t>
      </w:r>
      <w:r w:rsidR="005F1B0F">
        <w:rPr>
          <w:rFonts w:cstheme="minorHAnsi"/>
          <w:lang w:val="en-US"/>
        </w:rPr>
        <w:t xml:space="preserve">(0 is </w:t>
      </w:r>
      <w:r w:rsidR="00401DA1">
        <w:rPr>
          <w:rFonts w:cstheme="minorHAnsi"/>
          <w:lang w:val="en-US"/>
        </w:rPr>
        <w:t xml:space="preserve">for </w:t>
      </w:r>
      <w:r w:rsidR="004B5A3B">
        <w:rPr>
          <w:rFonts w:cstheme="minorHAnsi"/>
          <w:lang w:val="en-US"/>
        </w:rPr>
        <w:t xml:space="preserve">Normal </w:t>
      </w:r>
      <w:r w:rsidR="002D1537">
        <w:rPr>
          <w:rFonts w:cstheme="minorHAnsi"/>
          <w:lang w:val="en-US"/>
        </w:rPr>
        <w:t xml:space="preserve">and 1 </w:t>
      </w:r>
      <w:r w:rsidR="00CD6B70">
        <w:rPr>
          <w:rFonts w:cstheme="minorHAnsi"/>
          <w:lang w:val="en-US"/>
        </w:rPr>
        <w:t xml:space="preserve">is for </w:t>
      </w:r>
      <w:r w:rsidR="00903E8F">
        <w:rPr>
          <w:rFonts w:cstheme="minorHAnsi"/>
          <w:lang w:val="en-US"/>
        </w:rPr>
        <w:t xml:space="preserve">Fraud </w:t>
      </w:r>
      <w:r w:rsidR="00751BF6">
        <w:rPr>
          <w:rFonts w:cstheme="minorHAnsi"/>
          <w:lang w:val="en-US"/>
        </w:rPr>
        <w:t>transactions</w:t>
      </w:r>
      <w:r w:rsidR="005F1B0F">
        <w:rPr>
          <w:rFonts w:cstheme="minorHAnsi"/>
          <w:lang w:val="en-US"/>
        </w:rPr>
        <w:t>)</w:t>
      </w:r>
      <w:r w:rsidR="00E753E1">
        <w:rPr>
          <w:rFonts w:cstheme="minorHAnsi"/>
          <w:lang w:val="en-US"/>
        </w:rPr>
        <w:t xml:space="preserve"> </w:t>
      </w:r>
      <w:r w:rsidR="001164E0">
        <w:rPr>
          <w:rFonts w:cstheme="minorHAnsi"/>
          <w:lang w:val="en-US"/>
        </w:rPr>
        <w:t>284</w:t>
      </w:r>
      <w:r w:rsidR="00190FC4">
        <w:rPr>
          <w:rFonts w:cstheme="minorHAnsi"/>
          <w:lang w:val="en-US"/>
        </w:rPr>
        <w:t>,</w:t>
      </w:r>
      <w:r w:rsidR="00507AF8">
        <w:rPr>
          <w:rFonts w:cstheme="minorHAnsi"/>
          <w:lang w:val="en-US"/>
        </w:rPr>
        <w:t>315</w:t>
      </w:r>
      <w:r w:rsidR="00507EAE">
        <w:rPr>
          <w:rFonts w:cstheme="minorHAnsi"/>
          <w:lang w:val="en-US"/>
        </w:rPr>
        <w:t xml:space="preserve"> </w:t>
      </w:r>
      <w:r w:rsidR="004A39B4">
        <w:rPr>
          <w:rFonts w:cstheme="minorHAnsi"/>
          <w:lang w:val="en-US"/>
        </w:rPr>
        <w:t>:</w:t>
      </w:r>
      <w:r w:rsidR="00507EAE">
        <w:rPr>
          <w:rFonts w:cstheme="minorHAnsi"/>
          <w:lang w:val="en-US"/>
        </w:rPr>
        <w:t xml:space="preserve"> </w:t>
      </w:r>
      <w:r w:rsidR="00017F67">
        <w:rPr>
          <w:rFonts w:cstheme="minorHAnsi"/>
          <w:lang w:val="en-US"/>
        </w:rPr>
        <w:t>492</w:t>
      </w:r>
      <w:r w:rsidR="005353AD">
        <w:rPr>
          <w:rFonts w:cstheme="minorHAnsi"/>
          <w:lang w:val="en-US"/>
        </w:rPr>
        <w:t>.</w:t>
      </w:r>
      <w:r w:rsidR="007012EE">
        <w:rPr>
          <w:rFonts w:cstheme="minorHAnsi"/>
          <w:lang w:val="en-US"/>
        </w:rPr>
        <w:t xml:space="preserve"> </w:t>
      </w:r>
    </w:p>
    <w:p w14:paraId="5D032D85" w14:textId="77777777" w:rsidR="00086EE3" w:rsidRDefault="00086EE3" w:rsidP="00E2128D">
      <w:pPr>
        <w:autoSpaceDE w:val="0"/>
        <w:autoSpaceDN w:val="0"/>
        <w:adjustRightInd w:val="0"/>
        <w:spacing w:after="0" w:line="240" w:lineRule="auto"/>
        <w:jc w:val="both"/>
        <w:rPr>
          <w:rFonts w:cstheme="minorHAnsi"/>
          <w:lang w:val="en-US"/>
        </w:rPr>
      </w:pPr>
    </w:p>
    <w:p w14:paraId="7C8024FA" w14:textId="2DE809E2" w:rsidR="00294931" w:rsidRDefault="007012EE" w:rsidP="00DB1D18">
      <w:pPr>
        <w:jc w:val="both"/>
        <w:rPr>
          <w:rStyle w:val="normaltextrun"/>
          <w:rFonts w:ascii="Calibri" w:hAnsi="Calibri" w:cs="Calibri"/>
          <w:color w:val="000000"/>
          <w:shd w:val="clear" w:color="auto" w:fill="FFFFFF"/>
        </w:rPr>
      </w:pPr>
      <w:r>
        <w:rPr>
          <w:rFonts w:cstheme="minorHAnsi"/>
          <w:lang w:val="en-US"/>
        </w:rPr>
        <w:t>Later, we checked the d</w:t>
      </w:r>
      <w:r w:rsidR="001176D5">
        <w:rPr>
          <w:rFonts w:cstheme="minorHAnsi"/>
          <w:lang w:val="en-US"/>
        </w:rPr>
        <w:t>istribution o</w:t>
      </w:r>
      <w:r w:rsidR="009660D4">
        <w:rPr>
          <w:rFonts w:cstheme="minorHAnsi"/>
          <w:lang w:val="en-US"/>
        </w:rPr>
        <w:t>f the independent variables</w:t>
      </w:r>
      <w:r w:rsidR="00BE411C">
        <w:rPr>
          <w:rFonts w:cstheme="minorHAnsi"/>
          <w:lang w:val="en-US"/>
        </w:rPr>
        <w:t>, most of them were normally distributed</w:t>
      </w:r>
      <w:r w:rsidR="00F35E7A">
        <w:rPr>
          <w:rFonts w:cstheme="minorHAnsi"/>
          <w:lang w:val="en-US"/>
        </w:rPr>
        <w:t xml:space="preserve">. </w:t>
      </w:r>
      <w:r w:rsidR="00043982">
        <w:rPr>
          <w:rFonts w:cstheme="minorHAnsi"/>
          <w:lang w:val="en-US"/>
        </w:rPr>
        <w:t xml:space="preserve">We also compared the </w:t>
      </w:r>
      <w:r w:rsidR="00F1004C">
        <w:rPr>
          <w:rFonts w:cstheme="minorHAnsi"/>
          <w:lang w:val="en-US"/>
        </w:rPr>
        <w:t xml:space="preserve">normal and fraud transactions </w:t>
      </w:r>
      <w:r w:rsidR="00086EE3">
        <w:rPr>
          <w:rFonts w:cstheme="minorHAnsi"/>
          <w:lang w:val="en-US"/>
        </w:rPr>
        <w:t xml:space="preserve">plotted </w:t>
      </w:r>
      <w:r w:rsidR="00E77101">
        <w:rPr>
          <w:rFonts w:cstheme="minorHAnsi"/>
          <w:lang w:val="en-US"/>
        </w:rPr>
        <w:t xml:space="preserve">considering time and </w:t>
      </w:r>
      <w:r w:rsidR="00CD2D22">
        <w:rPr>
          <w:rFonts w:cstheme="minorHAnsi"/>
          <w:lang w:val="en-US"/>
        </w:rPr>
        <w:t>amount,</w:t>
      </w:r>
      <w:r w:rsidR="00E77101">
        <w:rPr>
          <w:rFonts w:cstheme="minorHAnsi"/>
          <w:lang w:val="en-US"/>
        </w:rPr>
        <w:t xml:space="preserve"> </w:t>
      </w:r>
      <w:r w:rsidR="00DB377F">
        <w:rPr>
          <w:rFonts w:cstheme="minorHAnsi"/>
          <w:lang w:val="en-US"/>
        </w:rPr>
        <w:t>but</w:t>
      </w:r>
      <w:r w:rsidR="00562AB5">
        <w:rPr>
          <w:rFonts w:cstheme="minorHAnsi"/>
          <w:lang w:val="en-US"/>
        </w:rPr>
        <w:t xml:space="preserve"> no</w:t>
      </w:r>
      <w:r w:rsidR="00227B8E">
        <w:rPr>
          <w:rFonts w:cstheme="minorHAnsi"/>
          <w:lang w:val="en-US"/>
        </w:rPr>
        <w:t xml:space="preserve"> patterns </w:t>
      </w:r>
      <w:r w:rsidR="00B343D6">
        <w:rPr>
          <w:rFonts w:cstheme="minorHAnsi"/>
          <w:lang w:val="en-US"/>
        </w:rPr>
        <w:t>were discovered</w:t>
      </w:r>
      <w:r w:rsidR="008847C9">
        <w:rPr>
          <w:rFonts w:cstheme="minorHAnsi"/>
          <w:lang w:val="en-US"/>
        </w:rPr>
        <w:t>.</w:t>
      </w:r>
      <w:r w:rsidR="0019771B">
        <w:rPr>
          <w:rFonts w:cstheme="minorHAnsi"/>
          <w:lang w:val="en-US"/>
        </w:rPr>
        <w:t xml:space="preserve"> </w:t>
      </w:r>
      <w:r w:rsidR="00215927">
        <w:rPr>
          <w:rFonts w:cstheme="minorHAnsi"/>
          <w:lang w:val="en-US"/>
        </w:rPr>
        <w:t>We also found that v</w:t>
      </w:r>
      <w:r w:rsidR="0019771B">
        <w:rPr>
          <w:rFonts w:cstheme="minorHAnsi"/>
          <w:lang w:val="en-US"/>
        </w:rPr>
        <w:t>ariables</w:t>
      </w:r>
      <w:r w:rsidR="00702249">
        <w:rPr>
          <w:rFonts w:cstheme="minorHAnsi"/>
          <w:lang w:val="en-US"/>
        </w:rPr>
        <w:t xml:space="preserve"> </w:t>
      </w:r>
      <w:r w:rsidR="0019771B">
        <w:rPr>
          <w:rFonts w:cstheme="minorHAnsi"/>
          <w:lang w:val="en-US"/>
        </w:rPr>
        <w:t xml:space="preserve">are not </w:t>
      </w:r>
      <w:r w:rsidR="00653338">
        <w:rPr>
          <w:rFonts w:cstheme="minorHAnsi"/>
          <w:lang w:val="en-US"/>
        </w:rPr>
        <w:t xml:space="preserve">highly </w:t>
      </w:r>
      <w:r w:rsidR="003623C1">
        <w:rPr>
          <w:rFonts w:cstheme="minorHAnsi"/>
          <w:lang w:val="en-US"/>
        </w:rPr>
        <w:t>cor</w:t>
      </w:r>
      <w:r w:rsidR="0043258B">
        <w:rPr>
          <w:rFonts w:cstheme="minorHAnsi"/>
          <w:lang w:val="en-US"/>
        </w:rPr>
        <w:t>relat</w:t>
      </w:r>
      <w:r w:rsidR="00215927">
        <w:rPr>
          <w:rFonts w:cstheme="minorHAnsi"/>
          <w:lang w:val="en-US"/>
        </w:rPr>
        <w:t>ed</w:t>
      </w:r>
      <w:r w:rsidR="00CD2D22">
        <w:rPr>
          <w:rFonts w:cstheme="minorHAnsi"/>
          <w:lang w:val="en-US"/>
        </w:rPr>
        <w:t>, as expected from the result of applying PCA. However,</w:t>
      </w:r>
      <w:r w:rsidR="00E20C5F">
        <w:rPr>
          <w:rFonts w:cstheme="minorHAnsi"/>
          <w:lang w:val="en-US"/>
        </w:rPr>
        <w:t xml:space="preserve"> </w:t>
      </w:r>
      <w:r w:rsidR="00CD2D22">
        <w:rPr>
          <w:rFonts w:cstheme="minorHAnsi"/>
          <w:lang w:val="en-US"/>
        </w:rPr>
        <w:t xml:space="preserve">we found that </w:t>
      </w:r>
      <w:r w:rsidR="00E20C5F">
        <w:rPr>
          <w:rFonts w:cstheme="minorHAnsi"/>
          <w:lang w:val="en-US"/>
        </w:rPr>
        <w:t xml:space="preserve">there are </w:t>
      </w:r>
      <w:r w:rsidR="005E0B56">
        <w:rPr>
          <w:rFonts w:cstheme="minorHAnsi"/>
          <w:lang w:val="en-US"/>
        </w:rPr>
        <w:t xml:space="preserve">a </w:t>
      </w:r>
      <w:r w:rsidR="005A14F4">
        <w:rPr>
          <w:rFonts w:cstheme="minorHAnsi"/>
          <w:lang w:val="en-US"/>
        </w:rPr>
        <w:t>few duplicate values wh</w:t>
      </w:r>
      <w:r w:rsidR="007A1947">
        <w:rPr>
          <w:rFonts w:cstheme="minorHAnsi"/>
          <w:lang w:val="en-US"/>
        </w:rPr>
        <w:t xml:space="preserve">ich we </w:t>
      </w:r>
      <w:r w:rsidR="006D2DA3">
        <w:rPr>
          <w:rFonts w:cstheme="minorHAnsi"/>
          <w:lang w:val="en-US"/>
        </w:rPr>
        <w:t xml:space="preserve">removed </w:t>
      </w:r>
      <w:r w:rsidR="00E5300F">
        <w:rPr>
          <w:rFonts w:cstheme="minorHAnsi"/>
          <w:lang w:val="en-US"/>
        </w:rPr>
        <w:t xml:space="preserve">eventually </w:t>
      </w:r>
      <w:r w:rsidR="00FD38AF">
        <w:rPr>
          <w:rFonts w:cstheme="minorHAnsi"/>
          <w:lang w:val="en-US"/>
        </w:rPr>
        <w:t xml:space="preserve">using </w:t>
      </w:r>
      <w:r w:rsidR="00B00EC3" w:rsidRPr="00B00EC3">
        <w:rPr>
          <w:rFonts w:cstheme="minorHAnsi"/>
          <w:lang w:val="en-US"/>
        </w:rPr>
        <w:t>df.drop_duplicates(inplace=True</w:t>
      </w:r>
      <w:r w:rsidR="00190FC4">
        <w:rPr>
          <w:rFonts w:cstheme="minorHAnsi"/>
          <w:lang w:val="en-US"/>
        </w:rPr>
        <w:t xml:space="preserve">), reducing our </w:t>
      </w:r>
      <w:r w:rsidR="003D0221">
        <w:rPr>
          <w:rFonts w:cstheme="minorHAnsi"/>
          <w:lang w:val="en-US"/>
        </w:rPr>
        <w:t>dataset</w:t>
      </w:r>
      <w:r w:rsidR="00190FC4">
        <w:rPr>
          <w:rFonts w:cstheme="minorHAnsi"/>
          <w:lang w:val="en-US"/>
        </w:rPr>
        <w:t xml:space="preserve"> to </w:t>
      </w:r>
      <w:r w:rsidR="00190FC4" w:rsidRPr="00190FC4">
        <w:rPr>
          <w:rFonts w:cstheme="minorHAnsi"/>
          <w:lang w:val="en-US"/>
        </w:rPr>
        <w:t>283</w:t>
      </w:r>
      <w:r w:rsidR="00190FC4">
        <w:rPr>
          <w:rFonts w:cstheme="minorHAnsi"/>
          <w:lang w:val="en-US"/>
        </w:rPr>
        <w:t>,</w:t>
      </w:r>
      <w:r w:rsidR="00190FC4" w:rsidRPr="00190FC4">
        <w:rPr>
          <w:rFonts w:cstheme="minorHAnsi"/>
          <w:lang w:val="en-US"/>
        </w:rPr>
        <w:t>253</w:t>
      </w:r>
      <w:r w:rsidR="00190FC4">
        <w:rPr>
          <w:rFonts w:cstheme="minorHAnsi"/>
          <w:lang w:val="en-US"/>
        </w:rPr>
        <w:t xml:space="preserve"> non-fraud cases and </w:t>
      </w:r>
      <w:r w:rsidR="00190FC4" w:rsidRPr="00190FC4">
        <w:rPr>
          <w:rFonts w:cstheme="minorHAnsi"/>
          <w:lang w:val="en-US"/>
        </w:rPr>
        <w:t>473</w:t>
      </w:r>
      <w:r w:rsidR="00190FC4">
        <w:rPr>
          <w:rFonts w:cstheme="minorHAnsi"/>
          <w:lang w:val="en-US"/>
        </w:rPr>
        <w:t xml:space="preserve"> fraud cases</w:t>
      </w:r>
      <w:r w:rsidR="005B634C">
        <w:rPr>
          <w:rFonts w:cstheme="minorHAnsi"/>
          <w:lang w:val="en-US"/>
        </w:rPr>
        <w:t>.</w:t>
      </w:r>
      <w:r w:rsidR="00CD2D22">
        <w:rPr>
          <w:rFonts w:cstheme="minorHAnsi"/>
          <w:lang w:val="en-US"/>
        </w:rPr>
        <w:t xml:space="preserve"> </w:t>
      </w:r>
    </w:p>
    <w:p w14:paraId="6C2285D7" w14:textId="77777777" w:rsidR="00806C26" w:rsidRPr="00BB4C5A" w:rsidRDefault="00806C26" w:rsidP="00294931">
      <w:pPr>
        <w:autoSpaceDE w:val="0"/>
        <w:autoSpaceDN w:val="0"/>
        <w:adjustRightInd w:val="0"/>
        <w:spacing w:after="0" w:line="240" w:lineRule="auto"/>
        <w:jc w:val="both"/>
        <w:rPr>
          <w:b/>
          <w:bCs/>
        </w:rPr>
      </w:pPr>
    </w:p>
    <w:p w14:paraId="278DE33C" w14:textId="77777777" w:rsidR="00B75181" w:rsidRDefault="002A0B43" w:rsidP="00903F99">
      <w:pPr>
        <w:pStyle w:val="ListParagraph"/>
        <w:numPr>
          <w:ilvl w:val="0"/>
          <w:numId w:val="1"/>
        </w:numPr>
        <w:ind w:left="360"/>
        <w:rPr>
          <w:b/>
          <w:bCs/>
        </w:rPr>
      </w:pPr>
      <w:r w:rsidRPr="00B75181">
        <w:rPr>
          <w:b/>
          <w:bCs/>
        </w:rPr>
        <w:lastRenderedPageBreak/>
        <w:t>Data Processing</w:t>
      </w:r>
    </w:p>
    <w:p w14:paraId="374BF7CB" w14:textId="5D761529" w:rsidR="00D560A6" w:rsidRDefault="004B14FB" w:rsidP="00E93EBC">
      <w:pPr>
        <w:jc w:val="both"/>
        <w:rPr>
          <w:rStyle w:val="eop"/>
          <w:rFonts w:ascii="Calibri" w:hAnsi="Calibri" w:cs="Calibri"/>
          <w:color w:val="000000"/>
          <w:shd w:val="clear" w:color="auto" w:fill="FFFFFF"/>
        </w:rPr>
      </w:pPr>
      <w:r>
        <w:rPr>
          <w:rStyle w:val="normaltextrun"/>
          <w:rFonts w:ascii="Calibri" w:hAnsi="Calibri" w:cs="Calibri"/>
          <w:color w:val="000000"/>
          <w:shd w:val="clear" w:color="auto" w:fill="FFFFFF"/>
        </w:rPr>
        <w:t>For the train-test split, we first separated the features and the target variable. Then we split the dataset into two sets. The training set consists of 75% of the dataset and the test set consists of 25% of the data samples. After this, we checked the dimensions of the split to see if there are any problems.</w:t>
      </w:r>
      <w:r>
        <w:rPr>
          <w:rStyle w:val="eop"/>
          <w:rFonts w:ascii="Calibri" w:hAnsi="Calibri" w:cs="Calibri"/>
          <w:color w:val="000000"/>
          <w:shd w:val="clear" w:color="auto" w:fill="FFFFFF"/>
        </w:rPr>
        <w:t> </w:t>
      </w:r>
    </w:p>
    <w:p w14:paraId="5138407F" w14:textId="5F291EC8" w:rsidR="00027D11" w:rsidRPr="00C2754E" w:rsidRDefault="001A3CC7" w:rsidP="00E93EBC">
      <w:pPr>
        <w:jc w:val="both"/>
      </w:pPr>
      <w:r w:rsidRPr="001A3CC7">
        <w:rPr>
          <w:rStyle w:val="normaltextrun"/>
          <w:rFonts w:ascii="Calibri" w:hAnsi="Calibri" w:cs="Calibri"/>
          <w:color w:val="000000"/>
          <w:shd w:val="clear" w:color="auto" w:fill="FFFFFF"/>
        </w:rPr>
        <w:t xml:space="preserve">The Robust Scaler was trained on the training </w:t>
      </w:r>
      <w:r w:rsidR="00E8417B" w:rsidRPr="001A3CC7">
        <w:rPr>
          <w:rStyle w:val="normaltextrun"/>
          <w:rFonts w:ascii="Calibri" w:hAnsi="Calibri" w:cs="Calibri"/>
          <w:color w:val="000000"/>
          <w:shd w:val="clear" w:color="auto" w:fill="FFFFFF"/>
        </w:rPr>
        <w:t>set</w:t>
      </w:r>
      <w:r w:rsidR="00E8417B">
        <w:rPr>
          <w:rStyle w:val="normaltextrun"/>
          <w:rFonts w:ascii="Calibri" w:hAnsi="Calibri" w:cs="Calibri"/>
          <w:color w:val="000000"/>
          <w:shd w:val="clear" w:color="auto" w:fill="FFFFFF"/>
        </w:rPr>
        <w:t xml:space="preserve">. It was then </w:t>
      </w:r>
      <w:r w:rsidRPr="001A3CC7">
        <w:rPr>
          <w:rStyle w:val="normaltextrun"/>
          <w:rFonts w:ascii="Calibri" w:hAnsi="Calibri" w:cs="Calibri"/>
          <w:color w:val="000000"/>
          <w:shd w:val="clear" w:color="auto" w:fill="FFFFFF"/>
        </w:rPr>
        <w:t>applied to both training and testing sets to avoid data leakage.</w:t>
      </w:r>
      <w:r w:rsidR="00CF7B83">
        <w:rPr>
          <w:rStyle w:val="normaltextrun"/>
          <w:rFonts w:ascii="Calibri" w:hAnsi="Calibri" w:cs="Calibri"/>
          <w:color w:val="000000"/>
          <w:shd w:val="clear" w:color="auto" w:fill="FFFFFF"/>
        </w:rPr>
        <w:t xml:space="preserve"> </w:t>
      </w:r>
      <w:r w:rsidR="008205EF">
        <w:rPr>
          <w:rStyle w:val="normaltextrun"/>
          <w:rFonts w:ascii="Calibri" w:hAnsi="Calibri" w:cs="Calibri"/>
          <w:color w:val="000000"/>
          <w:shd w:val="clear" w:color="auto" w:fill="FFFFFF"/>
        </w:rPr>
        <w:t>This scaler</w:t>
      </w:r>
      <w:r w:rsidR="00CF7B83">
        <w:rPr>
          <w:rStyle w:val="normaltextrun"/>
          <w:rFonts w:ascii="Calibri" w:hAnsi="Calibri" w:cs="Calibri"/>
          <w:color w:val="000000"/>
          <w:shd w:val="clear" w:color="auto" w:fill="FFFFFF"/>
        </w:rPr>
        <w:t xml:space="preserve"> </w:t>
      </w:r>
      <w:r w:rsidR="00CF7B83" w:rsidRPr="00CF7B83">
        <w:rPr>
          <w:rStyle w:val="normaltextrun"/>
          <w:rFonts w:ascii="Calibri" w:hAnsi="Calibri" w:cs="Calibri"/>
          <w:color w:val="000000"/>
          <w:shd w:val="clear" w:color="auto" w:fill="FFFFFF"/>
        </w:rPr>
        <w:t>removes the median and scales the data according to the quantile</w:t>
      </w:r>
      <w:r w:rsidR="00CF7B83" w:rsidRPr="00CF7B83">
        <w:t xml:space="preserve"> range</w:t>
      </w:r>
      <w:r w:rsidR="008F10DC">
        <w:t xml:space="preserve">. </w:t>
      </w:r>
      <w:r w:rsidR="00342F00">
        <w:t xml:space="preserve">It </w:t>
      </w:r>
      <w:r w:rsidR="00197A11">
        <w:t xml:space="preserve">is </w:t>
      </w:r>
      <w:r w:rsidR="00FE00F2">
        <w:t xml:space="preserve">also </w:t>
      </w:r>
      <w:r w:rsidR="00611273">
        <w:t>done to</w:t>
      </w:r>
      <w:r w:rsidR="002B4790">
        <w:t xml:space="preserve"> </w:t>
      </w:r>
      <w:r w:rsidR="00611273">
        <w:t>standardize</w:t>
      </w:r>
      <w:r w:rsidR="005B75BD">
        <w:t xml:space="preserve"> the </w:t>
      </w:r>
      <w:r w:rsidR="00807059">
        <w:t>dataset</w:t>
      </w:r>
      <w:r w:rsidR="00E0385F">
        <w:t xml:space="preserve">. </w:t>
      </w:r>
      <w:r w:rsidR="002B1A5B" w:rsidRPr="002B1A5B">
        <w:t xml:space="preserve">Further, only the independent variables were scaled since the target is encoded as binary denoting </w:t>
      </w:r>
      <w:r w:rsidR="00F7308F">
        <w:t>fraud</w:t>
      </w:r>
      <w:r w:rsidR="002B1A5B" w:rsidRPr="002B1A5B">
        <w:t xml:space="preserve"> (1) and no</w:t>
      </w:r>
      <w:r w:rsidR="00F7308F">
        <w:t>n-fraud</w:t>
      </w:r>
      <w:r w:rsidR="002B1A5B" w:rsidRPr="002B1A5B">
        <w:t xml:space="preserve"> (0) </w:t>
      </w:r>
      <w:r w:rsidR="00F7308F">
        <w:t>transactions</w:t>
      </w:r>
      <w:r w:rsidR="002B1A5B" w:rsidRPr="002B1A5B">
        <w:t>.</w:t>
      </w:r>
    </w:p>
    <w:p w14:paraId="75BDD750" w14:textId="7C454225" w:rsidR="0090725C" w:rsidRPr="00C2754E" w:rsidRDefault="00B37CD2" w:rsidP="00E93EBC">
      <w:pPr>
        <w:jc w:val="both"/>
      </w:pPr>
      <w:r>
        <w:t xml:space="preserve">The </w:t>
      </w:r>
      <w:r w:rsidR="00C36AB9">
        <w:t>o</w:t>
      </w:r>
      <w:r>
        <w:t>utliers were not removed or treated</w:t>
      </w:r>
      <w:r w:rsidR="00F9726B">
        <w:t>,</w:t>
      </w:r>
      <w:r w:rsidR="00DB1D18">
        <w:t xml:space="preserve"> since </w:t>
      </w:r>
      <w:r w:rsidR="00231260">
        <w:t xml:space="preserve">the principal components hold no </w:t>
      </w:r>
      <w:r w:rsidR="00B7202B">
        <w:t xml:space="preserve">interpretable </w:t>
      </w:r>
      <w:r w:rsidR="00231260">
        <w:t>meaning</w:t>
      </w:r>
      <w:r w:rsidR="00513299">
        <w:t xml:space="preserve"> after PCA has been applied to it. This choice</w:t>
      </w:r>
      <w:r w:rsidR="00B7202B">
        <w:t xml:space="preserve"> not to treat outliers </w:t>
      </w:r>
      <w:r w:rsidR="00797CCA">
        <w:t xml:space="preserve">is </w:t>
      </w:r>
      <w:r w:rsidR="00B7202B">
        <w:t xml:space="preserve">also </w:t>
      </w:r>
      <w:r w:rsidR="00003221">
        <w:t xml:space="preserve">for the purpose of </w:t>
      </w:r>
      <w:r w:rsidR="00B7202B">
        <w:t>train</w:t>
      </w:r>
      <w:r w:rsidR="00003221">
        <w:t>ing</w:t>
      </w:r>
      <w:r w:rsidR="00B7202B">
        <w:t xml:space="preserve"> the machine learning models to handle real life scenarios which will inevitably </w:t>
      </w:r>
      <w:r w:rsidR="00E93EBC">
        <w:t xml:space="preserve">encounter </w:t>
      </w:r>
      <w:r w:rsidR="00B7202B">
        <w:t>outlier information</w:t>
      </w:r>
      <w:r w:rsidR="00E93EBC">
        <w:t>.</w:t>
      </w:r>
    </w:p>
    <w:p w14:paraId="327233A2" w14:textId="77777777" w:rsidR="00642BEF" w:rsidRPr="004C7F62" w:rsidRDefault="00642BEF" w:rsidP="00903F99">
      <w:pPr>
        <w:rPr>
          <w:b/>
          <w:bCs/>
        </w:rPr>
      </w:pPr>
    </w:p>
    <w:p w14:paraId="17A3A764" w14:textId="5AAC0761" w:rsidR="002C5F23" w:rsidRDefault="00FC4DD3" w:rsidP="00903F99">
      <w:pPr>
        <w:pStyle w:val="ListParagraph"/>
        <w:numPr>
          <w:ilvl w:val="0"/>
          <w:numId w:val="1"/>
        </w:numPr>
        <w:ind w:left="360"/>
        <w:rPr>
          <w:b/>
          <w:bCs/>
        </w:rPr>
      </w:pPr>
      <w:r w:rsidRPr="00B75181">
        <w:rPr>
          <w:b/>
          <w:bCs/>
        </w:rPr>
        <w:t>Model Development</w:t>
      </w:r>
    </w:p>
    <w:p w14:paraId="4EB9549B" w14:textId="77777777" w:rsidR="002C5F23" w:rsidRDefault="002C5F23" w:rsidP="002C5F23">
      <w:pPr>
        <w:pStyle w:val="ListParagraph"/>
      </w:pPr>
    </w:p>
    <w:p w14:paraId="43557751" w14:textId="790FC287" w:rsidR="0079608B" w:rsidRDefault="008202BA" w:rsidP="006A1298">
      <w:pPr>
        <w:pStyle w:val="ListParagraph"/>
        <w:ind w:left="0"/>
        <w:jc w:val="both"/>
      </w:pPr>
      <w:r>
        <w:t xml:space="preserve">There are several ways to </w:t>
      </w:r>
      <w:r w:rsidR="009D5A1E">
        <w:t xml:space="preserve">address the problem of having an imbalanced dataset. </w:t>
      </w:r>
      <w:r w:rsidR="00813FE5">
        <w:t xml:space="preserve">Some methods that we have previously attempted </w:t>
      </w:r>
      <w:r w:rsidR="00E761CB">
        <w:t xml:space="preserve">include a combination of </w:t>
      </w:r>
      <w:r w:rsidR="00813FE5">
        <w:t>oversampling the minority class and under-sampling the majority clas</w:t>
      </w:r>
      <w:r w:rsidR="006A1298">
        <w:t>s</w:t>
      </w:r>
      <w:r w:rsidR="00E81079">
        <w:t xml:space="preserve">. </w:t>
      </w:r>
    </w:p>
    <w:p w14:paraId="6666D4A0" w14:textId="77777777" w:rsidR="0079608B" w:rsidRDefault="0079608B" w:rsidP="006A1298">
      <w:pPr>
        <w:pStyle w:val="ListParagraph"/>
        <w:ind w:left="0"/>
        <w:jc w:val="both"/>
      </w:pPr>
    </w:p>
    <w:p w14:paraId="73A2FC63" w14:textId="294488E3" w:rsidR="002C5F23" w:rsidRDefault="0079608B" w:rsidP="006A1298">
      <w:pPr>
        <w:pStyle w:val="ListParagraph"/>
        <w:ind w:left="0"/>
        <w:jc w:val="both"/>
      </w:pPr>
      <w:r>
        <w:t>In this report, w</w:t>
      </w:r>
      <w:r w:rsidR="00903F99">
        <w:t xml:space="preserve">e attempted three (3) </w:t>
      </w:r>
      <w:r>
        <w:t xml:space="preserve">new </w:t>
      </w:r>
      <w:r w:rsidR="00CD1494">
        <w:t xml:space="preserve">approaches </w:t>
      </w:r>
      <w:r w:rsidR="00E42736">
        <w:t>to</w:t>
      </w:r>
      <w:r w:rsidR="00FE400E">
        <w:t xml:space="preserve"> develop</w:t>
      </w:r>
      <w:r w:rsidR="00E42736">
        <w:t xml:space="preserve"> </w:t>
      </w:r>
      <w:r w:rsidR="00822746">
        <w:t>an</w:t>
      </w:r>
      <w:r w:rsidR="00DE0A94">
        <w:t xml:space="preserve"> appropriate machine learning model</w:t>
      </w:r>
      <w:r w:rsidR="00E42736">
        <w:t xml:space="preserve"> for an imbalanced dataset</w:t>
      </w:r>
      <w:r w:rsidR="00DE0A94">
        <w:t>:</w:t>
      </w:r>
    </w:p>
    <w:p w14:paraId="7C045104" w14:textId="77777777" w:rsidR="000938C7" w:rsidRDefault="002D146C" w:rsidP="006A1298">
      <w:pPr>
        <w:pStyle w:val="ListParagraph"/>
        <w:numPr>
          <w:ilvl w:val="1"/>
          <w:numId w:val="1"/>
        </w:numPr>
        <w:ind w:left="1080"/>
        <w:jc w:val="both"/>
      </w:pPr>
      <w:r>
        <w:t xml:space="preserve">Using Class Weights to </w:t>
      </w:r>
      <w:r w:rsidR="000938C7" w:rsidRPr="000938C7">
        <w:t>Penalize Fraud Misclassification</w:t>
      </w:r>
    </w:p>
    <w:p w14:paraId="1EFA7EDF" w14:textId="2A1BDC7B" w:rsidR="002D146C" w:rsidRDefault="002D146C" w:rsidP="006A1298">
      <w:pPr>
        <w:pStyle w:val="ListParagraph"/>
        <w:numPr>
          <w:ilvl w:val="1"/>
          <w:numId w:val="1"/>
        </w:numPr>
        <w:ind w:left="1080"/>
        <w:jc w:val="both"/>
      </w:pPr>
      <w:r>
        <w:t>Using Borderline Oversampling</w:t>
      </w:r>
      <w:r w:rsidR="00B46E9C">
        <w:t xml:space="preserve"> to </w:t>
      </w:r>
      <w:r w:rsidR="001839CA">
        <w:softHyphen/>
      </w:r>
      <w:r w:rsidR="001839CA">
        <w:softHyphen/>
      </w:r>
      <w:r w:rsidR="001839CA">
        <w:softHyphen/>
      </w:r>
      <w:r w:rsidR="001839CA">
        <w:softHyphen/>
      </w:r>
      <w:r w:rsidR="001839CA">
        <w:softHyphen/>
      </w:r>
      <w:r w:rsidR="001839CA">
        <w:softHyphen/>
      </w:r>
      <w:r w:rsidR="001839CA">
        <w:softHyphen/>
      </w:r>
      <w:r w:rsidR="001839CA">
        <w:softHyphen/>
      </w:r>
      <w:r w:rsidR="001839CA">
        <w:softHyphen/>
      </w:r>
      <w:r w:rsidR="001839CA">
        <w:softHyphen/>
      </w:r>
      <w:r w:rsidR="009178FE">
        <w:t xml:space="preserve">Improve </w:t>
      </w:r>
      <w:r w:rsidR="001A2BA7">
        <w:t>Training o</w:t>
      </w:r>
      <w:r w:rsidR="00504AD4">
        <w:t xml:space="preserve">n </w:t>
      </w:r>
      <w:r w:rsidR="009178FE">
        <w:t>Separability of Classes</w:t>
      </w:r>
    </w:p>
    <w:p w14:paraId="33810BF5" w14:textId="2C9E8030" w:rsidR="00BF0571" w:rsidRDefault="00BF0571" w:rsidP="006A1298">
      <w:pPr>
        <w:pStyle w:val="ListParagraph"/>
        <w:numPr>
          <w:ilvl w:val="1"/>
          <w:numId w:val="1"/>
        </w:numPr>
        <w:ind w:left="1080"/>
        <w:jc w:val="both"/>
      </w:pPr>
      <w:r>
        <w:t>A Combination of the First Two Approaches</w:t>
      </w:r>
    </w:p>
    <w:p w14:paraId="6E7A446C" w14:textId="5F1A9C6E" w:rsidR="00813FE5" w:rsidRDefault="009E370F" w:rsidP="006A1298">
      <w:pPr>
        <w:jc w:val="both"/>
      </w:pPr>
      <w:r>
        <w:t xml:space="preserve">In </w:t>
      </w:r>
      <w:r w:rsidR="004736EE">
        <w:t>the following</w:t>
      </w:r>
      <w:r>
        <w:t xml:space="preserve"> section, we will further elaborate on each </w:t>
      </w:r>
      <w:r w:rsidR="004736EE">
        <w:t>approach</w:t>
      </w:r>
      <w:r>
        <w:t xml:space="preserve">. </w:t>
      </w:r>
    </w:p>
    <w:p w14:paraId="09085308" w14:textId="77777777" w:rsidR="00B26455" w:rsidRPr="00BB4C5A" w:rsidRDefault="00B26455" w:rsidP="00BB4C5A">
      <w:pPr>
        <w:ind w:left="349"/>
      </w:pPr>
    </w:p>
    <w:p w14:paraId="6104BD29" w14:textId="1FA3EAFA" w:rsidR="002C5F23" w:rsidRPr="009E370F" w:rsidRDefault="000938C7" w:rsidP="00F41D60">
      <w:pPr>
        <w:ind w:left="349"/>
        <w:rPr>
          <w:b/>
          <w:bCs/>
          <w:i/>
          <w:iCs/>
        </w:rPr>
      </w:pPr>
      <w:r w:rsidRPr="009E370F">
        <w:rPr>
          <w:b/>
          <w:bCs/>
          <w:i/>
          <w:iCs/>
        </w:rPr>
        <w:t>First Approach: Using Class Weights to Penalize Fraud Misclassification</w:t>
      </w:r>
    </w:p>
    <w:p w14:paraId="042A0576" w14:textId="4D15054B" w:rsidR="00313A98" w:rsidRDefault="00DB6239" w:rsidP="00641233">
      <w:pPr>
        <w:ind w:left="349"/>
        <w:jc w:val="both"/>
      </w:pPr>
      <w:r w:rsidRPr="00DB6239">
        <w:t>Misclassifying fraud cases have a greater cost to financial institutions and merchants since they will</w:t>
      </w:r>
      <w:r w:rsidR="007B6334">
        <w:t xml:space="preserve"> often</w:t>
      </w:r>
      <w:r w:rsidRPr="00DB6239">
        <w:t xml:space="preserve"> shoulder the cost of the stolen amount</w:t>
      </w:r>
      <w:r w:rsidR="00F0137F">
        <w:t xml:space="preserve">. Meanwhile, misclassifying </w:t>
      </w:r>
      <w:r w:rsidR="00C24208">
        <w:t xml:space="preserve">non-fraudulent transactions </w:t>
      </w:r>
      <w:r w:rsidR="000D36E6">
        <w:t xml:space="preserve">may incur some administrative </w:t>
      </w:r>
      <w:r w:rsidR="009F07B5">
        <w:t>expenses</w:t>
      </w:r>
      <w:r w:rsidR="000D36E6">
        <w:t xml:space="preserve"> in temporarily blocking the </w:t>
      </w:r>
      <w:r w:rsidR="004C4786">
        <w:t>client</w:t>
      </w:r>
      <w:r w:rsidR="000D36E6">
        <w:t>’s card</w:t>
      </w:r>
      <w:r w:rsidR="001A32CC">
        <w:t xml:space="preserve"> and verif</w:t>
      </w:r>
      <w:r w:rsidR="0023688A">
        <w:t xml:space="preserve">ying </w:t>
      </w:r>
      <w:r w:rsidR="00A80DA9">
        <w:t xml:space="preserve">the </w:t>
      </w:r>
      <w:r w:rsidR="0023688A">
        <w:t>authenticity of the transaction.</w:t>
      </w:r>
      <w:r w:rsidR="00231176">
        <w:t xml:space="preserve"> However</w:t>
      </w:r>
      <w:r w:rsidR="00656242">
        <w:t xml:space="preserve">, </w:t>
      </w:r>
      <w:r w:rsidR="000945CB">
        <w:t xml:space="preserve">while </w:t>
      </w:r>
      <w:r w:rsidR="00656242">
        <w:t>the loss</w:t>
      </w:r>
      <w:r w:rsidR="00E46D7D">
        <w:t>es</w:t>
      </w:r>
      <w:r w:rsidR="00656242">
        <w:t xml:space="preserve"> for the latter</w:t>
      </w:r>
      <w:r w:rsidR="00E46D7D">
        <w:t xml:space="preserve"> </w:t>
      </w:r>
      <w:r w:rsidR="000945CB">
        <w:t xml:space="preserve">may be a considerable amount, these may also </w:t>
      </w:r>
      <w:r w:rsidR="00E46D7D">
        <w:t>carry less weight</w:t>
      </w:r>
      <w:r w:rsidR="000945CB">
        <w:t>. Thus,</w:t>
      </w:r>
      <w:r w:rsidR="007A50A8">
        <w:t xml:space="preserve"> it is </w:t>
      </w:r>
      <w:r w:rsidR="00BB4911">
        <w:t xml:space="preserve">of greater importance </w:t>
      </w:r>
      <w:r w:rsidR="003C153D">
        <w:t xml:space="preserve">to </w:t>
      </w:r>
      <w:r w:rsidR="004737E0">
        <w:t xml:space="preserve">develop a model that </w:t>
      </w:r>
      <w:r w:rsidR="00FF3A31">
        <w:t xml:space="preserve">will </w:t>
      </w:r>
      <w:r w:rsidR="00C925AB">
        <w:t xml:space="preserve">correctly </w:t>
      </w:r>
      <w:r w:rsidR="00FF3A31">
        <w:t>detect</w:t>
      </w:r>
      <w:r w:rsidR="00C925AB">
        <w:t xml:space="preserve"> fra</w:t>
      </w:r>
      <w:r w:rsidR="00360D8B">
        <w:t>u</w:t>
      </w:r>
      <w:r w:rsidR="00CB0EFB">
        <w:t>d</w:t>
      </w:r>
      <w:r w:rsidR="00C925AB">
        <w:t>.</w:t>
      </w:r>
    </w:p>
    <w:p w14:paraId="58C1018B" w14:textId="5236C8BA" w:rsidR="00F41D60" w:rsidRDefault="00D02106" w:rsidP="00641233">
      <w:pPr>
        <w:ind w:left="349"/>
        <w:jc w:val="both"/>
      </w:pPr>
      <w:r>
        <w:t>Our first</w:t>
      </w:r>
      <w:r w:rsidR="0000658F">
        <w:t xml:space="preserve"> approach deals wit</w:t>
      </w:r>
      <w:r w:rsidR="009F3C90">
        <w:t xml:space="preserve">h imbalanced classes by </w:t>
      </w:r>
      <w:r w:rsidR="00D84F4B">
        <w:t xml:space="preserve">increasing the penalty </w:t>
      </w:r>
      <w:r w:rsidR="00A105AA">
        <w:t>for mis</w:t>
      </w:r>
      <w:r w:rsidR="00EF44E9">
        <w:t>classifying the minority class</w:t>
      </w:r>
      <w:r w:rsidR="009C6ECF">
        <w:t xml:space="preserve"> (i.e., fraud cases)</w:t>
      </w:r>
      <w:r w:rsidR="00EF44E9">
        <w:t>.</w:t>
      </w:r>
      <w:r w:rsidR="00EF4438">
        <w:t xml:space="preserve"> </w:t>
      </w:r>
      <w:r w:rsidR="007A3496">
        <w:t xml:space="preserve">Increasing the penalty for these mistakes in classification will </w:t>
      </w:r>
      <w:r w:rsidR="00723F98">
        <w:t>help the model</w:t>
      </w:r>
      <w:r w:rsidR="00661738">
        <w:t xml:space="preserve"> </w:t>
      </w:r>
      <w:r w:rsidR="000A4361">
        <w:t>correctly identify</w:t>
      </w:r>
      <w:r w:rsidR="00723F98">
        <w:t xml:space="preserve"> </w:t>
      </w:r>
      <w:r w:rsidR="00625154">
        <w:t xml:space="preserve">these few vital </w:t>
      </w:r>
      <w:r w:rsidR="00705D13">
        <w:t xml:space="preserve">fraud </w:t>
      </w:r>
      <w:r w:rsidR="00625154">
        <w:t>cases</w:t>
      </w:r>
      <w:r w:rsidR="000A4361">
        <w:t>.</w:t>
      </w:r>
    </w:p>
    <w:p w14:paraId="46D5F172" w14:textId="5D2E4BDE" w:rsidR="00BB4C5A" w:rsidRDefault="00CD597E" w:rsidP="00935F60">
      <w:pPr>
        <w:ind w:left="349"/>
        <w:jc w:val="both"/>
      </w:pPr>
      <w:r>
        <w:t>We</w:t>
      </w:r>
      <w:r w:rsidR="00DA0D91">
        <w:t xml:space="preserve"> </w:t>
      </w:r>
      <w:r w:rsidR="00F97841">
        <w:t>trained</w:t>
      </w:r>
      <w:r w:rsidR="00DA0D91">
        <w:t xml:space="preserve"> three (3) machine learning algorithms</w:t>
      </w:r>
      <w:r w:rsidR="000C41B9">
        <w:t xml:space="preserve"> with assigned class weights</w:t>
      </w:r>
      <w:r w:rsidR="00605A29">
        <w:t xml:space="preserve">. In all algorithms, </w:t>
      </w:r>
      <w:r w:rsidR="00BA5146">
        <w:t>a penalty of 1 was assigned for misclassifying cases tagged as no</w:t>
      </w:r>
      <w:r w:rsidR="00E672F7">
        <w:t xml:space="preserve">n-fraud (denoted by ‘0’), while a </w:t>
      </w:r>
      <w:r w:rsidR="000E48F1">
        <w:t xml:space="preserve">greater </w:t>
      </w:r>
      <w:r w:rsidR="00E672F7">
        <w:t xml:space="preserve">penalty of 10 was assigned for misclassifying cases tagged as fraud (denoted by ‘1’). </w:t>
      </w:r>
      <w:r w:rsidR="00F8113F">
        <w:t xml:space="preserve">There is </w:t>
      </w:r>
      <w:r w:rsidR="00C357AA">
        <w:t xml:space="preserve">also </w:t>
      </w:r>
      <w:r w:rsidR="00F8113F">
        <w:t>an option to set class weights to “balanced mode</w:t>
      </w:r>
      <w:r w:rsidR="008315FA">
        <w:t>”</w:t>
      </w:r>
      <w:r w:rsidR="00776464">
        <w:t>,</w:t>
      </w:r>
      <w:r w:rsidR="00D34373">
        <w:t xml:space="preserve"> </w:t>
      </w:r>
      <w:r w:rsidR="00785C7C">
        <w:t xml:space="preserve">so that weights are inversely proportional to class </w:t>
      </w:r>
      <w:r w:rsidR="00785C7C">
        <w:lastRenderedPageBreak/>
        <w:t xml:space="preserve">frequencies in the training data. </w:t>
      </w:r>
      <w:r w:rsidR="00776464">
        <w:t xml:space="preserve">However, </w:t>
      </w:r>
      <w:r w:rsidR="00280A50">
        <w:t>“balanced</w:t>
      </w:r>
      <w:r w:rsidR="00776464">
        <w:t xml:space="preserve"> mode</w:t>
      </w:r>
      <w:r w:rsidR="008315FA">
        <w:t>”</w:t>
      </w:r>
      <w:r w:rsidR="00776464">
        <w:t xml:space="preserve"> was not employed due to limitations in computational power. </w:t>
      </w:r>
    </w:p>
    <w:p w14:paraId="20E89AAE" w14:textId="14576CD5" w:rsidR="00865607" w:rsidRDefault="00865607" w:rsidP="00641233">
      <w:pPr>
        <w:ind w:left="349"/>
        <w:jc w:val="both"/>
      </w:pPr>
      <w:r>
        <w:t>Below are the trained algorithms and their respective parameters:</w:t>
      </w:r>
    </w:p>
    <w:p w14:paraId="2EAC2B5D" w14:textId="26380994" w:rsidR="00E15DA7" w:rsidRDefault="00E15DA7" w:rsidP="00CB64CE">
      <w:pPr>
        <w:pStyle w:val="ListParagraph"/>
        <w:numPr>
          <w:ilvl w:val="0"/>
          <w:numId w:val="4"/>
        </w:numPr>
        <w:jc w:val="both"/>
      </w:pPr>
      <w:r>
        <w:t xml:space="preserve">Logistic Regression: </w:t>
      </w:r>
      <w:r w:rsidR="00474381">
        <w:t xml:space="preserve">Default parameters were kept, </w:t>
      </w:r>
      <w:r w:rsidR="00B41F27">
        <w:t xml:space="preserve">except for </w:t>
      </w:r>
      <w:r w:rsidR="00D97682">
        <w:t xml:space="preserve">the maximum number of iterations taken for the solvers to converge. </w:t>
      </w:r>
      <w:r w:rsidR="009E565E">
        <w:t xml:space="preserve">The </w:t>
      </w:r>
      <w:r w:rsidR="00C05889">
        <w:t>default maximum iteration of 100 was not enough for solvers to converge, so this was increased to 200.</w:t>
      </w:r>
    </w:p>
    <w:p w14:paraId="771D1C1A" w14:textId="77777777" w:rsidR="00E15DA7" w:rsidRDefault="00E15DA7" w:rsidP="00E15DA7">
      <w:pPr>
        <w:pStyle w:val="ListParagraph"/>
        <w:ind w:left="709"/>
      </w:pPr>
    </w:p>
    <w:p w14:paraId="14B1825D" w14:textId="3A9603B9" w:rsidR="00E15DA7" w:rsidRDefault="00E15DA7" w:rsidP="00E15DA7">
      <w:pPr>
        <w:pStyle w:val="ListParagraph"/>
        <w:numPr>
          <w:ilvl w:val="0"/>
          <w:numId w:val="4"/>
        </w:numPr>
      </w:pPr>
      <w:r>
        <w:t>Support Vector Machines:</w:t>
      </w:r>
      <w:r w:rsidR="00B1520A">
        <w:t xml:space="preserve"> Default parameters were kept for this algorithm.</w:t>
      </w:r>
    </w:p>
    <w:p w14:paraId="3230C991" w14:textId="77777777" w:rsidR="00E15DA7" w:rsidRDefault="00E15DA7" w:rsidP="00E15DA7">
      <w:pPr>
        <w:pStyle w:val="ListParagraph"/>
        <w:ind w:left="709"/>
      </w:pPr>
    </w:p>
    <w:p w14:paraId="567C34AD" w14:textId="56CCEC75" w:rsidR="00E15DA7" w:rsidRDefault="00E15DA7" w:rsidP="00E15DA7">
      <w:pPr>
        <w:pStyle w:val="ListParagraph"/>
        <w:numPr>
          <w:ilvl w:val="0"/>
          <w:numId w:val="4"/>
        </w:numPr>
      </w:pPr>
      <w:r>
        <w:t>Random Forest:</w:t>
      </w:r>
      <w:r w:rsidR="00ED430B">
        <w:t xml:space="preserve"> Default parameters were kept for this algorithm.</w:t>
      </w:r>
    </w:p>
    <w:p w14:paraId="79768EE5" w14:textId="2641C757" w:rsidR="00DA0D91" w:rsidRDefault="00DA0D91" w:rsidP="00F41D60">
      <w:pPr>
        <w:ind w:left="349"/>
      </w:pPr>
    </w:p>
    <w:p w14:paraId="5B47C3A9" w14:textId="2E13A037" w:rsidR="00627721" w:rsidRDefault="00627721" w:rsidP="00627721">
      <w:pPr>
        <w:ind w:left="349"/>
        <w:rPr>
          <w:b/>
          <w:bCs/>
          <w:i/>
          <w:iCs/>
        </w:rPr>
      </w:pPr>
      <w:r>
        <w:rPr>
          <w:b/>
          <w:bCs/>
          <w:i/>
          <w:iCs/>
        </w:rPr>
        <w:t>Second</w:t>
      </w:r>
      <w:r w:rsidRPr="009E370F">
        <w:rPr>
          <w:b/>
          <w:bCs/>
          <w:i/>
          <w:iCs/>
        </w:rPr>
        <w:t xml:space="preserve"> Approach: Using </w:t>
      </w:r>
      <w:r>
        <w:rPr>
          <w:b/>
          <w:bCs/>
          <w:i/>
          <w:iCs/>
        </w:rPr>
        <w:t>Borderline Oversampling</w:t>
      </w:r>
      <w:r w:rsidR="003338EF">
        <w:rPr>
          <w:b/>
          <w:bCs/>
          <w:i/>
          <w:iCs/>
        </w:rPr>
        <w:t xml:space="preserve"> to Improve </w:t>
      </w:r>
      <w:r w:rsidR="00D22957">
        <w:rPr>
          <w:b/>
          <w:bCs/>
          <w:i/>
          <w:iCs/>
        </w:rPr>
        <w:t xml:space="preserve">Training on </w:t>
      </w:r>
      <w:r w:rsidR="00D72AA7">
        <w:rPr>
          <w:b/>
          <w:bCs/>
          <w:i/>
          <w:iCs/>
        </w:rPr>
        <w:t>Separability of Classes</w:t>
      </w:r>
    </w:p>
    <w:p w14:paraId="10FC9225" w14:textId="493933A0" w:rsidR="00DF04C8" w:rsidRDefault="00880FCB" w:rsidP="004F059C">
      <w:pPr>
        <w:ind w:left="349"/>
        <w:jc w:val="both"/>
      </w:pPr>
      <w:r>
        <w:t>F</w:t>
      </w:r>
      <w:r w:rsidR="00325CD6">
        <w:t xml:space="preserve">raudsters </w:t>
      </w:r>
      <w:r w:rsidR="00B1039A">
        <w:t xml:space="preserve">try to </w:t>
      </w:r>
      <w:r w:rsidR="00325CD6">
        <w:t>conceal</w:t>
      </w:r>
      <w:r w:rsidR="00466669">
        <w:t xml:space="preserve"> </w:t>
      </w:r>
      <w:r w:rsidR="00325CD6">
        <w:t>their transaction as a legitimate transaction</w:t>
      </w:r>
      <w:r w:rsidR="00B84821">
        <w:t xml:space="preserve"> to be successful</w:t>
      </w:r>
      <w:r w:rsidR="00325CD6">
        <w:t>.</w:t>
      </w:r>
      <w:r w:rsidR="00972B15">
        <w:t xml:space="preserve"> This makes it difficult for financial institutions to </w:t>
      </w:r>
      <w:r w:rsidR="00510CAE">
        <w:t xml:space="preserve">detect </w:t>
      </w:r>
      <w:r w:rsidR="005C6A75">
        <w:t>these irregularities</w:t>
      </w:r>
      <w:r w:rsidR="00DF04C8">
        <w:t xml:space="preserve"> since the distinction between fraud and non-fraud cases are muddled</w:t>
      </w:r>
      <w:r w:rsidR="005C6A75">
        <w:t xml:space="preserve">. </w:t>
      </w:r>
    </w:p>
    <w:p w14:paraId="08C27D01" w14:textId="7F3406AC" w:rsidR="00A15976" w:rsidRDefault="00FD5165" w:rsidP="00C22E20">
      <w:pPr>
        <w:ind w:left="349"/>
        <w:jc w:val="both"/>
      </w:pPr>
      <w:r>
        <w:t xml:space="preserve">Relatedly, </w:t>
      </w:r>
      <w:r w:rsidR="00133C7F">
        <w:t>m</w:t>
      </w:r>
      <w:r w:rsidR="00384DAA">
        <w:t xml:space="preserve">ost classification algorithms </w:t>
      </w:r>
      <w:r w:rsidR="00701EBD">
        <w:t xml:space="preserve">attempt to achieve better prediction by </w:t>
      </w:r>
      <w:r w:rsidR="00A04928">
        <w:t>learning the boundary/ borderline of each class</w:t>
      </w:r>
      <w:r w:rsidR="00496907">
        <w:t xml:space="preserve">. </w:t>
      </w:r>
      <w:r w:rsidR="00383E17">
        <w:t>In this context</w:t>
      </w:r>
      <w:r w:rsidR="001E08B8">
        <w:t>, m</w:t>
      </w:r>
      <w:r w:rsidR="002546F4">
        <w:t xml:space="preserve">isclassification of fraud or non-fraud cases occurs since there may be some </w:t>
      </w:r>
      <w:r w:rsidR="000E0827">
        <w:t>instances</w:t>
      </w:r>
      <w:r w:rsidR="002546F4">
        <w:t xml:space="preserve"> in each class that are close to </w:t>
      </w:r>
      <w:r w:rsidR="00D335A4">
        <w:t xml:space="preserve">the </w:t>
      </w:r>
      <w:r w:rsidR="002546F4">
        <w:t>boundaries</w:t>
      </w:r>
      <w:r w:rsidR="00EC2CE4">
        <w:t xml:space="preserve">. This could be </w:t>
      </w:r>
      <w:r w:rsidR="00773BDA">
        <w:t>random</w:t>
      </w:r>
      <w:r w:rsidR="00EC2CE4">
        <w:t>, or</w:t>
      </w:r>
      <w:r w:rsidR="008B7F82">
        <w:t xml:space="preserve"> it could </w:t>
      </w:r>
      <w:r w:rsidR="00BB4C5A">
        <w:t>be an</w:t>
      </w:r>
      <w:r w:rsidR="00C7233A">
        <w:t xml:space="preserve"> effect of deliberate concealment</w:t>
      </w:r>
      <w:r w:rsidR="004C6307">
        <w:t xml:space="preserve"> of fraud</w:t>
      </w:r>
      <w:r w:rsidR="002546F4">
        <w:t>.</w:t>
      </w:r>
      <w:r w:rsidR="00A019FE">
        <w:t xml:space="preserve"> </w:t>
      </w:r>
      <w:r w:rsidR="007D084C">
        <w:t>Nonetheless, examples that are far from the borderline are easier to detect and may not provide as much value to the training process compared to datapoints that are on the borderline which are more difficult to detect.</w:t>
      </w:r>
    </w:p>
    <w:p w14:paraId="51B5EE47" w14:textId="036F323D" w:rsidR="003A70AC" w:rsidRDefault="00341D54" w:rsidP="00D5656D">
      <w:pPr>
        <w:ind w:left="349"/>
        <w:jc w:val="both"/>
      </w:pPr>
      <w:r>
        <w:t>Thus, o</w:t>
      </w:r>
      <w:r w:rsidR="009165E9">
        <w:t>ur second</w:t>
      </w:r>
      <w:r w:rsidR="00FE25E5">
        <w:t xml:space="preserve"> </w:t>
      </w:r>
      <w:r>
        <w:t>approach</w:t>
      </w:r>
      <w:r w:rsidR="0013120F">
        <w:t xml:space="preserve"> deals with imbalanced classes </w:t>
      </w:r>
      <w:r w:rsidR="00A179AF">
        <w:t>through</w:t>
      </w:r>
      <w:r w:rsidR="00C34608">
        <w:t xml:space="preserve"> a data processing method called Borderline Synthetic Minority Oversampling Technique (Borderline-SMOTE)</w:t>
      </w:r>
      <w:r w:rsidR="00C36AFB">
        <w:t xml:space="preserve">. </w:t>
      </w:r>
      <w:r w:rsidR="007B1BD4">
        <w:t xml:space="preserve">This technique </w:t>
      </w:r>
      <w:r w:rsidR="007F13D6">
        <w:t xml:space="preserve">oversamples </w:t>
      </w:r>
      <w:r w:rsidR="00E4350A">
        <w:t>borderline samples from the minority class</w:t>
      </w:r>
      <w:r w:rsidR="008D5974">
        <w:t>.</w:t>
      </w:r>
      <w:r w:rsidR="002C108C">
        <w:t xml:space="preserve"> </w:t>
      </w:r>
      <w:r w:rsidR="00D650E0">
        <w:t>In other words,</w:t>
      </w:r>
      <w:r w:rsidR="002F0F56">
        <w:t xml:space="preserve"> it </w:t>
      </w:r>
      <w:r w:rsidR="00E436B1">
        <w:t xml:space="preserve">generates synthetic </w:t>
      </w:r>
      <w:r w:rsidR="0022445C">
        <w:t>samples along the boundary between the minority sample and its nearest neighbors</w:t>
      </w:r>
      <w:r w:rsidR="00E946C2">
        <w:t>.</w:t>
      </w:r>
      <w:r w:rsidR="002F0F56">
        <w:t xml:space="preserve"> </w:t>
      </w:r>
      <w:r w:rsidR="003A70AC">
        <w:t>We have set the k nearest neighbors to 5</w:t>
      </w:r>
      <w:r w:rsidR="004356AE">
        <w:t>, which is the default setting</w:t>
      </w:r>
      <w:r w:rsidR="00AB0EC4">
        <w:t>.</w:t>
      </w:r>
    </w:p>
    <w:p w14:paraId="65EC7272" w14:textId="2EFC0892" w:rsidR="001F0CCF" w:rsidRDefault="002F0F56" w:rsidP="00D5656D">
      <w:pPr>
        <w:ind w:left="349"/>
        <w:jc w:val="both"/>
      </w:pPr>
      <w:r>
        <w:t>We used “borderline-1”</w:t>
      </w:r>
      <w:r w:rsidR="00E40FB0">
        <w:t xml:space="preserve"> Borderline-SMOTE</w:t>
      </w:r>
      <w:r>
        <w:t xml:space="preserve">, and this kind </w:t>
      </w:r>
      <w:r w:rsidR="007A7AEC">
        <w:t xml:space="preserve">of technique </w:t>
      </w:r>
      <w:r w:rsidR="007C418B">
        <w:t xml:space="preserve">makes a distinction between </w:t>
      </w:r>
      <w:r w:rsidR="00D55BF1">
        <w:t xml:space="preserve">safe, dangerous, or </w:t>
      </w:r>
      <w:r w:rsidR="004E0082">
        <w:t>noisy borderline samples</w:t>
      </w:r>
      <w:r w:rsidR="00361071">
        <w:t xml:space="preserve">. </w:t>
      </w:r>
      <w:r w:rsidR="00996BF1">
        <w:t xml:space="preserve">The </w:t>
      </w:r>
      <w:r w:rsidR="003C624D">
        <w:t xml:space="preserve">dangerous </w:t>
      </w:r>
      <w:r w:rsidR="00EB6A2E">
        <w:t xml:space="preserve">borderline </w:t>
      </w:r>
      <w:r w:rsidR="003C624D">
        <w:t xml:space="preserve">samples, or the samples that make classification difficult for the algorithm, are used for oversampling. </w:t>
      </w:r>
      <w:r w:rsidR="0028405D">
        <w:t xml:space="preserve">An m nearest neighbor value of 10 is used for </w:t>
      </w:r>
      <w:r w:rsidR="009316E1">
        <w:t xml:space="preserve">detecting “danger” samples. </w:t>
      </w:r>
    </w:p>
    <w:p w14:paraId="00505389" w14:textId="2C32713C" w:rsidR="00FB5EEF" w:rsidRDefault="00A7317C" w:rsidP="00D5656D">
      <w:pPr>
        <w:ind w:left="349"/>
        <w:jc w:val="both"/>
      </w:pPr>
      <w:r>
        <w:t>Similar to the first approa</w:t>
      </w:r>
      <w:r w:rsidR="000718E8">
        <w:t>ch, we trained three (3) machine learning algorithms</w:t>
      </w:r>
      <w:r w:rsidR="00503F71">
        <w:t>, as follows:</w:t>
      </w:r>
    </w:p>
    <w:p w14:paraId="7039D08E" w14:textId="54DB5B95" w:rsidR="00503F71" w:rsidRDefault="00503F71" w:rsidP="00503F71">
      <w:pPr>
        <w:pStyle w:val="ListParagraph"/>
        <w:numPr>
          <w:ilvl w:val="0"/>
          <w:numId w:val="5"/>
        </w:numPr>
        <w:jc w:val="both"/>
      </w:pPr>
      <w:r>
        <w:t>Logistic Regression</w:t>
      </w:r>
      <w:r w:rsidR="00D214D6">
        <w:t>:</w:t>
      </w:r>
      <w:r w:rsidR="009E565E">
        <w:t xml:space="preserve"> </w:t>
      </w:r>
      <w:r w:rsidR="009E565E" w:rsidRPr="009E565E">
        <w:t>The default maximum iteration of 100 was not enough for solvers to converge, so this was increased to 200.</w:t>
      </w:r>
    </w:p>
    <w:p w14:paraId="29E6704A" w14:textId="77777777" w:rsidR="0041261C" w:rsidRDefault="0041261C" w:rsidP="0041261C">
      <w:pPr>
        <w:pStyle w:val="ListParagraph"/>
        <w:ind w:left="709"/>
        <w:jc w:val="both"/>
      </w:pPr>
    </w:p>
    <w:p w14:paraId="188C55AC" w14:textId="2DCAC72D" w:rsidR="0041261C" w:rsidRDefault="00503F71" w:rsidP="0041261C">
      <w:pPr>
        <w:pStyle w:val="ListParagraph"/>
        <w:numPr>
          <w:ilvl w:val="0"/>
          <w:numId w:val="5"/>
        </w:numPr>
        <w:jc w:val="both"/>
      </w:pPr>
      <w:r>
        <w:t>Support Vector Machines</w:t>
      </w:r>
      <w:r w:rsidR="00D214D6">
        <w:t>:</w:t>
      </w:r>
      <w:r w:rsidR="00A8367E">
        <w:t xml:space="preserve"> </w:t>
      </w:r>
      <w:r w:rsidR="00402392">
        <w:t>The default parameters were kept for this model.</w:t>
      </w:r>
    </w:p>
    <w:p w14:paraId="454238DD" w14:textId="77777777" w:rsidR="0041261C" w:rsidRDefault="0041261C" w:rsidP="0041261C">
      <w:pPr>
        <w:pStyle w:val="ListParagraph"/>
        <w:ind w:left="709"/>
        <w:jc w:val="both"/>
      </w:pPr>
    </w:p>
    <w:p w14:paraId="78B394FA" w14:textId="57ACFAC9" w:rsidR="008C04BE" w:rsidRPr="00B96B24" w:rsidRDefault="003D2AF2" w:rsidP="00B96B24">
      <w:pPr>
        <w:pStyle w:val="ListParagraph"/>
        <w:numPr>
          <w:ilvl w:val="0"/>
          <w:numId w:val="5"/>
        </w:numPr>
        <w:jc w:val="both"/>
      </w:pPr>
      <w:r>
        <w:t>Random Forest</w:t>
      </w:r>
      <w:r w:rsidR="00D214D6">
        <w:t>:</w:t>
      </w:r>
      <w:r w:rsidR="00402392">
        <w:t xml:space="preserve"> The default parameters were kept for this model.</w:t>
      </w:r>
    </w:p>
    <w:p w14:paraId="18D8169E" w14:textId="684923F6" w:rsidR="00DB6239" w:rsidRDefault="00DB6239" w:rsidP="00F41D60">
      <w:pPr>
        <w:ind w:left="349"/>
      </w:pPr>
    </w:p>
    <w:p w14:paraId="4F41DCE4" w14:textId="63D59586" w:rsidR="002968EC" w:rsidRDefault="002968EC" w:rsidP="002968EC">
      <w:pPr>
        <w:ind w:left="349"/>
        <w:rPr>
          <w:b/>
          <w:bCs/>
          <w:i/>
          <w:iCs/>
        </w:rPr>
      </w:pPr>
      <w:r>
        <w:rPr>
          <w:b/>
          <w:bCs/>
          <w:i/>
          <w:iCs/>
        </w:rPr>
        <w:lastRenderedPageBreak/>
        <w:t>Third</w:t>
      </w:r>
      <w:r w:rsidRPr="009E370F">
        <w:rPr>
          <w:b/>
          <w:bCs/>
          <w:i/>
          <w:iCs/>
        </w:rPr>
        <w:t xml:space="preserve"> Approach: </w:t>
      </w:r>
      <w:r w:rsidR="00B96B24">
        <w:rPr>
          <w:b/>
          <w:bCs/>
          <w:i/>
          <w:iCs/>
        </w:rPr>
        <w:t>A Combination of the First Two Approaches</w:t>
      </w:r>
    </w:p>
    <w:p w14:paraId="55E7D6DE" w14:textId="7A2F70AE" w:rsidR="00DB6239" w:rsidRDefault="00194CDE" w:rsidP="00D72AA7">
      <w:pPr>
        <w:ind w:left="349"/>
        <w:jc w:val="both"/>
      </w:pPr>
      <w:r>
        <w:t xml:space="preserve">Finally, </w:t>
      </w:r>
      <w:r w:rsidR="00A47AAD">
        <w:t>we tr</w:t>
      </w:r>
      <w:r w:rsidR="00D05DCA">
        <w:t>ied</w:t>
      </w:r>
      <w:r w:rsidR="00A47AAD">
        <w:t xml:space="preserve"> to combine the first 2 approaches, since the context </w:t>
      </w:r>
      <w:r w:rsidR="006C5F72">
        <w:t xml:space="preserve">for each approach </w:t>
      </w:r>
      <w:r w:rsidR="00BE1A1D">
        <w:t xml:space="preserve">can be observed </w:t>
      </w:r>
      <w:r w:rsidR="006C5F72">
        <w:t>in our business case.</w:t>
      </w:r>
      <w:r w:rsidR="00ED537E">
        <w:t xml:space="preserve"> W</w:t>
      </w:r>
      <w:r w:rsidR="00202871">
        <w:t xml:space="preserve">e </w:t>
      </w:r>
      <w:r w:rsidR="00140C44">
        <w:t xml:space="preserve">trained the </w:t>
      </w:r>
      <w:r w:rsidR="00B9056A">
        <w:t xml:space="preserve">best performing model in terms of F1 Score and Recall from the first two approaches, which was Random Forest. </w:t>
      </w:r>
    </w:p>
    <w:p w14:paraId="219AD9A9" w14:textId="3895A199" w:rsidR="000122B5" w:rsidRDefault="000122B5" w:rsidP="00D72AA7">
      <w:pPr>
        <w:ind w:left="349"/>
        <w:jc w:val="both"/>
      </w:pPr>
      <w:r>
        <w:t xml:space="preserve">The same class weights in the first approach were used on oversampled data through Borderline-SMOTE. </w:t>
      </w:r>
      <w:r w:rsidR="00270EAB">
        <w:t>The parameters for Borderline-SMOTE from the second approach were kept</w:t>
      </w:r>
      <w:r w:rsidR="00BB5AA6">
        <w:t xml:space="preserve"> the same</w:t>
      </w:r>
      <w:r w:rsidR="00270EAB">
        <w:t>.</w:t>
      </w:r>
    </w:p>
    <w:p w14:paraId="19509305" w14:textId="20BBAF64" w:rsidR="00F41D60" w:rsidRDefault="00B9056A" w:rsidP="00714E6F">
      <w:pPr>
        <w:ind w:left="349"/>
        <w:jc w:val="both"/>
      </w:pPr>
      <w:r>
        <w:t xml:space="preserve">The results are further discussed in the next section of this report. </w:t>
      </w:r>
    </w:p>
    <w:p w14:paraId="2BBDE971" w14:textId="541ADC86" w:rsidR="00714E6F" w:rsidRDefault="00714E6F">
      <w:pPr>
        <w:spacing w:line="259" w:lineRule="auto"/>
      </w:pPr>
    </w:p>
    <w:p w14:paraId="6A34FABA" w14:textId="4306319D" w:rsidR="00FC4DD3" w:rsidRPr="00751179" w:rsidRDefault="00986FE6">
      <w:pPr>
        <w:rPr>
          <w:b/>
          <w:bCs/>
        </w:rPr>
      </w:pPr>
      <w:r w:rsidRPr="00751179">
        <w:rPr>
          <w:b/>
          <w:bCs/>
        </w:rPr>
        <w:t>III. Model Comparison</w:t>
      </w:r>
    </w:p>
    <w:p w14:paraId="5EF4A59A" w14:textId="2D06509D" w:rsidR="00EE2607" w:rsidRPr="00EE2607" w:rsidRDefault="00EE2607" w:rsidP="00EE2607">
      <w:r w:rsidRPr="00EE2607">
        <w:t>After training the models, they were applied to the testing set to predict the class of each sample.</w:t>
      </w:r>
    </w:p>
    <w:p w14:paraId="7495E050" w14:textId="5276B0A3" w:rsidR="00EE2607" w:rsidRPr="00EE2607" w:rsidRDefault="00EE2607" w:rsidP="00EE2607">
      <w:r w:rsidRPr="00EE2607">
        <w:t>The following is a summary of the key performance metrics of the machine learning models used:</w:t>
      </w:r>
    </w:p>
    <w:p w14:paraId="20D98317" w14:textId="687E6558" w:rsidR="00986FE6" w:rsidRDefault="00D113AC" w:rsidP="00EA53F7">
      <w:pPr>
        <w:jc w:val="center"/>
        <w:rPr>
          <w:b/>
          <w:bCs/>
        </w:rPr>
      </w:pPr>
      <w:r w:rsidRPr="0091578B">
        <w:rPr>
          <w:b/>
          <w:bCs/>
          <w:noProof/>
        </w:rPr>
        <w:drawing>
          <wp:inline distT="0" distB="0" distL="0" distR="0" wp14:anchorId="7611A628" wp14:editId="1E2045D8">
            <wp:extent cx="5343525" cy="2018665"/>
            <wp:effectExtent l="0" t="0" r="9525" b="63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stretch>
                      <a:fillRect/>
                    </a:stretch>
                  </pic:blipFill>
                  <pic:spPr>
                    <a:xfrm>
                      <a:off x="0" y="0"/>
                      <a:ext cx="5349429" cy="2020895"/>
                    </a:xfrm>
                    <a:prstGeom prst="rect">
                      <a:avLst/>
                    </a:prstGeom>
                  </pic:spPr>
                </pic:pic>
              </a:graphicData>
            </a:graphic>
          </wp:inline>
        </w:drawing>
      </w:r>
    </w:p>
    <w:p w14:paraId="6AB56715" w14:textId="243B07C4" w:rsidR="00D113AC" w:rsidRPr="00D113AC" w:rsidRDefault="00D113AC" w:rsidP="009C7430">
      <w:pPr>
        <w:jc w:val="both"/>
      </w:pPr>
      <w:r w:rsidRPr="00D113AC">
        <w:t xml:space="preserve">Since we are dealing with an </w:t>
      </w:r>
      <w:r w:rsidR="00714E6F">
        <w:t>im</w:t>
      </w:r>
      <w:r w:rsidRPr="00D113AC">
        <w:t>balanced dataset, accuracy is not always the best metric to use</w:t>
      </w:r>
      <w:r w:rsidR="004435FD">
        <w:t>, since this could be misleading due to the high number of correct detections in the majority class</w:t>
      </w:r>
      <w:r w:rsidRPr="00D113AC">
        <w:t>. The best metric would be to see how well each model detects</w:t>
      </w:r>
      <w:r w:rsidR="000B6528">
        <w:t xml:space="preserve"> the minority class -</w:t>
      </w:r>
      <w:r w:rsidRPr="00D113AC">
        <w:t xml:space="preserve"> </w:t>
      </w:r>
      <w:r w:rsidR="003B5C1F">
        <w:t>credit card fraud transactions</w:t>
      </w:r>
      <w:r w:rsidRPr="00D113AC">
        <w:t>. As a result, precision, recall, and the F1 score must all be considered.</w:t>
      </w:r>
    </w:p>
    <w:p w14:paraId="01F0C0DF" w14:textId="6C7C5E21" w:rsidR="001D1A1C" w:rsidRDefault="005A5FCB" w:rsidP="009C7430">
      <w:pPr>
        <w:jc w:val="both"/>
      </w:pPr>
      <w:r w:rsidRPr="005A5FCB">
        <w:t xml:space="preserve">Precision is the proportion of true positives (true </w:t>
      </w:r>
      <w:r w:rsidR="009C7430">
        <w:t>fraud cases</w:t>
      </w:r>
      <w:r w:rsidRPr="005A5FCB">
        <w:t xml:space="preserve">) to all predicted positives. Meanwhile, recall indicates how many actual positives were correctly identified. The F1 score displays the harmonic mean of these two metrics. </w:t>
      </w:r>
    </w:p>
    <w:p w14:paraId="3D9935F2" w14:textId="015A9853" w:rsidR="005A5FCB" w:rsidRDefault="00BD2B11" w:rsidP="009C7430">
      <w:pPr>
        <w:jc w:val="both"/>
      </w:pPr>
      <w:r>
        <w:t xml:space="preserve">It is important to </w:t>
      </w:r>
      <w:r w:rsidR="007F5D8C">
        <w:t>have a model that will minimize both</w:t>
      </w:r>
      <w:r>
        <w:t xml:space="preserve"> administrative expenses for </w:t>
      </w:r>
      <w:r w:rsidR="00F163AB">
        <w:t>misclassifying non-fraud cases</w:t>
      </w:r>
      <w:r w:rsidR="00EA1486">
        <w:t xml:space="preserve"> and minimize loss from missing actual fraud cases. </w:t>
      </w:r>
      <w:r w:rsidR="00AE4FD0">
        <w:t>Thus</w:t>
      </w:r>
      <w:r w:rsidR="00EA1486">
        <w:t xml:space="preserve">, the F1 score </w:t>
      </w:r>
      <w:r w:rsidR="005303AF">
        <w:t xml:space="preserve">may provide more value in assessing model performance. </w:t>
      </w:r>
    </w:p>
    <w:p w14:paraId="59A1CE60" w14:textId="02013469" w:rsidR="00A523BB" w:rsidRDefault="00A523BB" w:rsidP="009C7430">
      <w:pPr>
        <w:jc w:val="both"/>
      </w:pPr>
      <w:r>
        <w:t xml:space="preserve">Logistic Regression </w:t>
      </w:r>
      <w:r w:rsidR="001D0233">
        <w:t xml:space="preserve">for </w:t>
      </w:r>
      <w:r w:rsidR="00231848">
        <w:t>the first two</w:t>
      </w:r>
      <w:r w:rsidR="001D0233">
        <w:t xml:space="preserve"> approaches </w:t>
      </w:r>
      <w:r w:rsidR="00E145A9">
        <w:t>has</w:t>
      </w:r>
      <w:r w:rsidR="001D0233">
        <w:t xml:space="preserve"> the highest Area</w:t>
      </w:r>
      <w:r w:rsidR="00231848">
        <w:t xml:space="preserve"> Under the Curve (AUC), which shows </w:t>
      </w:r>
      <w:r>
        <w:t>pr</w:t>
      </w:r>
      <w:r w:rsidR="001D0233">
        <w:t>omising separability between fraud and non-fraud cases</w:t>
      </w:r>
      <w:r w:rsidR="00231848">
        <w:t xml:space="preserve">. </w:t>
      </w:r>
      <w:r w:rsidR="00E145A9">
        <w:t xml:space="preserve">However, </w:t>
      </w:r>
      <w:r w:rsidR="00744F53">
        <w:t xml:space="preserve">its F1 scores </w:t>
      </w:r>
      <w:r w:rsidR="006A2ABA">
        <w:t xml:space="preserve">are low compared to other algorithms used in both approaches. </w:t>
      </w:r>
    </w:p>
    <w:p w14:paraId="60B22B79" w14:textId="43093AE1" w:rsidR="00B97E49" w:rsidRDefault="00474301" w:rsidP="009C7430">
      <w:pPr>
        <w:jc w:val="both"/>
      </w:pPr>
      <w:r>
        <w:t xml:space="preserve">Random Forest appears to perform the best in terms of F1 score </w:t>
      </w:r>
      <w:r w:rsidR="00A669DD">
        <w:t>within</w:t>
      </w:r>
      <w:r>
        <w:t xml:space="preserve"> </w:t>
      </w:r>
      <w:r w:rsidR="00A669DD">
        <w:t xml:space="preserve">Approach 1 </w:t>
      </w:r>
      <w:r w:rsidR="00DB0368">
        <w:t xml:space="preserve">(0.916969) </w:t>
      </w:r>
      <w:r w:rsidR="00A669DD">
        <w:t>and within Approach</w:t>
      </w:r>
      <w:r w:rsidR="00301CE4">
        <w:t xml:space="preserve"> 2</w:t>
      </w:r>
      <w:r w:rsidR="000D2B4D">
        <w:t xml:space="preserve"> (0.931940)</w:t>
      </w:r>
      <w:r w:rsidR="00E41B8C">
        <w:t>.</w:t>
      </w:r>
      <w:r w:rsidR="00CA1ED4">
        <w:t xml:space="preserve"> However, combining these approaches </w:t>
      </w:r>
      <w:r w:rsidR="00210351">
        <w:t xml:space="preserve">produced an F1 Score of 0.917794, which </w:t>
      </w:r>
      <w:r w:rsidR="00F45EE4">
        <w:lastRenderedPageBreak/>
        <w:t>only offered an improvement from Approach 1.</w:t>
      </w:r>
      <w:r w:rsidR="00E41B8C">
        <w:t xml:space="preserve"> </w:t>
      </w:r>
      <w:r w:rsidR="00523542" w:rsidRPr="00523542">
        <w:t>Approach 2</w:t>
      </w:r>
      <w:r w:rsidR="001323A2">
        <w:t xml:space="preserve"> for</w:t>
      </w:r>
      <w:r w:rsidR="00523542" w:rsidRPr="00523542">
        <w:t xml:space="preserve"> </w:t>
      </w:r>
      <w:r w:rsidR="001323A2">
        <w:t>R</w:t>
      </w:r>
      <w:r w:rsidR="00523542" w:rsidRPr="00523542">
        <w:t xml:space="preserve">andom </w:t>
      </w:r>
      <w:r w:rsidR="001323A2">
        <w:t>F</w:t>
      </w:r>
      <w:r w:rsidR="00523542" w:rsidRPr="00523542">
        <w:t xml:space="preserve">orest </w:t>
      </w:r>
      <w:r w:rsidR="00152054">
        <w:t xml:space="preserve">still performed the best </w:t>
      </w:r>
      <w:r w:rsidR="00BD07A7">
        <w:t>in terms of F1 score</w:t>
      </w:r>
      <w:r w:rsidR="00542C50">
        <w:t xml:space="preserve"> among all models</w:t>
      </w:r>
      <w:r w:rsidR="00BD07A7">
        <w:t xml:space="preserve">. </w:t>
      </w:r>
      <w:r w:rsidR="00DA1D56">
        <w:t>It</w:t>
      </w:r>
      <w:r w:rsidR="00152054">
        <w:t xml:space="preserve"> </w:t>
      </w:r>
      <w:r w:rsidR="00523542" w:rsidRPr="00523542">
        <w:t>appears to perform well on most measures, including precision, recall, and F1 Score. It has precision, recall, and F1 scores of 0.973242, 0.897286, and 0.931940</w:t>
      </w:r>
      <w:r w:rsidR="00955FF6">
        <w:t>, respectively</w:t>
      </w:r>
      <w:r w:rsidR="00523542" w:rsidRPr="00523542">
        <w:t xml:space="preserve">. </w:t>
      </w:r>
    </w:p>
    <w:p w14:paraId="73FAA691" w14:textId="47994738" w:rsidR="00295D61" w:rsidRDefault="00B341D4" w:rsidP="21DF1AA7">
      <w:pPr>
        <w:jc w:val="both"/>
      </w:pPr>
      <w:r>
        <w:t xml:space="preserve">For these reasons, we chose Approach 2: </w:t>
      </w:r>
      <w:r w:rsidR="000E3848">
        <w:t>R</w:t>
      </w:r>
      <w:r>
        <w:t xml:space="preserve">andom </w:t>
      </w:r>
      <w:r w:rsidR="000E3848">
        <w:t>F</w:t>
      </w:r>
      <w:r>
        <w:t xml:space="preserve">orest </w:t>
      </w:r>
      <w:r w:rsidR="000E3848">
        <w:t>for deployment</w:t>
      </w:r>
      <w:r>
        <w:t>.</w:t>
      </w:r>
    </w:p>
    <w:p w14:paraId="3CCCBD02" w14:textId="77777777" w:rsidR="001323A2" w:rsidRDefault="001323A2" w:rsidP="009C7430">
      <w:pPr>
        <w:jc w:val="both"/>
      </w:pPr>
    </w:p>
    <w:p w14:paraId="747F981B" w14:textId="1C39E203" w:rsidR="00986FE6" w:rsidRDefault="00986FE6" w:rsidP="00964088">
      <w:pPr>
        <w:jc w:val="both"/>
        <w:rPr>
          <w:b/>
          <w:bCs/>
        </w:rPr>
      </w:pPr>
      <w:r w:rsidRPr="00751179">
        <w:rPr>
          <w:b/>
          <w:bCs/>
        </w:rPr>
        <w:t xml:space="preserve">IV. </w:t>
      </w:r>
      <w:r w:rsidR="00B17A66" w:rsidRPr="00751179">
        <w:rPr>
          <w:b/>
          <w:bCs/>
        </w:rPr>
        <w:t>Future Steps</w:t>
      </w:r>
    </w:p>
    <w:p w14:paraId="53F66C2B" w14:textId="28083F2B" w:rsidR="003E29DA" w:rsidRDefault="003E29DA" w:rsidP="00964088">
      <w:pPr>
        <w:jc w:val="both"/>
      </w:pPr>
      <w:r w:rsidRPr="003E29DA">
        <w:t xml:space="preserve">While our methods produced classifiers with relatively high performance, we can improve </w:t>
      </w:r>
      <w:r w:rsidR="008F2FB8">
        <w:t>performance</w:t>
      </w:r>
      <w:r w:rsidR="00BB4C5A">
        <w:t xml:space="preserve"> </w:t>
      </w:r>
      <w:r w:rsidRPr="003E29DA">
        <w:t>using ensemble learning methods and hyperparameter tuning with grid search.</w:t>
      </w:r>
      <w:r w:rsidR="00FA46C9">
        <w:t xml:space="preserve"> Due to limitations in computational power, these methods were not employed.</w:t>
      </w:r>
    </w:p>
    <w:p w14:paraId="63B2AE22" w14:textId="08AD2F35" w:rsidR="003E29DA" w:rsidRPr="003E29DA" w:rsidRDefault="003E29DA" w:rsidP="00964088">
      <w:pPr>
        <w:jc w:val="both"/>
      </w:pPr>
      <w:r w:rsidRPr="003E29DA">
        <w:t>By combining predictions from multiple models, ensemble learning would improve performance. Bagging, stacking, and boosting are examples of ensemble learning techniques. Bagging is the process of averaging the predictions of various decision trees. Meanwhile, another model is involved in stacking to learn how to best combine the predictions of different models. Lastly, boosting involves adding models together and us</w:t>
      </w:r>
      <w:r w:rsidR="00C57E37">
        <w:t>ing</w:t>
      </w:r>
      <w:r w:rsidRPr="003E29DA">
        <w:t xml:space="preserve"> a majority vote to combine these models together and boost their performance.</w:t>
      </w:r>
    </w:p>
    <w:p w14:paraId="1DE2031B" w14:textId="77777777" w:rsidR="00711768" w:rsidRDefault="00711768" w:rsidP="00964088">
      <w:pPr>
        <w:jc w:val="both"/>
      </w:pPr>
      <w:r>
        <w:t>The appropriate method to use would be determined by the bias and variance of each model. These can be detected by using K-fold cross-validation to look for overfitting.</w:t>
      </w:r>
    </w:p>
    <w:p w14:paraId="5C133B5C" w14:textId="029DF310" w:rsidR="00711768" w:rsidRPr="003E29DA" w:rsidRDefault="00711768" w:rsidP="00964088">
      <w:pPr>
        <w:jc w:val="both"/>
      </w:pPr>
      <w:r>
        <w:t>Additionally, fine tuning the hyperparameters of each model may result in minor performance gains. A systematic approach would be to run a grid search on various parameters and find the combination that produces the best result.</w:t>
      </w:r>
    </w:p>
    <w:p w14:paraId="024BF6A4" w14:textId="77777777" w:rsidR="007771F7" w:rsidRDefault="007771F7">
      <w:pPr>
        <w:rPr>
          <w:b/>
          <w:bCs/>
        </w:rPr>
      </w:pPr>
    </w:p>
    <w:p w14:paraId="156045A1" w14:textId="5E276B3F" w:rsidR="006952E5" w:rsidRDefault="006952E5">
      <w:pPr>
        <w:spacing w:line="259" w:lineRule="auto"/>
        <w:rPr>
          <w:b/>
          <w:bCs/>
        </w:rPr>
      </w:pPr>
      <w:r>
        <w:rPr>
          <w:b/>
          <w:bCs/>
        </w:rPr>
        <w:br w:type="page"/>
      </w:r>
    </w:p>
    <w:p w14:paraId="294A309F" w14:textId="048DF2B2" w:rsidR="00825E83" w:rsidRDefault="006952E5" w:rsidP="006952E5">
      <w:pPr>
        <w:jc w:val="center"/>
        <w:rPr>
          <w:b/>
          <w:bCs/>
        </w:rPr>
      </w:pPr>
      <w:r>
        <w:rPr>
          <w:b/>
          <w:bCs/>
        </w:rPr>
        <w:lastRenderedPageBreak/>
        <w:t>References</w:t>
      </w:r>
    </w:p>
    <w:p w14:paraId="079D0DDF" w14:textId="4AF6C60C" w:rsidR="008C577E" w:rsidRDefault="008C577E" w:rsidP="008937F4">
      <w:pPr>
        <w:spacing w:line="257" w:lineRule="auto"/>
        <w:ind w:left="720" w:hanging="720"/>
      </w:pPr>
      <w:r w:rsidRPr="008C577E">
        <w:t>Alamri, M., &amp;amp; Ykhlef, M. (2022). Survey of credit card anomaly and fraud detection using sampling techniques. Electronics, 11(23), 4003. https://doi.org/10.3390/electronics11234003</w:t>
      </w:r>
    </w:p>
    <w:p w14:paraId="2F0CD1A1" w14:textId="4BA8038D" w:rsidR="00B26455" w:rsidRDefault="004503A9" w:rsidP="008937F4">
      <w:pPr>
        <w:spacing w:line="257" w:lineRule="auto"/>
        <w:ind w:left="720" w:hanging="720"/>
      </w:pPr>
      <w:r w:rsidRPr="004503A9">
        <w:t xml:space="preserve">Borderlinesmote. BorderlineSMOTE - Version 0.10.0. (n.d.). Retrieved December 16, 2022, from </w:t>
      </w:r>
      <w:r w:rsidR="00B26455" w:rsidRPr="00B26455">
        <w:t>https://imbalanced-learn.org/stable/references/generated/imblearn.over_sampling.BorderlineSMOTE.html</w:t>
      </w:r>
    </w:p>
    <w:p w14:paraId="621E91C5" w14:textId="52DE1428" w:rsidR="00FB5B14" w:rsidRDefault="00FB5B14" w:rsidP="004503A9">
      <w:pPr>
        <w:spacing w:line="257" w:lineRule="auto"/>
        <w:ind w:left="720" w:hanging="720"/>
      </w:pPr>
      <w:r w:rsidRPr="00FB5B14">
        <w:t>Brems, M. (2022, January 26). A one-stop shop for principal component analysis. Medium. Retrieved December 16, 2022, from https://towardsdatascience.com/a-one-stop-shop-for-principal-component-analysis-5582fb7e0a9c</w:t>
      </w:r>
    </w:p>
    <w:p w14:paraId="05B1D57D" w14:textId="6B670B64" w:rsidR="00F71726" w:rsidRDefault="00F71726" w:rsidP="004503A9">
      <w:pPr>
        <w:spacing w:line="257" w:lineRule="auto"/>
        <w:ind w:left="720" w:hanging="720"/>
      </w:pPr>
      <w:r w:rsidRPr="00F71726">
        <w:t>Han, H., Wang, W.-Y., &amp;amp; Mao, B.-H. (2005). Borderline-smote: A new over-sampling method in imbalanced data sets learning. Lecture Notes in Computer Science, 878–887. https://doi.org/10.1007/11538059_91</w:t>
      </w:r>
    </w:p>
    <w:p w14:paraId="212ADF35" w14:textId="392619A0" w:rsidR="004503A9" w:rsidRDefault="00B834DA" w:rsidP="004503A9">
      <w:pPr>
        <w:spacing w:line="257" w:lineRule="auto"/>
        <w:ind w:left="720" w:hanging="720"/>
      </w:pPr>
      <w:r w:rsidRPr="00B834DA">
        <w:t xml:space="preserve">Imbalanced classification: Handling imbalanced data using Python. Analytics Vidhya. (2022, November 30). Retrieved December 16, 2022, from </w:t>
      </w:r>
      <w:r w:rsidR="0094393D" w:rsidRPr="0094393D">
        <w:t>https://www.analyticsvidhya.com/blog/2020/07/10-techniques-to-deal-with-class-imbalance-in-machine-learning/</w:t>
      </w:r>
    </w:p>
    <w:p w14:paraId="54970481" w14:textId="3F708265" w:rsidR="002905C5" w:rsidRDefault="002905C5" w:rsidP="004503A9">
      <w:pPr>
        <w:spacing w:line="257" w:lineRule="auto"/>
        <w:ind w:left="720" w:hanging="720"/>
      </w:pPr>
      <w:r w:rsidRPr="002905C5">
        <w:t>Imprint. (n.d.). Retrieved December 16, 2022, from https://www.inwt-statistics.com/business-cases/credit-card-fraud.html</w:t>
      </w:r>
    </w:p>
    <w:p w14:paraId="3E8C4D8F" w14:textId="35412882" w:rsidR="0094393D" w:rsidRDefault="0094393D" w:rsidP="004503A9">
      <w:pPr>
        <w:spacing w:line="257" w:lineRule="auto"/>
        <w:ind w:left="720" w:hanging="720"/>
      </w:pPr>
      <w:r w:rsidRPr="0094393D">
        <w:t xml:space="preserve">Patil, S., Nemade, V., &amp; Soni, P. K. (2018). Predictive modelling for credit card fraud detection using data analytics. Procedia Computer Science, 132, 385-395. </w:t>
      </w:r>
      <w:r w:rsidR="00257C59" w:rsidRPr="0094393D">
        <w:t>doi: 10.1016/j.procs</w:t>
      </w:r>
      <w:r w:rsidRPr="0094393D">
        <w:t>.2018.05.199</w:t>
      </w:r>
    </w:p>
    <w:p w14:paraId="6C8DA8BC" w14:textId="77777777" w:rsidR="0080553D" w:rsidRDefault="0080553D" w:rsidP="004503A9">
      <w:pPr>
        <w:spacing w:line="257" w:lineRule="auto"/>
        <w:ind w:left="720" w:hanging="720"/>
      </w:pPr>
    </w:p>
    <w:p w14:paraId="1BB3D9F8" w14:textId="77777777" w:rsidR="00D63663" w:rsidRPr="004503A9" w:rsidRDefault="00D63663" w:rsidP="004503A9">
      <w:pPr>
        <w:spacing w:line="257" w:lineRule="auto"/>
        <w:ind w:left="720" w:hanging="720"/>
      </w:pPr>
    </w:p>
    <w:p w14:paraId="474B995F" w14:textId="77777777" w:rsidR="004503A9" w:rsidRDefault="004503A9" w:rsidP="006952E5">
      <w:pPr>
        <w:jc w:val="center"/>
        <w:rPr>
          <w:b/>
          <w:bCs/>
        </w:rPr>
      </w:pPr>
    </w:p>
    <w:sectPr w:rsidR="0045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029"/>
    <w:multiLevelType w:val="hybridMultilevel"/>
    <w:tmpl w:val="69E84B82"/>
    <w:lvl w:ilvl="0" w:tplc="3409000F">
      <w:start w:val="1"/>
      <w:numFmt w:val="decimal"/>
      <w:lvlText w:val="%1."/>
      <w:lvlJc w:val="left"/>
      <w:pPr>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CF4447"/>
    <w:multiLevelType w:val="hybridMultilevel"/>
    <w:tmpl w:val="9346677E"/>
    <w:lvl w:ilvl="0" w:tplc="66786498">
      <w:start w:val="1"/>
      <w:numFmt w:val="lowerLetter"/>
      <w:lvlText w:val="%1."/>
      <w:lvlJc w:val="left"/>
      <w:pPr>
        <w:ind w:left="709" w:hanging="360"/>
      </w:pPr>
      <w:rPr>
        <w:rFonts w:hint="default"/>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2" w15:restartNumberingAfterBreak="0">
    <w:nsid w:val="05F250D6"/>
    <w:multiLevelType w:val="hybridMultilevel"/>
    <w:tmpl w:val="425AC1F0"/>
    <w:lvl w:ilvl="0" w:tplc="10090015">
      <w:start w:val="1"/>
      <w:numFmt w:val="upperLetter"/>
      <w:lvlText w:val="%1."/>
      <w:lvlJc w:val="left"/>
      <w:pPr>
        <w:ind w:left="720" w:hanging="360"/>
      </w:pPr>
      <w:rPr>
        <w:rFonts w:hint="default"/>
      </w:rPr>
    </w:lvl>
    <w:lvl w:ilvl="1" w:tplc="34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4A20A7"/>
    <w:multiLevelType w:val="hybridMultilevel"/>
    <w:tmpl w:val="F9724412"/>
    <w:lvl w:ilvl="0" w:tplc="990CD21C">
      <w:start w:val="1"/>
      <w:numFmt w:val="lowerLetter"/>
      <w:lvlText w:val="%1."/>
      <w:lvlJc w:val="left"/>
      <w:pPr>
        <w:ind w:left="709" w:hanging="360"/>
      </w:pPr>
      <w:rPr>
        <w:rFonts w:hint="default"/>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4" w15:restartNumberingAfterBreak="0">
    <w:nsid w:val="7A2F28CD"/>
    <w:multiLevelType w:val="hybridMultilevel"/>
    <w:tmpl w:val="45A2AC1A"/>
    <w:lvl w:ilvl="0" w:tplc="FF446C8A">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043289932">
    <w:abstractNumId w:val="2"/>
  </w:num>
  <w:num w:numId="2" w16cid:durableId="93944042">
    <w:abstractNumId w:val="4"/>
  </w:num>
  <w:num w:numId="3" w16cid:durableId="1432780277">
    <w:abstractNumId w:val="0"/>
  </w:num>
  <w:num w:numId="4" w16cid:durableId="476530526">
    <w:abstractNumId w:val="1"/>
  </w:num>
  <w:num w:numId="5" w16cid:durableId="332143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AA03B1"/>
    <w:rsid w:val="000009F1"/>
    <w:rsid w:val="00003221"/>
    <w:rsid w:val="0000658F"/>
    <w:rsid w:val="00007327"/>
    <w:rsid w:val="000110B5"/>
    <w:rsid w:val="000117DB"/>
    <w:rsid w:val="000120ED"/>
    <w:rsid w:val="000122B5"/>
    <w:rsid w:val="000138EB"/>
    <w:rsid w:val="00017C35"/>
    <w:rsid w:val="00017F67"/>
    <w:rsid w:val="00020212"/>
    <w:rsid w:val="000230C5"/>
    <w:rsid w:val="00026B63"/>
    <w:rsid w:val="00027D11"/>
    <w:rsid w:val="000353FF"/>
    <w:rsid w:val="00035CB5"/>
    <w:rsid w:val="00035CFE"/>
    <w:rsid w:val="00041BFB"/>
    <w:rsid w:val="00043982"/>
    <w:rsid w:val="00043A8C"/>
    <w:rsid w:val="0005474F"/>
    <w:rsid w:val="00054B0F"/>
    <w:rsid w:val="000625AE"/>
    <w:rsid w:val="00067B97"/>
    <w:rsid w:val="000718E8"/>
    <w:rsid w:val="000753BC"/>
    <w:rsid w:val="0007628C"/>
    <w:rsid w:val="000768C9"/>
    <w:rsid w:val="0008671B"/>
    <w:rsid w:val="00086EE3"/>
    <w:rsid w:val="000938C7"/>
    <w:rsid w:val="00093C99"/>
    <w:rsid w:val="000945CB"/>
    <w:rsid w:val="00095052"/>
    <w:rsid w:val="000A081C"/>
    <w:rsid w:val="000A1D66"/>
    <w:rsid w:val="000A4361"/>
    <w:rsid w:val="000A67A0"/>
    <w:rsid w:val="000A7159"/>
    <w:rsid w:val="000B6528"/>
    <w:rsid w:val="000B7C23"/>
    <w:rsid w:val="000C29EA"/>
    <w:rsid w:val="000C3E97"/>
    <w:rsid w:val="000C41B9"/>
    <w:rsid w:val="000C50AF"/>
    <w:rsid w:val="000C5327"/>
    <w:rsid w:val="000D0295"/>
    <w:rsid w:val="000D1FFD"/>
    <w:rsid w:val="000D2B4D"/>
    <w:rsid w:val="000D2B73"/>
    <w:rsid w:val="000D36E6"/>
    <w:rsid w:val="000D5CFF"/>
    <w:rsid w:val="000E03E0"/>
    <w:rsid w:val="000E0827"/>
    <w:rsid w:val="000E3848"/>
    <w:rsid w:val="000E48F1"/>
    <w:rsid w:val="000E4CEA"/>
    <w:rsid w:val="000E6D15"/>
    <w:rsid w:val="000F17A2"/>
    <w:rsid w:val="000F35D4"/>
    <w:rsid w:val="000F5208"/>
    <w:rsid w:val="000F531F"/>
    <w:rsid w:val="00101216"/>
    <w:rsid w:val="00107496"/>
    <w:rsid w:val="0010754C"/>
    <w:rsid w:val="00112144"/>
    <w:rsid w:val="001164E0"/>
    <w:rsid w:val="001176D5"/>
    <w:rsid w:val="00117E46"/>
    <w:rsid w:val="00120720"/>
    <w:rsid w:val="001238D5"/>
    <w:rsid w:val="00124D4D"/>
    <w:rsid w:val="0013120F"/>
    <w:rsid w:val="001323A2"/>
    <w:rsid w:val="00133C7F"/>
    <w:rsid w:val="00133D8D"/>
    <w:rsid w:val="00137C79"/>
    <w:rsid w:val="001402F3"/>
    <w:rsid w:val="00140C44"/>
    <w:rsid w:val="00141786"/>
    <w:rsid w:val="00141C0C"/>
    <w:rsid w:val="00143775"/>
    <w:rsid w:val="00151625"/>
    <w:rsid w:val="00152054"/>
    <w:rsid w:val="001546B2"/>
    <w:rsid w:val="00155142"/>
    <w:rsid w:val="00155A7F"/>
    <w:rsid w:val="00176B24"/>
    <w:rsid w:val="001800DB"/>
    <w:rsid w:val="0018096B"/>
    <w:rsid w:val="00180ADC"/>
    <w:rsid w:val="00181595"/>
    <w:rsid w:val="001839CA"/>
    <w:rsid w:val="00187D54"/>
    <w:rsid w:val="00190A27"/>
    <w:rsid w:val="00190FC4"/>
    <w:rsid w:val="00191ADD"/>
    <w:rsid w:val="00194CDE"/>
    <w:rsid w:val="00195060"/>
    <w:rsid w:val="001952A6"/>
    <w:rsid w:val="0019771B"/>
    <w:rsid w:val="00197A11"/>
    <w:rsid w:val="00197EC2"/>
    <w:rsid w:val="001A12B0"/>
    <w:rsid w:val="001A2BA7"/>
    <w:rsid w:val="001A2E80"/>
    <w:rsid w:val="001A32CC"/>
    <w:rsid w:val="001A3CC7"/>
    <w:rsid w:val="001B0F24"/>
    <w:rsid w:val="001B3D76"/>
    <w:rsid w:val="001B4A37"/>
    <w:rsid w:val="001C5F96"/>
    <w:rsid w:val="001D0233"/>
    <w:rsid w:val="001D1A1C"/>
    <w:rsid w:val="001D245A"/>
    <w:rsid w:val="001E0669"/>
    <w:rsid w:val="001E08B8"/>
    <w:rsid w:val="001F0895"/>
    <w:rsid w:val="001F0CCF"/>
    <w:rsid w:val="00201E97"/>
    <w:rsid w:val="00202871"/>
    <w:rsid w:val="00206710"/>
    <w:rsid w:val="00210351"/>
    <w:rsid w:val="00210CF3"/>
    <w:rsid w:val="00210D58"/>
    <w:rsid w:val="00211A16"/>
    <w:rsid w:val="00214076"/>
    <w:rsid w:val="00215927"/>
    <w:rsid w:val="002179CE"/>
    <w:rsid w:val="0022445C"/>
    <w:rsid w:val="00227B8E"/>
    <w:rsid w:val="00231176"/>
    <w:rsid w:val="00231260"/>
    <w:rsid w:val="00231848"/>
    <w:rsid w:val="00233D2C"/>
    <w:rsid w:val="002351D2"/>
    <w:rsid w:val="0023688A"/>
    <w:rsid w:val="00242453"/>
    <w:rsid w:val="00245993"/>
    <w:rsid w:val="002510FF"/>
    <w:rsid w:val="00252FB0"/>
    <w:rsid w:val="002546F4"/>
    <w:rsid w:val="0025503E"/>
    <w:rsid w:val="00255F6D"/>
    <w:rsid w:val="00257C59"/>
    <w:rsid w:val="002619E3"/>
    <w:rsid w:val="00262339"/>
    <w:rsid w:val="00270EAB"/>
    <w:rsid w:val="00274A23"/>
    <w:rsid w:val="00280A50"/>
    <w:rsid w:val="002836D2"/>
    <w:rsid w:val="0028405D"/>
    <w:rsid w:val="002859D9"/>
    <w:rsid w:val="002905C5"/>
    <w:rsid w:val="00291C89"/>
    <w:rsid w:val="00294931"/>
    <w:rsid w:val="00295D61"/>
    <w:rsid w:val="002968EC"/>
    <w:rsid w:val="002A0A9F"/>
    <w:rsid w:val="002A0B43"/>
    <w:rsid w:val="002A163D"/>
    <w:rsid w:val="002A1769"/>
    <w:rsid w:val="002A2E4E"/>
    <w:rsid w:val="002A5011"/>
    <w:rsid w:val="002A7758"/>
    <w:rsid w:val="002B1A5B"/>
    <w:rsid w:val="002B4790"/>
    <w:rsid w:val="002B6455"/>
    <w:rsid w:val="002C108C"/>
    <w:rsid w:val="002C592C"/>
    <w:rsid w:val="002C5F23"/>
    <w:rsid w:val="002D0E64"/>
    <w:rsid w:val="002D146C"/>
    <w:rsid w:val="002D1537"/>
    <w:rsid w:val="002D3C5E"/>
    <w:rsid w:val="002D7584"/>
    <w:rsid w:val="002E4D05"/>
    <w:rsid w:val="002F0F56"/>
    <w:rsid w:val="002F4600"/>
    <w:rsid w:val="002F574F"/>
    <w:rsid w:val="00301CE4"/>
    <w:rsid w:val="00303D16"/>
    <w:rsid w:val="00306AEB"/>
    <w:rsid w:val="00307818"/>
    <w:rsid w:val="0031064F"/>
    <w:rsid w:val="00313A98"/>
    <w:rsid w:val="00317E4F"/>
    <w:rsid w:val="00323B9B"/>
    <w:rsid w:val="00325CD6"/>
    <w:rsid w:val="00331C7B"/>
    <w:rsid w:val="003338EF"/>
    <w:rsid w:val="00340628"/>
    <w:rsid w:val="00340782"/>
    <w:rsid w:val="003418DE"/>
    <w:rsid w:val="00341D54"/>
    <w:rsid w:val="00342F00"/>
    <w:rsid w:val="00345EE6"/>
    <w:rsid w:val="00350534"/>
    <w:rsid w:val="003523EB"/>
    <w:rsid w:val="00355601"/>
    <w:rsid w:val="00357E28"/>
    <w:rsid w:val="00360D8B"/>
    <w:rsid w:val="00361071"/>
    <w:rsid w:val="003623C1"/>
    <w:rsid w:val="003643D9"/>
    <w:rsid w:val="003732B6"/>
    <w:rsid w:val="003733EA"/>
    <w:rsid w:val="00375B96"/>
    <w:rsid w:val="00383E17"/>
    <w:rsid w:val="00384DAA"/>
    <w:rsid w:val="00385A3C"/>
    <w:rsid w:val="00392217"/>
    <w:rsid w:val="00393461"/>
    <w:rsid w:val="003938E7"/>
    <w:rsid w:val="00393A4A"/>
    <w:rsid w:val="003A0F9D"/>
    <w:rsid w:val="003A2D49"/>
    <w:rsid w:val="003A34DF"/>
    <w:rsid w:val="003A3FEA"/>
    <w:rsid w:val="003A475A"/>
    <w:rsid w:val="003A5506"/>
    <w:rsid w:val="003A58A8"/>
    <w:rsid w:val="003A70AC"/>
    <w:rsid w:val="003B414B"/>
    <w:rsid w:val="003B41D2"/>
    <w:rsid w:val="003B5C1F"/>
    <w:rsid w:val="003B73AD"/>
    <w:rsid w:val="003B73D1"/>
    <w:rsid w:val="003C153D"/>
    <w:rsid w:val="003C5399"/>
    <w:rsid w:val="003C624D"/>
    <w:rsid w:val="003D0221"/>
    <w:rsid w:val="003D2888"/>
    <w:rsid w:val="003D2AF2"/>
    <w:rsid w:val="003D42AF"/>
    <w:rsid w:val="003E15C8"/>
    <w:rsid w:val="003E29DA"/>
    <w:rsid w:val="003F28F3"/>
    <w:rsid w:val="00400FA2"/>
    <w:rsid w:val="004010DB"/>
    <w:rsid w:val="00401DA1"/>
    <w:rsid w:val="00401DE9"/>
    <w:rsid w:val="00402392"/>
    <w:rsid w:val="00407EEA"/>
    <w:rsid w:val="004101FF"/>
    <w:rsid w:val="0041261C"/>
    <w:rsid w:val="00425E37"/>
    <w:rsid w:val="004264E7"/>
    <w:rsid w:val="00427862"/>
    <w:rsid w:val="0043161A"/>
    <w:rsid w:val="0043258B"/>
    <w:rsid w:val="00432D31"/>
    <w:rsid w:val="00434848"/>
    <w:rsid w:val="004356AE"/>
    <w:rsid w:val="004435FD"/>
    <w:rsid w:val="0044506B"/>
    <w:rsid w:val="00445F17"/>
    <w:rsid w:val="004503A9"/>
    <w:rsid w:val="00455039"/>
    <w:rsid w:val="00462CC2"/>
    <w:rsid w:val="0046399E"/>
    <w:rsid w:val="004646CE"/>
    <w:rsid w:val="00466501"/>
    <w:rsid w:val="00466669"/>
    <w:rsid w:val="004736EE"/>
    <w:rsid w:val="004737E0"/>
    <w:rsid w:val="00474301"/>
    <w:rsid w:val="00474381"/>
    <w:rsid w:val="0047569F"/>
    <w:rsid w:val="00480393"/>
    <w:rsid w:val="004815C7"/>
    <w:rsid w:val="0048295C"/>
    <w:rsid w:val="00482C3E"/>
    <w:rsid w:val="00483CCC"/>
    <w:rsid w:val="00493DE5"/>
    <w:rsid w:val="00496907"/>
    <w:rsid w:val="0049735B"/>
    <w:rsid w:val="004A14E8"/>
    <w:rsid w:val="004A259E"/>
    <w:rsid w:val="004A39B4"/>
    <w:rsid w:val="004A798E"/>
    <w:rsid w:val="004B0934"/>
    <w:rsid w:val="004B14FB"/>
    <w:rsid w:val="004B1CDF"/>
    <w:rsid w:val="004B2439"/>
    <w:rsid w:val="004B24D8"/>
    <w:rsid w:val="004B5A3B"/>
    <w:rsid w:val="004C0640"/>
    <w:rsid w:val="004C4786"/>
    <w:rsid w:val="004C6307"/>
    <w:rsid w:val="004C66B8"/>
    <w:rsid w:val="004C7F62"/>
    <w:rsid w:val="004D02D8"/>
    <w:rsid w:val="004D050D"/>
    <w:rsid w:val="004D257E"/>
    <w:rsid w:val="004D757B"/>
    <w:rsid w:val="004E0082"/>
    <w:rsid w:val="004E21EB"/>
    <w:rsid w:val="004E2545"/>
    <w:rsid w:val="004E28E4"/>
    <w:rsid w:val="004E5A5F"/>
    <w:rsid w:val="004F059C"/>
    <w:rsid w:val="004F3844"/>
    <w:rsid w:val="004F49A6"/>
    <w:rsid w:val="004F5EC7"/>
    <w:rsid w:val="004F76E0"/>
    <w:rsid w:val="004F7B83"/>
    <w:rsid w:val="00501298"/>
    <w:rsid w:val="005038AF"/>
    <w:rsid w:val="00503F71"/>
    <w:rsid w:val="00504AD4"/>
    <w:rsid w:val="00504C88"/>
    <w:rsid w:val="00507AF8"/>
    <w:rsid w:val="00507EAE"/>
    <w:rsid w:val="00510CAE"/>
    <w:rsid w:val="00511C07"/>
    <w:rsid w:val="00513299"/>
    <w:rsid w:val="00513559"/>
    <w:rsid w:val="00517428"/>
    <w:rsid w:val="00521965"/>
    <w:rsid w:val="00523542"/>
    <w:rsid w:val="005267C0"/>
    <w:rsid w:val="005303AF"/>
    <w:rsid w:val="00531CD0"/>
    <w:rsid w:val="00532167"/>
    <w:rsid w:val="00533A8D"/>
    <w:rsid w:val="005353AD"/>
    <w:rsid w:val="00537602"/>
    <w:rsid w:val="0054147C"/>
    <w:rsid w:val="00542C50"/>
    <w:rsid w:val="0054434E"/>
    <w:rsid w:val="00547CD4"/>
    <w:rsid w:val="00551BA6"/>
    <w:rsid w:val="0055392C"/>
    <w:rsid w:val="00555014"/>
    <w:rsid w:val="00555309"/>
    <w:rsid w:val="00555EC3"/>
    <w:rsid w:val="00557D70"/>
    <w:rsid w:val="00557E4B"/>
    <w:rsid w:val="00562AB5"/>
    <w:rsid w:val="00565BF8"/>
    <w:rsid w:val="00566338"/>
    <w:rsid w:val="005663EF"/>
    <w:rsid w:val="005706CA"/>
    <w:rsid w:val="005736B0"/>
    <w:rsid w:val="005759E2"/>
    <w:rsid w:val="00581E26"/>
    <w:rsid w:val="00585197"/>
    <w:rsid w:val="005914AF"/>
    <w:rsid w:val="00593969"/>
    <w:rsid w:val="00595647"/>
    <w:rsid w:val="00595E79"/>
    <w:rsid w:val="00596EE4"/>
    <w:rsid w:val="005A14F4"/>
    <w:rsid w:val="005A1D22"/>
    <w:rsid w:val="005A1FAC"/>
    <w:rsid w:val="005A387B"/>
    <w:rsid w:val="005A39EA"/>
    <w:rsid w:val="005A5FCB"/>
    <w:rsid w:val="005A763A"/>
    <w:rsid w:val="005B4D79"/>
    <w:rsid w:val="005B634C"/>
    <w:rsid w:val="005B67AC"/>
    <w:rsid w:val="005B75BD"/>
    <w:rsid w:val="005C12FA"/>
    <w:rsid w:val="005C6321"/>
    <w:rsid w:val="005C6A75"/>
    <w:rsid w:val="005D005B"/>
    <w:rsid w:val="005D1675"/>
    <w:rsid w:val="005D53AD"/>
    <w:rsid w:val="005E0B56"/>
    <w:rsid w:val="005E56B5"/>
    <w:rsid w:val="005E779E"/>
    <w:rsid w:val="005F1B0F"/>
    <w:rsid w:val="005F2DB9"/>
    <w:rsid w:val="006030FE"/>
    <w:rsid w:val="00604BD1"/>
    <w:rsid w:val="00605A29"/>
    <w:rsid w:val="00611273"/>
    <w:rsid w:val="00616C5C"/>
    <w:rsid w:val="00616E2A"/>
    <w:rsid w:val="00623FD1"/>
    <w:rsid w:val="00625110"/>
    <w:rsid w:val="00625154"/>
    <w:rsid w:val="00625DEA"/>
    <w:rsid w:val="0062602B"/>
    <w:rsid w:val="00627721"/>
    <w:rsid w:val="00632406"/>
    <w:rsid w:val="006336DE"/>
    <w:rsid w:val="00633E2F"/>
    <w:rsid w:val="00641233"/>
    <w:rsid w:val="00641478"/>
    <w:rsid w:val="00642BEF"/>
    <w:rsid w:val="006522D2"/>
    <w:rsid w:val="00653338"/>
    <w:rsid w:val="0065396F"/>
    <w:rsid w:val="00656242"/>
    <w:rsid w:val="00661738"/>
    <w:rsid w:val="00663C00"/>
    <w:rsid w:val="00667C0F"/>
    <w:rsid w:val="0067154B"/>
    <w:rsid w:val="0067227D"/>
    <w:rsid w:val="006728D9"/>
    <w:rsid w:val="00674FC3"/>
    <w:rsid w:val="00681866"/>
    <w:rsid w:val="00685949"/>
    <w:rsid w:val="00690140"/>
    <w:rsid w:val="00691C4F"/>
    <w:rsid w:val="006952E5"/>
    <w:rsid w:val="006A0EAD"/>
    <w:rsid w:val="006A1298"/>
    <w:rsid w:val="006A2ABA"/>
    <w:rsid w:val="006A4900"/>
    <w:rsid w:val="006B049D"/>
    <w:rsid w:val="006B2258"/>
    <w:rsid w:val="006B7567"/>
    <w:rsid w:val="006C040D"/>
    <w:rsid w:val="006C31CC"/>
    <w:rsid w:val="006C5F72"/>
    <w:rsid w:val="006D2DA3"/>
    <w:rsid w:val="006D7856"/>
    <w:rsid w:val="006E2E8F"/>
    <w:rsid w:val="006E5952"/>
    <w:rsid w:val="006F2565"/>
    <w:rsid w:val="006F3B4E"/>
    <w:rsid w:val="007012EE"/>
    <w:rsid w:val="00701D19"/>
    <w:rsid w:val="00701EBD"/>
    <w:rsid w:val="00702249"/>
    <w:rsid w:val="00705D13"/>
    <w:rsid w:val="00711768"/>
    <w:rsid w:val="00712FAE"/>
    <w:rsid w:val="00714E6F"/>
    <w:rsid w:val="00720793"/>
    <w:rsid w:val="0072119E"/>
    <w:rsid w:val="007215E7"/>
    <w:rsid w:val="0072208F"/>
    <w:rsid w:val="007220EB"/>
    <w:rsid w:val="00723F98"/>
    <w:rsid w:val="0073134F"/>
    <w:rsid w:val="00732FFD"/>
    <w:rsid w:val="00733966"/>
    <w:rsid w:val="00743C20"/>
    <w:rsid w:val="00744F53"/>
    <w:rsid w:val="007450C9"/>
    <w:rsid w:val="00750FE2"/>
    <w:rsid w:val="00751179"/>
    <w:rsid w:val="00751BF6"/>
    <w:rsid w:val="00754B52"/>
    <w:rsid w:val="00755A63"/>
    <w:rsid w:val="00761A69"/>
    <w:rsid w:val="00773BDA"/>
    <w:rsid w:val="00776464"/>
    <w:rsid w:val="007771F7"/>
    <w:rsid w:val="00783E90"/>
    <w:rsid w:val="00784788"/>
    <w:rsid w:val="00785C7C"/>
    <w:rsid w:val="0079608B"/>
    <w:rsid w:val="00797CCA"/>
    <w:rsid w:val="007A0B56"/>
    <w:rsid w:val="007A1947"/>
    <w:rsid w:val="007A3496"/>
    <w:rsid w:val="007A50A8"/>
    <w:rsid w:val="007A5EB4"/>
    <w:rsid w:val="007A7AEC"/>
    <w:rsid w:val="007B0C4D"/>
    <w:rsid w:val="007B1BD4"/>
    <w:rsid w:val="007B6334"/>
    <w:rsid w:val="007B74CA"/>
    <w:rsid w:val="007C0535"/>
    <w:rsid w:val="007C3EAE"/>
    <w:rsid w:val="007C418B"/>
    <w:rsid w:val="007D084C"/>
    <w:rsid w:val="007D16DE"/>
    <w:rsid w:val="007D2E10"/>
    <w:rsid w:val="007D6DCC"/>
    <w:rsid w:val="007F13D6"/>
    <w:rsid w:val="007F4597"/>
    <w:rsid w:val="007F5D8C"/>
    <w:rsid w:val="0080010F"/>
    <w:rsid w:val="0080366D"/>
    <w:rsid w:val="00803916"/>
    <w:rsid w:val="0080553D"/>
    <w:rsid w:val="00806C19"/>
    <w:rsid w:val="00806C26"/>
    <w:rsid w:val="00807059"/>
    <w:rsid w:val="00811265"/>
    <w:rsid w:val="00812C3F"/>
    <w:rsid w:val="00813FE5"/>
    <w:rsid w:val="008165C2"/>
    <w:rsid w:val="008202BA"/>
    <w:rsid w:val="008205EF"/>
    <w:rsid w:val="00822746"/>
    <w:rsid w:val="008229DA"/>
    <w:rsid w:val="00822D4B"/>
    <w:rsid w:val="00823835"/>
    <w:rsid w:val="00825E83"/>
    <w:rsid w:val="00826B08"/>
    <w:rsid w:val="00827016"/>
    <w:rsid w:val="008315FA"/>
    <w:rsid w:val="00834746"/>
    <w:rsid w:val="00837AD3"/>
    <w:rsid w:val="00861E4E"/>
    <w:rsid w:val="008621B6"/>
    <w:rsid w:val="00863F5F"/>
    <w:rsid w:val="00865607"/>
    <w:rsid w:val="00870CC5"/>
    <w:rsid w:val="0087321C"/>
    <w:rsid w:val="00876E44"/>
    <w:rsid w:val="00880FCB"/>
    <w:rsid w:val="008847C9"/>
    <w:rsid w:val="00886DBC"/>
    <w:rsid w:val="008937F4"/>
    <w:rsid w:val="008976A0"/>
    <w:rsid w:val="008A1842"/>
    <w:rsid w:val="008B161C"/>
    <w:rsid w:val="008B7F82"/>
    <w:rsid w:val="008C04BE"/>
    <w:rsid w:val="008C5730"/>
    <w:rsid w:val="008C577E"/>
    <w:rsid w:val="008D5974"/>
    <w:rsid w:val="008D705C"/>
    <w:rsid w:val="008E0D62"/>
    <w:rsid w:val="008E188D"/>
    <w:rsid w:val="008E2433"/>
    <w:rsid w:val="008E273A"/>
    <w:rsid w:val="008F10DC"/>
    <w:rsid w:val="008F2FB8"/>
    <w:rsid w:val="008F5554"/>
    <w:rsid w:val="00900284"/>
    <w:rsid w:val="00903E8F"/>
    <w:rsid w:val="00903F99"/>
    <w:rsid w:val="009045F3"/>
    <w:rsid w:val="0090494B"/>
    <w:rsid w:val="00904BDB"/>
    <w:rsid w:val="0090592A"/>
    <w:rsid w:val="0090725C"/>
    <w:rsid w:val="0091578B"/>
    <w:rsid w:val="009165E9"/>
    <w:rsid w:val="009178FE"/>
    <w:rsid w:val="00930CA1"/>
    <w:rsid w:val="009316E1"/>
    <w:rsid w:val="00935F60"/>
    <w:rsid w:val="0094393D"/>
    <w:rsid w:val="009459F5"/>
    <w:rsid w:val="00955FF6"/>
    <w:rsid w:val="00956B32"/>
    <w:rsid w:val="00956ED7"/>
    <w:rsid w:val="00960661"/>
    <w:rsid w:val="00961D6C"/>
    <w:rsid w:val="00961E2E"/>
    <w:rsid w:val="00964088"/>
    <w:rsid w:val="009660D4"/>
    <w:rsid w:val="00970A4D"/>
    <w:rsid w:val="00972B15"/>
    <w:rsid w:val="00973508"/>
    <w:rsid w:val="00981573"/>
    <w:rsid w:val="00982978"/>
    <w:rsid w:val="00983139"/>
    <w:rsid w:val="009861BE"/>
    <w:rsid w:val="00986FE6"/>
    <w:rsid w:val="00987EFE"/>
    <w:rsid w:val="0099154E"/>
    <w:rsid w:val="00991753"/>
    <w:rsid w:val="00996BF1"/>
    <w:rsid w:val="00997128"/>
    <w:rsid w:val="009A01B6"/>
    <w:rsid w:val="009A3323"/>
    <w:rsid w:val="009A64FF"/>
    <w:rsid w:val="009B6B02"/>
    <w:rsid w:val="009C166B"/>
    <w:rsid w:val="009C17E8"/>
    <w:rsid w:val="009C40AA"/>
    <w:rsid w:val="009C40E5"/>
    <w:rsid w:val="009C4825"/>
    <w:rsid w:val="009C6ECF"/>
    <w:rsid w:val="009C7301"/>
    <w:rsid w:val="009C7430"/>
    <w:rsid w:val="009D222C"/>
    <w:rsid w:val="009D31B2"/>
    <w:rsid w:val="009D550B"/>
    <w:rsid w:val="009D5A1E"/>
    <w:rsid w:val="009E0903"/>
    <w:rsid w:val="009E0C29"/>
    <w:rsid w:val="009E370F"/>
    <w:rsid w:val="009E4E3A"/>
    <w:rsid w:val="009E54D7"/>
    <w:rsid w:val="009E565E"/>
    <w:rsid w:val="009F07B5"/>
    <w:rsid w:val="009F3C90"/>
    <w:rsid w:val="009F74DC"/>
    <w:rsid w:val="00A019FE"/>
    <w:rsid w:val="00A04928"/>
    <w:rsid w:val="00A05B6C"/>
    <w:rsid w:val="00A105AA"/>
    <w:rsid w:val="00A132CD"/>
    <w:rsid w:val="00A15976"/>
    <w:rsid w:val="00A1665B"/>
    <w:rsid w:val="00A179AF"/>
    <w:rsid w:val="00A26FE7"/>
    <w:rsid w:val="00A34AF4"/>
    <w:rsid w:val="00A40054"/>
    <w:rsid w:val="00A4404D"/>
    <w:rsid w:val="00A46A65"/>
    <w:rsid w:val="00A46D0F"/>
    <w:rsid w:val="00A47AAD"/>
    <w:rsid w:val="00A523BB"/>
    <w:rsid w:val="00A56263"/>
    <w:rsid w:val="00A56A57"/>
    <w:rsid w:val="00A61422"/>
    <w:rsid w:val="00A64847"/>
    <w:rsid w:val="00A65970"/>
    <w:rsid w:val="00A669DD"/>
    <w:rsid w:val="00A7317C"/>
    <w:rsid w:val="00A753D5"/>
    <w:rsid w:val="00A75D6E"/>
    <w:rsid w:val="00A80DA9"/>
    <w:rsid w:val="00A8367E"/>
    <w:rsid w:val="00A9132A"/>
    <w:rsid w:val="00A9336F"/>
    <w:rsid w:val="00A95BBB"/>
    <w:rsid w:val="00AA11FD"/>
    <w:rsid w:val="00AA47E2"/>
    <w:rsid w:val="00AA4886"/>
    <w:rsid w:val="00AB0262"/>
    <w:rsid w:val="00AB0EC4"/>
    <w:rsid w:val="00AB5045"/>
    <w:rsid w:val="00AB6B95"/>
    <w:rsid w:val="00AC01B1"/>
    <w:rsid w:val="00AC14C3"/>
    <w:rsid w:val="00AC2309"/>
    <w:rsid w:val="00AC2831"/>
    <w:rsid w:val="00AC34D9"/>
    <w:rsid w:val="00AC5AEB"/>
    <w:rsid w:val="00AC6889"/>
    <w:rsid w:val="00AD265B"/>
    <w:rsid w:val="00AD58BD"/>
    <w:rsid w:val="00AD6C08"/>
    <w:rsid w:val="00AE34D9"/>
    <w:rsid w:val="00AE3EF2"/>
    <w:rsid w:val="00AE4FD0"/>
    <w:rsid w:val="00AE6533"/>
    <w:rsid w:val="00AE7CE0"/>
    <w:rsid w:val="00AF139D"/>
    <w:rsid w:val="00AF1410"/>
    <w:rsid w:val="00AF3157"/>
    <w:rsid w:val="00AF3349"/>
    <w:rsid w:val="00AF39DE"/>
    <w:rsid w:val="00AF5179"/>
    <w:rsid w:val="00AF7190"/>
    <w:rsid w:val="00B00EC3"/>
    <w:rsid w:val="00B04324"/>
    <w:rsid w:val="00B1039A"/>
    <w:rsid w:val="00B14972"/>
    <w:rsid w:val="00B1520A"/>
    <w:rsid w:val="00B17A66"/>
    <w:rsid w:val="00B22787"/>
    <w:rsid w:val="00B256E9"/>
    <w:rsid w:val="00B26455"/>
    <w:rsid w:val="00B26AE9"/>
    <w:rsid w:val="00B3257D"/>
    <w:rsid w:val="00B341D4"/>
    <w:rsid w:val="00B343D6"/>
    <w:rsid w:val="00B3544D"/>
    <w:rsid w:val="00B37CD2"/>
    <w:rsid w:val="00B41F27"/>
    <w:rsid w:val="00B439DA"/>
    <w:rsid w:val="00B46E9C"/>
    <w:rsid w:val="00B4765B"/>
    <w:rsid w:val="00B53A56"/>
    <w:rsid w:val="00B60B04"/>
    <w:rsid w:val="00B70611"/>
    <w:rsid w:val="00B7202B"/>
    <w:rsid w:val="00B75181"/>
    <w:rsid w:val="00B77C9D"/>
    <w:rsid w:val="00B809FD"/>
    <w:rsid w:val="00B82344"/>
    <w:rsid w:val="00B834DA"/>
    <w:rsid w:val="00B84068"/>
    <w:rsid w:val="00B84821"/>
    <w:rsid w:val="00B8639F"/>
    <w:rsid w:val="00B9056A"/>
    <w:rsid w:val="00B93491"/>
    <w:rsid w:val="00B949AA"/>
    <w:rsid w:val="00B96B24"/>
    <w:rsid w:val="00B96DBB"/>
    <w:rsid w:val="00B97E49"/>
    <w:rsid w:val="00BA16B0"/>
    <w:rsid w:val="00BA285D"/>
    <w:rsid w:val="00BA2BC1"/>
    <w:rsid w:val="00BA2D36"/>
    <w:rsid w:val="00BA5146"/>
    <w:rsid w:val="00BB0A12"/>
    <w:rsid w:val="00BB3803"/>
    <w:rsid w:val="00BB4911"/>
    <w:rsid w:val="00BB4C5A"/>
    <w:rsid w:val="00BB5AA6"/>
    <w:rsid w:val="00BB5EFF"/>
    <w:rsid w:val="00BB741C"/>
    <w:rsid w:val="00BC3D0D"/>
    <w:rsid w:val="00BC4690"/>
    <w:rsid w:val="00BC4951"/>
    <w:rsid w:val="00BC71DD"/>
    <w:rsid w:val="00BD07A7"/>
    <w:rsid w:val="00BD1802"/>
    <w:rsid w:val="00BD2B11"/>
    <w:rsid w:val="00BD6CCF"/>
    <w:rsid w:val="00BE0747"/>
    <w:rsid w:val="00BE1A1D"/>
    <w:rsid w:val="00BE411C"/>
    <w:rsid w:val="00BE7729"/>
    <w:rsid w:val="00BF0225"/>
    <w:rsid w:val="00BF0571"/>
    <w:rsid w:val="00BF0744"/>
    <w:rsid w:val="00BF33D6"/>
    <w:rsid w:val="00BF4510"/>
    <w:rsid w:val="00C049F7"/>
    <w:rsid w:val="00C05881"/>
    <w:rsid w:val="00C05889"/>
    <w:rsid w:val="00C07E74"/>
    <w:rsid w:val="00C16249"/>
    <w:rsid w:val="00C219EC"/>
    <w:rsid w:val="00C22E20"/>
    <w:rsid w:val="00C24208"/>
    <w:rsid w:val="00C251C7"/>
    <w:rsid w:val="00C2754E"/>
    <w:rsid w:val="00C3370F"/>
    <w:rsid w:val="00C33878"/>
    <w:rsid w:val="00C33EFA"/>
    <w:rsid w:val="00C34608"/>
    <w:rsid w:val="00C349CA"/>
    <w:rsid w:val="00C357AA"/>
    <w:rsid w:val="00C36AB9"/>
    <w:rsid w:val="00C36AFB"/>
    <w:rsid w:val="00C45975"/>
    <w:rsid w:val="00C51BA0"/>
    <w:rsid w:val="00C53C71"/>
    <w:rsid w:val="00C57E37"/>
    <w:rsid w:val="00C626ED"/>
    <w:rsid w:val="00C62D44"/>
    <w:rsid w:val="00C70101"/>
    <w:rsid w:val="00C71FC2"/>
    <w:rsid w:val="00C7233A"/>
    <w:rsid w:val="00C74347"/>
    <w:rsid w:val="00C77E3B"/>
    <w:rsid w:val="00C80539"/>
    <w:rsid w:val="00C925AB"/>
    <w:rsid w:val="00C9611A"/>
    <w:rsid w:val="00CA1ED4"/>
    <w:rsid w:val="00CA34AA"/>
    <w:rsid w:val="00CB0EFB"/>
    <w:rsid w:val="00CB42A1"/>
    <w:rsid w:val="00CB64CE"/>
    <w:rsid w:val="00CB7D9E"/>
    <w:rsid w:val="00CC48A5"/>
    <w:rsid w:val="00CD1494"/>
    <w:rsid w:val="00CD2D22"/>
    <w:rsid w:val="00CD3375"/>
    <w:rsid w:val="00CD3F76"/>
    <w:rsid w:val="00CD597E"/>
    <w:rsid w:val="00CD6B70"/>
    <w:rsid w:val="00CE4B4B"/>
    <w:rsid w:val="00CE5F38"/>
    <w:rsid w:val="00CF7B83"/>
    <w:rsid w:val="00D02106"/>
    <w:rsid w:val="00D05DCA"/>
    <w:rsid w:val="00D07622"/>
    <w:rsid w:val="00D100A7"/>
    <w:rsid w:val="00D1069F"/>
    <w:rsid w:val="00D1078B"/>
    <w:rsid w:val="00D107D8"/>
    <w:rsid w:val="00D113AC"/>
    <w:rsid w:val="00D1454A"/>
    <w:rsid w:val="00D214D6"/>
    <w:rsid w:val="00D22957"/>
    <w:rsid w:val="00D22B0C"/>
    <w:rsid w:val="00D2369B"/>
    <w:rsid w:val="00D239A7"/>
    <w:rsid w:val="00D26267"/>
    <w:rsid w:val="00D335A4"/>
    <w:rsid w:val="00D34373"/>
    <w:rsid w:val="00D345F5"/>
    <w:rsid w:val="00D35DF9"/>
    <w:rsid w:val="00D5367C"/>
    <w:rsid w:val="00D55BF1"/>
    <w:rsid w:val="00D560A6"/>
    <w:rsid w:val="00D5656D"/>
    <w:rsid w:val="00D6322D"/>
    <w:rsid w:val="00D63663"/>
    <w:rsid w:val="00D64F9F"/>
    <w:rsid w:val="00D650E0"/>
    <w:rsid w:val="00D72AA7"/>
    <w:rsid w:val="00D76F2D"/>
    <w:rsid w:val="00D77E6A"/>
    <w:rsid w:val="00D834A4"/>
    <w:rsid w:val="00D84F4B"/>
    <w:rsid w:val="00D90313"/>
    <w:rsid w:val="00D90CF9"/>
    <w:rsid w:val="00D92945"/>
    <w:rsid w:val="00D95845"/>
    <w:rsid w:val="00D96B96"/>
    <w:rsid w:val="00D97682"/>
    <w:rsid w:val="00DA0D91"/>
    <w:rsid w:val="00DA1D56"/>
    <w:rsid w:val="00DA39EF"/>
    <w:rsid w:val="00DA426F"/>
    <w:rsid w:val="00DB018C"/>
    <w:rsid w:val="00DB0368"/>
    <w:rsid w:val="00DB1D18"/>
    <w:rsid w:val="00DB377F"/>
    <w:rsid w:val="00DB3CB6"/>
    <w:rsid w:val="00DB6239"/>
    <w:rsid w:val="00DC2BCC"/>
    <w:rsid w:val="00DC5C64"/>
    <w:rsid w:val="00DE0571"/>
    <w:rsid w:val="00DE0A94"/>
    <w:rsid w:val="00DE2C98"/>
    <w:rsid w:val="00DF04C8"/>
    <w:rsid w:val="00DF1BFA"/>
    <w:rsid w:val="00DF2A03"/>
    <w:rsid w:val="00DF53DC"/>
    <w:rsid w:val="00DF7F46"/>
    <w:rsid w:val="00E01DCC"/>
    <w:rsid w:val="00E035E7"/>
    <w:rsid w:val="00E0385F"/>
    <w:rsid w:val="00E10A97"/>
    <w:rsid w:val="00E123CA"/>
    <w:rsid w:val="00E145A9"/>
    <w:rsid w:val="00E15DA7"/>
    <w:rsid w:val="00E20C5F"/>
    <w:rsid w:val="00E2128D"/>
    <w:rsid w:val="00E22E30"/>
    <w:rsid w:val="00E319AE"/>
    <w:rsid w:val="00E33305"/>
    <w:rsid w:val="00E33497"/>
    <w:rsid w:val="00E34269"/>
    <w:rsid w:val="00E40FB0"/>
    <w:rsid w:val="00E419CE"/>
    <w:rsid w:val="00E41B8C"/>
    <w:rsid w:val="00E42736"/>
    <w:rsid w:val="00E43162"/>
    <w:rsid w:val="00E4350A"/>
    <w:rsid w:val="00E436B1"/>
    <w:rsid w:val="00E46D7D"/>
    <w:rsid w:val="00E5300F"/>
    <w:rsid w:val="00E53BB6"/>
    <w:rsid w:val="00E60D42"/>
    <w:rsid w:val="00E667C1"/>
    <w:rsid w:val="00E672F7"/>
    <w:rsid w:val="00E71F8A"/>
    <w:rsid w:val="00E753E1"/>
    <w:rsid w:val="00E75ECC"/>
    <w:rsid w:val="00E761CB"/>
    <w:rsid w:val="00E77082"/>
    <w:rsid w:val="00E77101"/>
    <w:rsid w:val="00E81079"/>
    <w:rsid w:val="00E8417B"/>
    <w:rsid w:val="00E84B0E"/>
    <w:rsid w:val="00E854E0"/>
    <w:rsid w:val="00E93EBC"/>
    <w:rsid w:val="00E946C2"/>
    <w:rsid w:val="00E960F5"/>
    <w:rsid w:val="00EA1486"/>
    <w:rsid w:val="00EA2488"/>
    <w:rsid w:val="00EA53F7"/>
    <w:rsid w:val="00EA556B"/>
    <w:rsid w:val="00EA5914"/>
    <w:rsid w:val="00EB2316"/>
    <w:rsid w:val="00EB582D"/>
    <w:rsid w:val="00EB6A2E"/>
    <w:rsid w:val="00EC23F6"/>
    <w:rsid w:val="00EC2CE4"/>
    <w:rsid w:val="00EC6879"/>
    <w:rsid w:val="00ED321D"/>
    <w:rsid w:val="00ED430B"/>
    <w:rsid w:val="00ED491D"/>
    <w:rsid w:val="00ED537E"/>
    <w:rsid w:val="00EE24E3"/>
    <w:rsid w:val="00EE2607"/>
    <w:rsid w:val="00EE4789"/>
    <w:rsid w:val="00EF0F70"/>
    <w:rsid w:val="00EF3DF1"/>
    <w:rsid w:val="00EF4438"/>
    <w:rsid w:val="00EF44E9"/>
    <w:rsid w:val="00EF5934"/>
    <w:rsid w:val="00EF61F3"/>
    <w:rsid w:val="00EF6547"/>
    <w:rsid w:val="00F0137F"/>
    <w:rsid w:val="00F030AE"/>
    <w:rsid w:val="00F03D5D"/>
    <w:rsid w:val="00F0536B"/>
    <w:rsid w:val="00F1004C"/>
    <w:rsid w:val="00F13BAB"/>
    <w:rsid w:val="00F15C29"/>
    <w:rsid w:val="00F163AB"/>
    <w:rsid w:val="00F31BEB"/>
    <w:rsid w:val="00F32317"/>
    <w:rsid w:val="00F35E7A"/>
    <w:rsid w:val="00F41D60"/>
    <w:rsid w:val="00F42ECA"/>
    <w:rsid w:val="00F45EE4"/>
    <w:rsid w:val="00F5238E"/>
    <w:rsid w:val="00F54D85"/>
    <w:rsid w:val="00F57496"/>
    <w:rsid w:val="00F6365F"/>
    <w:rsid w:val="00F654D1"/>
    <w:rsid w:val="00F71726"/>
    <w:rsid w:val="00F71870"/>
    <w:rsid w:val="00F72350"/>
    <w:rsid w:val="00F7308F"/>
    <w:rsid w:val="00F7430E"/>
    <w:rsid w:val="00F74B3F"/>
    <w:rsid w:val="00F75246"/>
    <w:rsid w:val="00F75EAB"/>
    <w:rsid w:val="00F8113F"/>
    <w:rsid w:val="00F833EC"/>
    <w:rsid w:val="00F863D4"/>
    <w:rsid w:val="00F919DA"/>
    <w:rsid w:val="00F9726B"/>
    <w:rsid w:val="00F97841"/>
    <w:rsid w:val="00FA0B2D"/>
    <w:rsid w:val="00FA3A8A"/>
    <w:rsid w:val="00FA46C9"/>
    <w:rsid w:val="00FA4E41"/>
    <w:rsid w:val="00FB0C13"/>
    <w:rsid w:val="00FB5B14"/>
    <w:rsid w:val="00FB5EEF"/>
    <w:rsid w:val="00FB60E6"/>
    <w:rsid w:val="00FB7785"/>
    <w:rsid w:val="00FC1D0F"/>
    <w:rsid w:val="00FC4DD3"/>
    <w:rsid w:val="00FD38AF"/>
    <w:rsid w:val="00FD5165"/>
    <w:rsid w:val="00FD531F"/>
    <w:rsid w:val="00FD5499"/>
    <w:rsid w:val="00FE00F2"/>
    <w:rsid w:val="00FE25E5"/>
    <w:rsid w:val="00FE400E"/>
    <w:rsid w:val="00FE5168"/>
    <w:rsid w:val="00FE5213"/>
    <w:rsid w:val="00FF3A31"/>
    <w:rsid w:val="00FF436A"/>
    <w:rsid w:val="00FF7C59"/>
    <w:rsid w:val="21DF1AA7"/>
    <w:rsid w:val="47AA03B1"/>
    <w:rsid w:val="5321B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03B1"/>
  <w15:chartTrackingRefBased/>
  <w15:docId w15:val="{8090881D-C459-43DF-B9C2-FFC1315E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EC"/>
    <w:pPr>
      <w:spacing w:line="256" w:lineRule="auto"/>
    </w:pPr>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DD3"/>
    <w:pPr>
      <w:ind w:left="720"/>
      <w:contextualSpacing/>
    </w:pPr>
  </w:style>
  <w:style w:type="table" w:styleId="TableGrid">
    <w:name w:val="Table Grid"/>
    <w:basedOn w:val="TableNormal"/>
    <w:uiPriority w:val="39"/>
    <w:rsid w:val="0034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1D0F"/>
    <w:rPr>
      <w:color w:val="0563C1" w:themeColor="hyperlink"/>
      <w:u w:val="single"/>
    </w:rPr>
  </w:style>
  <w:style w:type="character" w:styleId="UnresolvedMention">
    <w:name w:val="Unresolved Mention"/>
    <w:basedOn w:val="DefaultParagraphFont"/>
    <w:uiPriority w:val="99"/>
    <w:semiHidden/>
    <w:unhideWhenUsed/>
    <w:rsid w:val="00FC1D0F"/>
    <w:rPr>
      <w:color w:val="605E5C"/>
      <w:shd w:val="clear" w:color="auto" w:fill="E1DFDD"/>
    </w:rPr>
  </w:style>
  <w:style w:type="character" w:styleId="CommentReference">
    <w:name w:val="annotation reference"/>
    <w:basedOn w:val="DefaultParagraphFont"/>
    <w:uiPriority w:val="99"/>
    <w:semiHidden/>
    <w:unhideWhenUsed/>
    <w:rsid w:val="00F6365F"/>
    <w:rPr>
      <w:sz w:val="16"/>
      <w:szCs w:val="16"/>
    </w:rPr>
  </w:style>
  <w:style w:type="paragraph" w:styleId="CommentText">
    <w:name w:val="annotation text"/>
    <w:basedOn w:val="Normal"/>
    <w:link w:val="CommentTextChar"/>
    <w:uiPriority w:val="99"/>
    <w:unhideWhenUsed/>
    <w:rsid w:val="00F6365F"/>
    <w:pPr>
      <w:spacing w:line="240" w:lineRule="auto"/>
    </w:pPr>
    <w:rPr>
      <w:sz w:val="20"/>
      <w:szCs w:val="20"/>
    </w:rPr>
  </w:style>
  <w:style w:type="character" w:customStyle="1" w:styleId="CommentTextChar">
    <w:name w:val="Comment Text Char"/>
    <w:basedOn w:val="DefaultParagraphFont"/>
    <w:link w:val="CommentText"/>
    <w:uiPriority w:val="99"/>
    <w:rsid w:val="00F6365F"/>
    <w:rPr>
      <w:sz w:val="20"/>
      <w:szCs w:val="20"/>
      <w:lang w:val="en-CA"/>
    </w:rPr>
  </w:style>
  <w:style w:type="paragraph" w:styleId="CommentSubject">
    <w:name w:val="annotation subject"/>
    <w:basedOn w:val="CommentText"/>
    <w:next w:val="CommentText"/>
    <w:link w:val="CommentSubjectChar"/>
    <w:uiPriority w:val="99"/>
    <w:semiHidden/>
    <w:unhideWhenUsed/>
    <w:rsid w:val="00F6365F"/>
    <w:rPr>
      <w:b/>
      <w:bCs/>
    </w:rPr>
  </w:style>
  <w:style w:type="character" w:customStyle="1" w:styleId="CommentSubjectChar">
    <w:name w:val="Comment Subject Char"/>
    <w:basedOn w:val="CommentTextChar"/>
    <w:link w:val="CommentSubject"/>
    <w:uiPriority w:val="99"/>
    <w:semiHidden/>
    <w:rsid w:val="00F6365F"/>
    <w:rPr>
      <w:b/>
      <w:bCs/>
      <w:sz w:val="20"/>
      <w:szCs w:val="20"/>
      <w:lang w:val="en-CA"/>
    </w:rPr>
  </w:style>
  <w:style w:type="character" w:customStyle="1" w:styleId="normaltextrun">
    <w:name w:val="normaltextrun"/>
    <w:basedOn w:val="DefaultParagraphFont"/>
    <w:rsid w:val="00BB741C"/>
  </w:style>
  <w:style w:type="character" w:customStyle="1" w:styleId="eop">
    <w:name w:val="eop"/>
    <w:basedOn w:val="DefaultParagraphFont"/>
    <w:rsid w:val="00C74347"/>
  </w:style>
  <w:style w:type="paragraph" w:styleId="NormalWeb">
    <w:name w:val="Normal (Web)"/>
    <w:basedOn w:val="Normal"/>
    <w:uiPriority w:val="99"/>
    <w:unhideWhenUsed/>
    <w:rsid w:val="00B8406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8149">
      <w:bodyDiv w:val="1"/>
      <w:marLeft w:val="0"/>
      <w:marRight w:val="0"/>
      <w:marTop w:val="0"/>
      <w:marBottom w:val="0"/>
      <w:divBdr>
        <w:top w:val="none" w:sz="0" w:space="0" w:color="auto"/>
        <w:left w:val="none" w:sz="0" w:space="0" w:color="auto"/>
        <w:bottom w:val="none" w:sz="0" w:space="0" w:color="auto"/>
        <w:right w:val="none" w:sz="0" w:space="0" w:color="auto"/>
      </w:divBdr>
    </w:div>
    <w:div w:id="298385980">
      <w:bodyDiv w:val="1"/>
      <w:marLeft w:val="0"/>
      <w:marRight w:val="0"/>
      <w:marTop w:val="0"/>
      <w:marBottom w:val="0"/>
      <w:divBdr>
        <w:top w:val="none" w:sz="0" w:space="0" w:color="auto"/>
        <w:left w:val="none" w:sz="0" w:space="0" w:color="auto"/>
        <w:bottom w:val="none" w:sz="0" w:space="0" w:color="auto"/>
        <w:right w:val="none" w:sz="0" w:space="0" w:color="auto"/>
      </w:divBdr>
    </w:div>
    <w:div w:id="378096421">
      <w:bodyDiv w:val="1"/>
      <w:marLeft w:val="0"/>
      <w:marRight w:val="0"/>
      <w:marTop w:val="0"/>
      <w:marBottom w:val="0"/>
      <w:divBdr>
        <w:top w:val="none" w:sz="0" w:space="0" w:color="auto"/>
        <w:left w:val="none" w:sz="0" w:space="0" w:color="auto"/>
        <w:bottom w:val="none" w:sz="0" w:space="0" w:color="auto"/>
        <w:right w:val="none" w:sz="0" w:space="0" w:color="auto"/>
      </w:divBdr>
    </w:div>
    <w:div w:id="431127078">
      <w:bodyDiv w:val="1"/>
      <w:marLeft w:val="0"/>
      <w:marRight w:val="0"/>
      <w:marTop w:val="0"/>
      <w:marBottom w:val="0"/>
      <w:divBdr>
        <w:top w:val="none" w:sz="0" w:space="0" w:color="auto"/>
        <w:left w:val="none" w:sz="0" w:space="0" w:color="auto"/>
        <w:bottom w:val="none" w:sz="0" w:space="0" w:color="auto"/>
        <w:right w:val="none" w:sz="0" w:space="0" w:color="auto"/>
      </w:divBdr>
    </w:div>
    <w:div w:id="477383740">
      <w:bodyDiv w:val="1"/>
      <w:marLeft w:val="0"/>
      <w:marRight w:val="0"/>
      <w:marTop w:val="0"/>
      <w:marBottom w:val="0"/>
      <w:divBdr>
        <w:top w:val="none" w:sz="0" w:space="0" w:color="auto"/>
        <w:left w:val="none" w:sz="0" w:space="0" w:color="auto"/>
        <w:bottom w:val="none" w:sz="0" w:space="0" w:color="auto"/>
        <w:right w:val="none" w:sz="0" w:space="0" w:color="auto"/>
      </w:divBdr>
    </w:div>
    <w:div w:id="484008101">
      <w:bodyDiv w:val="1"/>
      <w:marLeft w:val="0"/>
      <w:marRight w:val="0"/>
      <w:marTop w:val="0"/>
      <w:marBottom w:val="0"/>
      <w:divBdr>
        <w:top w:val="none" w:sz="0" w:space="0" w:color="auto"/>
        <w:left w:val="none" w:sz="0" w:space="0" w:color="auto"/>
        <w:bottom w:val="none" w:sz="0" w:space="0" w:color="auto"/>
        <w:right w:val="none" w:sz="0" w:space="0" w:color="auto"/>
      </w:divBdr>
    </w:div>
    <w:div w:id="489298049">
      <w:bodyDiv w:val="1"/>
      <w:marLeft w:val="0"/>
      <w:marRight w:val="0"/>
      <w:marTop w:val="0"/>
      <w:marBottom w:val="0"/>
      <w:divBdr>
        <w:top w:val="none" w:sz="0" w:space="0" w:color="auto"/>
        <w:left w:val="none" w:sz="0" w:space="0" w:color="auto"/>
        <w:bottom w:val="none" w:sz="0" w:space="0" w:color="auto"/>
        <w:right w:val="none" w:sz="0" w:space="0" w:color="auto"/>
      </w:divBdr>
    </w:div>
    <w:div w:id="552230040">
      <w:bodyDiv w:val="1"/>
      <w:marLeft w:val="0"/>
      <w:marRight w:val="0"/>
      <w:marTop w:val="0"/>
      <w:marBottom w:val="0"/>
      <w:divBdr>
        <w:top w:val="none" w:sz="0" w:space="0" w:color="auto"/>
        <w:left w:val="none" w:sz="0" w:space="0" w:color="auto"/>
        <w:bottom w:val="none" w:sz="0" w:space="0" w:color="auto"/>
        <w:right w:val="none" w:sz="0" w:space="0" w:color="auto"/>
      </w:divBdr>
    </w:div>
    <w:div w:id="584413464">
      <w:bodyDiv w:val="1"/>
      <w:marLeft w:val="0"/>
      <w:marRight w:val="0"/>
      <w:marTop w:val="0"/>
      <w:marBottom w:val="0"/>
      <w:divBdr>
        <w:top w:val="none" w:sz="0" w:space="0" w:color="auto"/>
        <w:left w:val="none" w:sz="0" w:space="0" w:color="auto"/>
        <w:bottom w:val="none" w:sz="0" w:space="0" w:color="auto"/>
        <w:right w:val="none" w:sz="0" w:space="0" w:color="auto"/>
      </w:divBdr>
    </w:div>
    <w:div w:id="614092990">
      <w:bodyDiv w:val="1"/>
      <w:marLeft w:val="0"/>
      <w:marRight w:val="0"/>
      <w:marTop w:val="0"/>
      <w:marBottom w:val="0"/>
      <w:divBdr>
        <w:top w:val="none" w:sz="0" w:space="0" w:color="auto"/>
        <w:left w:val="none" w:sz="0" w:space="0" w:color="auto"/>
        <w:bottom w:val="none" w:sz="0" w:space="0" w:color="auto"/>
        <w:right w:val="none" w:sz="0" w:space="0" w:color="auto"/>
      </w:divBdr>
    </w:div>
    <w:div w:id="783966804">
      <w:bodyDiv w:val="1"/>
      <w:marLeft w:val="0"/>
      <w:marRight w:val="0"/>
      <w:marTop w:val="0"/>
      <w:marBottom w:val="0"/>
      <w:divBdr>
        <w:top w:val="none" w:sz="0" w:space="0" w:color="auto"/>
        <w:left w:val="none" w:sz="0" w:space="0" w:color="auto"/>
        <w:bottom w:val="none" w:sz="0" w:space="0" w:color="auto"/>
        <w:right w:val="none" w:sz="0" w:space="0" w:color="auto"/>
      </w:divBdr>
    </w:div>
    <w:div w:id="851603735">
      <w:bodyDiv w:val="1"/>
      <w:marLeft w:val="0"/>
      <w:marRight w:val="0"/>
      <w:marTop w:val="0"/>
      <w:marBottom w:val="0"/>
      <w:divBdr>
        <w:top w:val="none" w:sz="0" w:space="0" w:color="auto"/>
        <w:left w:val="none" w:sz="0" w:space="0" w:color="auto"/>
        <w:bottom w:val="none" w:sz="0" w:space="0" w:color="auto"/>
        <w:right w:val="none" w:sz="0" w:space="0" w:color="auto"/>
      </w:divBdr>
      <w:divsChild>
        <w:div w:id="1695035987">
          <w:marLeft w:val="0"/>
          <w:marRight w:val="0"/>
          <w:marTop w:val="0"/>
          <w:marBottom w:val="0"/>
          <w:divBdr>
            <w:top w:val="none" w:sz="0" w:space="0" w:color="auto"/>
            <w:left w:val="none" w:sz="0" w:space="0" w:color="auto"/>
            <w:bottom w:val="none" w:sz="0" w:space="0" w:color="auto"/>
            <w:right w:val="none" w:sz="0" w:space="0" w:color="auto"/>
          </w:divBdr>
        </w:div>
      </w:divsChild>
    </w:div>
    <w:div w:id="1007102056">
      <w:bodyDiv w:val="1"/>
      <w:marLeft w:val="0"/>
      <w:marRight w:val="0"/>
      <w:marTop w:val="0"/>
      <w:marBottom w:val="0"/>
      <w:divBdr>
        <w:top w:val="none" w:sz="0" w:space="0" w:color="auto"/>
        <w:left w:val="none" w:sz="0" w:space="0" w:color="auto"/>
        <w:bottom w:val="none" w:sz="0" w:space="0" w:color="auto"/>
        <w:right w:val="none" w:sz="0" w:space="0" w:color="auto"/>
      </w:divBdr>
    </w:div>
    <w:div w:id="1137147296">
      <w:bodyDiv w:val="1"/>
      <w:marLeft w:val="0"/>
      <w:marRight w:val="0"/>
      <w:marTop w:val="0"/>
      <w:marBottom w:val="0"/>
      <w:divBdr>
        <w:top w:val="none" w:sz="0" w:space="0" w:color="auto"/>
        <w:left w:val="none" w:sz="0" w:space="0" w:color="auto"/>
        <w:bottom w:val="none" w:sz="0" w:space="0" w:color="auto"/>
        <w:right w:val="none" w:sz="0" w:space="0" w:color="auto"/>
      </w:divBdr>
    </w:div>
    <w:div w:id="1208640050">
      <w:bodyDiv w:val="1"/>
      <w:marLeft w:val="0"/>
      <w:marRight w:val="0"/>
      <w:marTop w:val="0"/>
      <w:marBottom w:val="0"/>
      <w:divBdr>
        <w:top w:val="none" w:sz="0" w:space="0" w:color="auto"/>
        <w:left w:val="none" w:sz="0" w:space="0" w:color="auto"/>
        <w:bottom w:val="none" w:sz="0" w:space="0" w:color="auto"/>
        <w:right w:val="none" w:sz="0" w:space="0" w:color="auto"/>
      </w:divBdr>
    </w:div>
    <w:div w:id="1502042552">
      <w:bodyDiv w:val="1"/>
      <w:marLeft w:val="0"/>
      <w:marRight w:val="0"/>
      <w:marTop w:val="0"/>
      <w:marBottom w:val="0"/>
      <w:divBdr>
        <w:top w:val="none" w:sz="0" w:space="0" w:color="auto"/>
        <w:left w:val="none" w:sz="0" w:space="0" w:color="auto"/>
        <w:bottom w:val="none" w:sz="0" w:space="0" w:color="auto"/>
        <w:right w:val="none" w:sz="0" w:space="0" w:color="auto"/>
      </w:divBdr>
      <w:divsChild>
        <w:div w:id="1012101035">
          <w:marLeft w:val="0"/>
          <w:marRight w:val="0"/>
          <w:marTop w:val="180"/>
          <w:marBottom w:val="0"/>
          <w:divBdr>
            <w:top w:val="none" w:sz="0" w:space="0" w:color="auto"/>
            <w:left w:val="none" w:sz="0" w:space="0" w:color="auto"/>
            <w:bottom w:val="none" w:sz="0" w:space="0" w:color="auto"/>
            <w:right w:val="none" w:sz="0" w:space="0" w:color="auto"/>
          </w:divBdr>
          <w:divsChild>
            <w:div w:id="874538693">
              <w:marLeft w:val="0"/>
              <w:marRight w:val="0"/>
              <w:marTop w:val="0"/>
              <w:marBottom w:val="0"/>
              <w:divBdr>
                <w:top w:val="none" w:sz="0" w:space="0" w:color="auto"/>
                <w:left w:val="none" w:sz="0" w:space="0" w:color="auto"/>
                <w:bottom w:val="none" w:sz="0" w:space="0" w:color="auto"/>
                <w:right w:val="none" w:sz="0" w:space="0" w:color="auto"/>
              </w:divBdr>
              <w:divsChild>
                <w:div w:id="779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37915">
      <w:bodyDiv w:val="1"/>
      <w:marLeft w:val="0"/>
      <w:marRight w:val="0"/>
      <w:marTop w:val="0"/>
      <w:marBottom w:val="0"/>
      <w:divBdr>
        <w:top w:val="none" w:sz="0" w:space="0" w:color="auto"/>
        <w:left w:val="none" w:sz="0" w:space="0" w:color="auto"/>
        <w:bottom w:val="none" w:sz="0" w:space="0" w:color="auto"/>
        <w:right w:val="none" w:sz="0" w:space="0" w:color="auto"/>
      </w:divBdr>
    </w:div>
    <w:div w:id="1569195507">
      <w:bodyDiv w:val="1"/>
      <w:marLeft w:val="0"/>
      <w:marRight w:val="0"/>
      <w:marTop w:val="0"/>
      <w:marBottom w:val="0"/>
      <w:divBdr>
        <w:top w:val="none" w:sz="0" w:space="0" w:color="auto"/>
        <w:left w:val="none" w:sz="0" w:space="0" w:color="auto"/>
        <w:bottom w:val="none" w:sz="0" w:space="0" w:color="auto"/>
        <w:right w:val="none" w:sz="0" w:space="0" w:color="auto"/>
      </w:divBdr>
    </w:div>
    <w:div w:id="1593736401">
      <w:bodyDiv w:val="1"/>
      <w:marLeft w:val="0"/>
      <w:marRight w:val="0"/>
      <w:marTop w:val="0"/>
      <w:marBottom w:val="0"/>
      <w:divBdr>
        <w:top w:val="none" w:sz="0" w:space="0" w:color="auto"/>
        <w:left w:val="none" w:sz="0" w:space="0" w:color="auto"/>
        <w:bottom w:val="none" w:sz="0" w:space="0" w:color="auto"/>
        <w:right w:val="none" w:sz="0" w:space="0" w:color="auto"/>
      </w:divBdr>
    </w:div>
    <w:div w:id="1880588138">
      <w:bodyDiv w:val="1"/>
      <w:marLeft w:val="0"/>
      <w:marRight w:val="0"/>
      <w:marTop w:val="0"/>
      <w:marBottom w:val="0"/>
      <w:divBdr>
        <w:top w:val="none" w:sz="0" w:space="0" w:color="auto"/>
        <w:left w:val="none" w:sz="0" w:space="0" w:color="auto"/>
        <w:bottom w:val="none" w:sz="0" w:space="0" w:color="auto"/>
        <w:right w:val="none" w:sz="0" w:space="0" w:color="auto"/>
      </w:divBdr>
    </w:div>
    <w:div w:id="198161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Avi22</b:Tag>
    <b:SourceType>InternetSite</b:SourceType>
    <b:Guid>{FD0026BB-A8B9-43A9-B42E-99D5601C189A}</b:Guid>
    <b:Title>Simplilearn</b:Title>
    <b:Year>2022</b:Year>
    <b:Author>
      <b:Author>
        <b:NameList>
          <b:Person>
            <b:Last>Biswal</b:Last>
            <b:First>Avijeet</b:First>
          </b:Person>
        </b:NameList>
      </b:Author>
    </b:Author>
    <b:InternetSiteTitle>Simplilearn.com</b:InternetSiteTitle>
    <b:Month>11</b:Month>
    <b:Day>30</b:Day>
    <b:URL>https://www.simplilearn.com/tutorials/machine-learning-tutorial/principal-component-analysis</b:URL>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7ADD6C5887A944843270617A444EEE" ma:contentTypeVersion="5" ma:contentTypeDescription="Create a new document." ma:contentTypeScope="" ma:versionID="40bd8b8daaa2eb430499eae6d71cdabb">
  <xsd:schema xmlns:xsd="http://www.w3.org/2001/XMLSchema" xmlns:xs="http://www.w3.org/2001/XMLSchema" xmlns:p="http://schemas.microsoft.com/office/2006/metadata/properties" xmlns:ns2="01e3df07-0765-47df-9826-fa37390245c1" targetNamespace="http://schemas.microsoft.com/office/2006/metadata/properties" ma:root="true" ma:fieldsID="c58b39599fb77ec70fb5249fec645d8f" ns2:_="">
    <xsd:import namespace="01e3df07-0765-47df-9826-fa37390245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3df07-0765-47df-9826-fa37390245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86FD14-10E9-4879-AB71-0F62FAE25116}">
  <ds:schemaRefs>
    <ds:schemaRef ds:uri="http://schemas.openxmlformats.org/officeDocument/2006/bibliography"/>
  </ds:schemaRefs>
</ds:datastoreItem>
</file>

<file path=customXml/itemProps2.xml><?xml version="1.0" encoding="utf-8"?>
<ds:datastoreItem xmlns:ds="http://schemas.openxmlformats.org/officeDocument/2006/customXml" ds:itemID="{3DEDC872-B597-4DD4-A8BD-F9E76602F3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20FDA6-CA93-4DCB-9A73-E8EB0E6F1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3df07-0765-47df-9826-fa37390245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74F61C-530F-488B-903B-F48D1ABF8D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2119</Words>
  <Characters>12082</Characters>
  <Application>Microsoft Office Word</Application>
  <DocSecurity>0</DocSecurity>
  <Lines>100</Lines>
  <Paragraphs>28</Paragraphs>
  <ScaleCrop>false</ScaleCrop>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Ong [Student]</dc:creator>
  <cp:keywords/>
  <dc:description/>
  <cp:lastModifiedBy>Katrina Ong [Student]</cp:lastModifiedBy>
  <cp:revision>2</cp:revision>
  <dcterms:created xsi:type="dcterms:W3CDTF">2022-12-17T03:56:00Z</dcterms:created>
  <dcterms:modified xsi:type="dcterms:W3CDTF">2022-12-17T03:56:00Z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0x010100337ADD6C5887A944843270617A444EEE</vt:lpwstr>
  </property>
  <property fmtid="{D5CDD505-2E9C-101B-9397-08002B2CF9AE}" pid="3" name="GrammarlyDocumentId">
    <vt:lpwstr>b0a37b95ae3783d05930a83a6b5858e7132fa741e52ef358ac5426606d255c48</vt:lpwstr>
  </property>
</Properties>
</file>