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49FA" w14:textId="77777777" w:rsidR="00CB5B1F" w:rsidRPr="000D7C18" w:rsidRDefault="00CB5B1F" w:rsidP="008F44C1">
      <w:pPr>
        <w:spacing w:line="480" w:lineRule="auto"/>
        <w:jc w:val="center"/>
      </w:pPr>
      <w:bookmarkStart w:id="0" w:name="OLE_LINK1"/>
      <w:bookmarkStart w:id="1" w:name="OLE_LINK2"/>
      <w:r w:rsidRPr="000D7C18">
        <w:rPr>
          <w:b/>
          <w:bCs/>
        </w:rPr>
        <w:t xml:space="preserve">Modeling &amp; assessing pay </w:t>
      </w:r>
      <w:bookmarkStart w:id="2" w:name="_Int_gbo7Eu2z"/>
      <w:r w:rsidRPr="000D7C18">
        <w:rPr>
          <w:b/>
          <w:bCs/>
        </w:rPr>
        <w:t>disparity</w:t>
      </w:r>
      <w:bookmarkEnd w:id="2"/>
    </w:p>
    <w:bookmarkEnd w:id="0"/>
    <w:bookmarkEnd w:id="1"/>
    <w:p w14:paraId="0E7FD80F" w14:textId="77777777" w:rsidR="00564E41" w:rsidRPr="000D7C18" w:rsidRDefault="00CB5B1F" w:rsidP="008F44C1">
      <w:pPr>
        <w:pStyle w:val="NormalWeb"/>
        <w:spacing w:before="0" w:beforeAutospacing="0" w:after="0" w:afterAutospacing="0" w:line="480" w:lineRule="auto"/>
        <w:jc w:val="center"/>
        <w:rPr>
          <w:color w:val="000000" w:themeColor="text1"/>
        </w:rPr>
      </w:pPr>
      <w:r w:rsidRPr="000D7C18">
        <w:rPr>
          <w:color w:val="000000" w:themeColor="text1"/>
        </w:rPr>
        <w:t xml:space="preserve">COMP 4441 </w:t>
      </w:r>
      <w:r w:rsidR="00564E41" w:rsidRPr="000D7C18">
        <w:rPr>
          <w:color w:val="000000" w:themeColor="text1"/>
        </w:rPr>
        <w:t xml:space="preserve">Introduction to </w:t>
      </w:r>
      <w:r w:rsidRPr="000D7C18">
        <w:rPr>
          <w:color w:val="000000" w:themeColor="text1"/>
        </w:rPr>
        <w:t xml:space="preserve">Probability and Statistics </w:t>
      </w:r>
      <w:r w:rsidR="00564E41" w:rsidRPr="000D7C18">
        <w:rPr>
          <w:color w:val="000000" w:themeColor="text1"/>
        </w:rPr>
        <w:t>for Data science</w:t>
      </w:r>
    </w:p>
    <w:p w14:paraId="17D55012" w14:textId="26695ED3" w:rsidR="008F44C1" w:rsidRPr="00775CE6" w:rsidRDefault="00CB5B1F" w:rsidP="00775CE6">
      <w:pPr>
        <w:pStyle w:val="NormalWeb"/>
        <w:spacing w:before="0" w:beforeAutospacing="0" w:after="0" w:afterAutospacing="0" w:line="480" w:lineRule="auto"/>
        <w:jc w:val="center"/>
        <w:rPr>
          <w:color w:val="000000" w:themeColor="text1"/>
        </w:rPr>
      </w:pPr>
      <w:proofErr w:type="spellStart"/>
      <w:r w:rsidRPr="000D7C18">
        <w:rPr>
          <w:color w:val="000000" w:themeColor="text1"/>
        </w:rPr>
        <w:t>Dawnena</w:t>
      </w:r>
      <w:proofErr w:type="spellEnd"/>
      <w:r w:rsidRPr="000D7C18">
        <w:rPr>
          <w:color w:val="000000" w:themeColor="text1"/>
        </w:rPr>
        <w:t xml:space="preserve"> Key, Katrin J</w:t>
      </w:r>
      <w:r w:rsidRPr="000D7C18">
        <w:rPr>
          <w:color w:val="000000" w:themeColor="text1"/>
          <w:lang w:val="et-EE"/>
        </w:rPr>
        <w:t>õ</w:t>
      </w:r>
      <w:proofErr w:type="spellStart"/>
      <w:r w:rsidRPr="000D7C18">
        <w:rPr>
          <w:color w:val="000000" w:themeColor="text1"/>
        </w:rPr>
        <w:t>gi</w:t>
      </w:r>
      <w:proofErr w:type="spellEnd"/>
    </w:p>
    <w:p w14:paraId="6D6D7663" w14:textId="2CBA42F6" w:rsidR="00660410" w:rsidRDefault="00CB5B1F" w:rsidP="008F44C1">
      <w:pPr>
        <w:spacing w:line="480" w:lineRule="auto"/>
        <w:ind w:firstLine="720"/>
        <w:rPr>
          <w:color w:val="000000" w:themeColor="text1"/>
        </w:rPr>
      </w:pPr>
      <w:r>
        <w:rPr>
          <w:color w:val="000000" w:themeColor="text1"/>
        </w:rPr>
        <w:t>The g</w:t>
      </w:r>
      <w:r w:rsidR="00407520" w:rsidRPr="00BE1680">
        <w:rPr>
          <w:color w:val="000000" w:themeColor="text1"/>
        </w:rPr>
        <w:t>oal</w:t>
      </w:r>
      <w:r>
        <w:rPr>
          <w:color w:val="000000" w:themeColor="text1"/>
        </w:rPr>
        <w:t xml:space="preserve"> of </w:t>
      </w:r>
      <w:r w:rsidR="00317EF2">
        <w:rPr>
          <w:color w:val="000000" w:themeColor="text1"/>
        </w:rPr>
        <w:t xml:space="preserve">this analysis is to determine if there is evidence of pay disparity between men and women at a bank using regression modeling. In addition to testing for statistical differences, an important objective is to perform a power analysis to assess if the sample size is adequate to reliably detect gender discrimination. Proving pay discrimination requires sufficient statistical power, so estimating the required sample </w:t>
      </w:r>
      <w:r w:rsidR="0071651E">
        <w:rPr>
          <w:color w:val="000000" w:themeColor="text1"/>
        </w:rPr>
        <w:t xml:space="preserve">size and evaluating the study data against this benchmark </w:t>
      </w:r>
      <w:r w:rsidR="00D90D22">
        <w:rPr>
          <w:color w:val="000000" w:themeColor="text1"/>
        </w:rPr>
        <w:t>is</w:t>
      </w:r>
      <w:r w:rsidR="0071651E">
        <w:rPr>
          <w:color w:val="000000" w:themeColor="text1"/>
        </w:rPr>
        <w:t xml:space="preserve"> a key component. Using regression modeling to control for appropriate factors, the power analysis aims to provide greater confidence in conclusions regarding gender pay equity at this bank. This report details the regression analysis, power calculations and evaluation of the results in the context of the available data. By including power considerations along with robust statistical tests, this work provides a thorough investigation into potential pay discrimination allegations at the bank under this study. </w:t>
      </w:r>
    </w:p>
    <w:p w14:paraId="1B63A87B" w14:textId="77777777" w:rsidR="00FE51F1" w:rsidRDefault="00237F77" w:rsidP="00FE51F1">
      <w:pPr>
        <w:spacing w:line="480" w:lineRule="auto"/>
        <w:ind w:firstLine="720"/>
        <w:rPr>
          <w:color w:val="BFBFBF" w:themeColor="background1" w:themeShade="BF"/>
        </w:rPr>
      </w:pPr>
      <w:r>
        <w:rPr>
          <w:color w:val="000000" w:themeColor="text1"/>
        </w:rPr>
        <w:t xml:space="preserve">The method of multiple regression is used in the project to </w:t>
      </w:r>
      <w:r w:rsidR="00640786">
        <w:rPr>
          <w:color w:val="000000" w:themeColor="text1"/>
        </w:rPr>
        <w:t>find statistical evidence for</w:t>
      </w:r>
      <w:r>
        <w:rPr>
          <w:color w:val="000000" w:themeColor="text1"/>
        </w:rPr>
        <w:t xml:space="preserve"> possible discrimination. </w:t>
      </w:r>
      <w:r w:rsidRPr="00BE1680">
        <w:rPr>
          <w:color w:val="000000" w:themeColor="text1"/>
        </w:rPr>
        <w:t>Regression analysis explores the relationships between the input variables and the response variable</w:t>
      </w:r>
      <w:r w:rsidR="000C7AE5">
        <w:rPr>
          <w:color w:val="000000" w:themeColor="text1"/>
        </w:rPr>
        <w:t>, in this case, the starting salary.</w:t>
      </w:r>
      <w:r w:rsidRPr="00BE1680">
        <w:rPr>
          <w:color w:val="000000" w:themeColor="text1"/>
        </w:rPr>
        <w:t xml:space="preserve"> </w:t>
      </w:r>
      <w:r w:rsidR="000648A3">
        <w:rPr>
          <w:color w:val="000000" w:themeColor="text1"/>
          <w:shd w:val="clear" w:color="auto" w:fill="FFFFFF"/>
        </w:rPr>
        <w:t xml:space="preserve">Using </w:t>
      </w:r>
      <w:r w:rsidR="00026B28">
        <w:rPr>
          <w:color w:val="000000" w:themeColor="text1"/>
          <w:shd w:val="clear" w:color="auto" w:fill="FFFFFF"/>
        </w:rPr>
        <w:t>r</w:t>
      </w:r>
      <w:r w:rsidR="000648A3">
        <w:rPr>
          <w:color w:val="000000" w:themeColor="text1"/>
          <w:shd w:val="clear" w:color="auto" w:fill="FFFFFF"/>
        </w:rPr>
        <w:t xml:space="preserve">egression provides controls for other factors while quantifying the magnitude of impact. It is also flexible to model nonlinearity. A </w:t>
      </w:r>
      <w:r w:rsidR="00026B28" w:rsidRPr="00BE1680">
        <w:rPr>
          <w:color w:val="000000" w:themeColor="text1"/>
        </w:rPr>
        <w:t xml:space="preserve">Student’s </w:t>
      </w:r>
      <w:r w:rsidR="00026B28" w:rsidRPr="00BE1680">
        <w:rPr>
          <w:i/>
          <w:iCs/>
          <w:color w:val="000000" w:themeColor="text1"/>
        </w:rPr>
        <w:t xml:space="preserve">t </w:t>
      </w:r>
      <w:r w:rsidR="00026B28" w:rsidRPr="00BE1680">
        <w:rPr>
          <w:color w:val="000000" w:themeColor="text1"/>
        </w:rPr>
        <w:t>test</w:t>
      </w:r>
      <w:r w:rsidR="000648A3">
        <w:rPr>
          <w:color w:val="000000" w:themeColor="text1"/>
          <w:shd w:val="clear" w:color="auto" w:fill="FFFFFF"/>
        </w:rPr>
        <w:t xml:space="preserve"> is intrinsically linear. </w:t>
      </w:r>
      <w:r w:rsidR="00FE51F1">
        <w:rPr>
          <w:color w:val="BFBFBF" w:themeColor="background1" w:themeShade="BF"/>
        </w:rPr>
        <w:t xml:space="preserve"> </w:t>
      </w:r>
    </w:p>
    <w:p w14:paraId="59433B8B" w14:textId="77777777" w:rsidR="00407520" w:rsidRPr="00FE51F1" w:rsidRDefault="00407520" w:rsidP="00FE51F1">
      <w:pPr>
        <w:spacing w:line="480" w:lineRule="auto"/>
        <w:ind w:firstLine="720"/>
        <w:rPr>
          <w:color w:val="BFBFBF" w:themeColor="background1" w:themeShade="BF"/>
        </w:rPr>
      </w:pPr>
      <w:r w:rsidRPr="00BE1680">
        <w:rPr>
          <w:color w:val="000000" w:themeColor="text1"/>
        </w:rPr>
        <w:t>The data</w:t>
      </w:r>
      <w:r w:rsidR="000648A3">
        <w:rPr>
          <w:color w:val="000000" w:themeColor="text1"/>
        </w:rPr>
        <w:t xml:space="preserve"> {Slueth3 – case1201}</w:t>
      </w:r>
      <w:r w:rsidR="00BF713F">
        <w:rPr>
          <w:rStyle w:val="FootnoteReference"/>
          <w:color w:val="000000" w:themeColor="text1"/>
        </w:rPr>
        <w:footnoteReference w:id="1"/>
      </w:r>
      <w:r w:rsidRPr="00BE1680">
        <w:rPr>
          <w:color w:val="000000" w:themeColor="text1"/>
        </w:rPr>
        <w:t xml:space="preserve"> is on employees from one job category (skilled, entry–level clerical) of a bank that was sued for sex discrimination. It is a data frame with 93 observations on 7 variables: </w:t>
      </w:r>
      <w:proofErr w:type="spellStart"/>
      <w:r w:rsidRPr="00BE1680">
        <w:rPr>
          <w:color w:val="000000" w:themeColor="text1"/>
        </w:rPr>
        <w:t>Bsal</w:t>
      </w:r>
      <w:proofErr w:type="spellEnd"/>
      <w:r w:rsidRPr="00BE1680">
        <w:rPr>
          <w:color w:val="000000" w:themeColor="text1"/>
        </w:rPr>
        <w:t xml:space="preserve"> – </w:t>
      </w:r>
      <w:r w:rsidR="00564E41">
        <w:rPr>
          <w:color w:val="000000" w:themeColor="text1"/>
        </w:rPr>
        <w:t>a</w:t>
      </w:r>
      <w:r w:rsidRPr="00BE1680">
        <w:rPr>
          <w:color w:val="000000" w:themeColor="text1"/>
        </w:rPr>
        <w:t xml:space="preserve">nnual salary at time of hire, Sal77 – </w:t>
      </w:r>
      <w:r w:rsidR="00564E41">
        <w:rPr>
          <w:color w:val="000000" w:themeColor="text1"/>
        </w:rPr>
        <w:t>s</w:t>
      </w:r>
      <w:r w:rsidRPr="00BE1680">
        <w:rPr>
          <w:color w:val="000000" w:themeColor="text1"/>
        </w:rPr>
        <w:t xml:space="preserve">alary as of March </w:t>
      </w:r>
      <w:r w:rsidRPr="00BE1680">
        <w:rPr>
          <w:color w:val="000000" w:themeColor="text1"/>
        </w:rPr>
        <w:lastRenderedPageBreak/>
        <w:t xml:space="preserve">1975, Sex – </w:t>
      </w:r>
      <w:r w:rsidR="00564E41">
        <w:rPr>
          <w:color w:val="000000" w:themeColor="text1"/>
        </w:rPr>
        <w:t>s</w:t>
      </w:r>
      <w:r w:rsidRPr="00BE1680">
        <w:rPr>
          <w:color w:val="000000" w:themeColor="text1"/>
        </w:rPr>
        <w:t xml:space="preserve">ex of employee, Senior – </w:t>
      </w:r>
      <w:r w:rsidR="00564E41">
        <w:rPr>
          <w:color w:val="000000" w:themeColor="text1"/>
        </w:rPr>
        <w:t>s</w:t>
      </w:r>
      <w:r w:rsidRPr="00BE1680">
        <w:rPr>
          <w:color w:val="000000" w:themeColor="text1"/>
        </w:rPr>
        <w:t xml:space="preserve">eniority (months since first hired), Age – </w:t>
      </w:r>
      <w:r w:rsidR="00564E41">
        <w:rPr>
          <w:color w:val="000000" w:themeColor="text1"/>
        </w:rPr>
        <w:t>a</w:t>
      </w:r>
      <w:r w:rsidRPr="00BE1680">
        <w:rPr>
          <w:color w:val="000000" w:themeColor="text1"/>
        </w:rPr>
        <w:t xml:space="preserve">ge of employee (in months), Educ – </w:t>
      </w:r>
      <w:r w:rsidR="00564E41">
        <w:rPr>
          <w:color w:val="000000" w:themeColor="text1"/>
        </w:rPr>
        <w:t>e</w:t>
      </w:r>
      <w:r w:rsidRPr="00BE1680">
        <w:rPr>
          <w:color w:val="000000" w:themeColor="text1"/>
        </w:rPr>
        <w:t xml:space="preserve">ducation (in years), </w:t>
      </w:r>
      <w:proofErr w:type="spellStart"/>
      <w:r w:rsidRPr="00BE1680">
        <w:rPr>
          <w:color w:val="000000" w:themeColor="text1"/>
        </w:rPr>
        <w:t>Exper</w:t>
      </w:r>
      <w:proofErr w:type="spellEnd"/>
      <w:r w:rsidRPr="00BE1680">
        <w:rPr>
          <w:color w:val="000000" w:themeColor="text1"/>
        </w:rPr>
        <w:t xml:space="preserve"> – </w:t>
      </w:r>
      <w:r w:rsidR="00564E41">
        <w:rPr>
          <w:color w:val="000000" w:themeColor="text1"/>
        </w:rPr>
        <w:t>w</w:t>
      </w:r>
      <w:r w:rsidRPr="00BE1680">
        <w:rPr>
          <w:color w:val="000000" w:themeColor="text1"/>
        </w:rPr>
        <w:t>ork experience prior to employment with the bank (months). For the purposes of the current analysis, we omitted Sal77.</w:t>
      </w:r>
    </w:p>
    <w:p w14:paraId="03501A91" w14:textId="1ED7EC55" w:rsidR="002B75E3" w:rsidRDefault="00F75B08" w:rsidP="000648A3">
      <w:pPr>
        <w:pStyle w:val="NormalWeb"/>
        <w:spacing w:before="0" w:beforeAutospacing="0" w:after="0" w:afterAutospacing="0" w:line="480" w:lineRule="auto"/>
        <w:ind w:firstLine="720"/>
        <w:rPr>
          <w:color w:val="000000" w:themeColor="text1"/>
        </w:rPr>
      </w:pPr>
      <w:r>
        <w:rPr>
          <w:noProof/>
          <w:color w:val="000000" w:themeColor="text1"/>
        </w:rPr>
        <w:drawing>
          <wp:anchor distT="0" distB="0" distL="114300" distR="114300" simplePos="0" relativeHeight="251663360" behindDoc="0" locked="0" layoutInCell="1" allowOverlap="1" wp14:anchorId="4F06E2A0" wp14:editId="2F492588">
            <wp:simplePos x="0" y="0"/>
            <wp:positionH relativeFrom="column">
              <wp:posOffset>2543810</wp:posOffset>
            </wp:positionH>
            <wp:positionV relativeFrom="paragraph">
              <wp:posOffset>1158240</wp:posOffset>
            </wp:positionV>
            <wp:extent cx="3381375" cy="1617980"/>
            <wp:effectExtent l="12700" t="12700" r="9525" b="7620"/>
            <wp:wrapThrough wrapText="bothSides">
              <wp:wrapPolygon edited="0">
                <wp:start x="-81" y="-170"/>
                <wp:lineTo x="-81" y="21532"/>
                <wp:lineTo x="21580" y="21532"/>
                <wp:lineTo x="21580" y="-170"/>
                <wp:lineTo x="-81" y="-17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1375" cy="1617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4384" behindDoc="0" locked="0" layoutInCell="1" allowOverlap="1" wp14:anchorId="2434C5D9" wp14:editId="3A19D8CD">
            <wp:simplePos x="0" y="0"/>
            <wp:positionH relativeFrom="column">
              <wp:posOffset>2538095</wp:posOffset>
            </wp:positionH>
            <wp:positionV relativeFrom="paragraph">
              <wp:posOffset>3089910</wp:posOffset>
            </wp:positionV>
            <wp:extent cx="3411855" cy="1689100"/>
            <wp:effectExtent l="12700" t="12700" r="17145" b="12700"/>
            <wp:wrapThrough wrapText="bothSides">
              <wp:wrapPolygon edited="0">
                <wp:start x="-80" y="-162"/>
                <wp:lineTo x="-80" y="21600"/>
                <wp:lineTo x="21628" y="21600"/>
                <wp:lineTo x="21628" y="-162"/>
                <wp:lineTo x="-80" y="-162"/>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1855" cy="1689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37887" w:rsidRPr="00BE1680">
        <w:rPr>
          <w:color w:val="000000" w:themeColor="text1"/>
        </w:rPr>
        <w:t xml:space="preserve">The data are on 32 male and 61 female employees, hired between 1965 and 1975. </w:t>
      </w:r>
      <w:r w:rsidR="00BF713F">
        <w:rPr>
          <w:color w:val="000000" w:themeColor="text1"/>
        </w:rPr>
        <w:t>W</w:t>
      </w:r>
      <w:r w:rsidR="00C1502D" w:rsidRPr="00BE1680">
        <w:rPr>
          <w:color w:val="000000" w:themeColor="text1"/>
        </w:rPr>
        <w:t>omen in the study population have on average lower education level than men, 12 and 13.5 years respectively. Out of the</w:t>
      </w:r>
      <w:r w:rsidR="00407520" w:rsidRPr="00BE1680">
        <w:rPr>
          <w:color w:val="000000" w:themeColor="text1"/>
        </w:rPr>
        <w:t xml:space="preserve"> </w:t>
      </w:r>
      <w:r w:rsidR="00E37887" w:rsidRPr="00BE1680">
        <w:rPr>
          <w:color w:val="000000" w:themeColor="text1"/>
        </w:rPr>
        <w:t xml:space="preserve">12 </w:t>
      </w:r>
      <w:r w:rsidR="00407520" w:rsidRPr="00BE1680">
        <w:rPr>
          <w:color w:val="000000" w:themeColor="text1"/>
        </w:rPr>
        <w:t xml:space="preserve">workers with only 8 years of education, </w:t>
      </w:r>
      <w:r w:rsidR="00E37887" w:rsidRPr="00BE1680">
        <w:rPr>
          <w:color w:val="000000" w:themeColor="text1"/>
        </w:rPr>
        <w:t>only one is male.</w:t>
      </w:r>
      <w:r w:rsidR="00C1502D" w:rsidRPr="00BE1680">
        <w:rPr>
          <w:color w:val="000000" w:themeColor="text1"/>
        </w:rPr>
        <w:t xml:space="preserve"> </w:t>
      </w:r>
      <w:r w:rsidR="00026B28">
        <w:rPr>
          <w:color w:val="000000" w:themeColor="text1"/>
        </w:rPr>
        <w:t>P</w:t>
      </w:r>
      <w:r w:rsidR="002B75E3">
        <w:rPr>
          <w:color w:val="000000" w:themeColor="text1"/>
        </w:rPr>
        <w:t>ositive</w:t>
      </w:r>
      <w:r w:rsidR="002B75E3" w:rsidRPr="002B75E3">
        <w:rPr>
          <w:color w:val="000000" w:themeColor="text1"/>
        </w:rPr>
        <w:t xml:space="preserve"> association between education </w:t>
      </w:r>
      <w:r w:rsidR="002B75E3">
        <w:rPr>
          <w:color w:val="000000" w:themeColor="text1"/>
        </w:rPr>
        <w:t xml:space="preserve">and </w:t>
      </w:r>
      <w:r w:rsidR="002B75E3" w:rsidRPr="002B75E3">
        <w:rPr>
          <w:color w:val="000000" w:themeColor="text1"/>
        </w:rPr>
        <w:t>starting salary</w:t>
      </w:r>
      <w:r w:rsidR="00026B28">
        <w:rPr>
          <w:color w:val="000000" w:themeColor="text1"/>
        </w:rPr>
        <w:t xml:space="preserve"> is observed</w:t>
      </w:r>
      <w:r w:rsidR="002B75E3" w:rsidRPr="002B75E3">
        <w:rPr>
          <w:color w:val="000000" w:themeColor="text1"/>
        </w:rPr>
        <w:t xml:space="preserve">. </w:t>
      </w:r>
      <w:r w:rsidR="00026B28">
        <w:rPr>
          <w:color w:val="000000" w:themeColor="text1"/>
        </w:rPr>
        <w:t xml:space="preserve">Negative association between seniority and starting salary is observed, </w:t>
      </w:r>
      <w:r w:rsidR="004861EA">
        <w:rPr>
          <w:color w:val="000000" w:themeColor="text1"/>
        </w:rPr>
        <w:t>which</w:t>
      </w:r>
      <w:r w:rsidR="00026B28">
        <w:rPr>
          <w:color w:val="000000" w:themeColor="text1"/>
        </w:rPr>
        <w:t xml:space="preserve"> may indic</w:t>
      </w:r>
      <w:r w:rsidR="004861EA">
        <w:rPr>
          <w:color w:val="000000" w:themeColor="text1"/>
        </w:rPr>
        <w:t>ate</w:t>
      </w:r>
      <w:r w:rsidR="00026B28">
        <w:rPr>
          <w:color w:val="000000" w:themeColor="text1"/>
        </w:rPr>
        <w:t xml:space="preserve"> that the starting salaries increased for everyone over time.</w:t>
      </w:r>
      <w:r w:rsidR="00026B28" w:rsidRPr="00026B28">
        <w:rPr>
          <w:color w:val="000000" w:themeColor="text1"/>
          <w:highlight w:val="yellow"/>
        </w:rPr>
        <w:t xml:space="preserve"> </w:t>
      </w:r>
    </w:p>
    <w:p w14:paraId="3317E2B3" w14:textId="79C74650" w:rsidR="00407520" w:rsidRDefault="002B75E3" w:rsidP="000648A3">
      <w:pPr>
        <w:pStyle w:val="NormalWeb"/>
        <w:spacing w:before="0" w:beforeAutospacing="0" w:after="0" w:afterAutospacing="0" w:line="480" w:lineRule="auto"/>
        <w:ind w:firstLine="720"/>
        <w:rPr>
          <w:color w:val="000000" w:themeColor="text1"/>
        </w:rPr>
      </w:pPr>
      <w:r>
        <w:rPr>
          <w:color w:val="000000" w:themeColor="text1"/>
        </w:rPr>
        <w:t xml:space="preserve">The </w:t>
      </w:r>
      <w:r w:rsidRPr="00BE1680">
        <w:rPr>
          <w:color w:val="000000" w:themeColor="text1"/>
        </w:rPr>
        <w:t>spread and medians of starting salary for men and women</w:t>
      </w:r>
      <w:r>
        <w:rPr>
          <w:color w:val="000000" w:themeColor="text1"/>
        </w:rPr>
        <w:t xml:space="preserve"> are different</w:t>
      </w:r>
      <w:r w:rsidRPr="00BE1680">
        <w:rPr>
          <w:color w:val="000000" w:themeColor="text1"/>
        </w:rPr>
        <w:t xml:space="preserve">. </w:t>
      </w:r>
      <w:r>
        <w:rPr>
          <w:color w:val="000000" w:themeColor="text1"/>
        </w:rPr>
        <w:t>F</w:t>
      </w:r>
      <w:r w:rsidRPr="00BE1680">
        <w:rPr>
          <w:color w:val="000000" w:themeColor="text1"/>
        </w:rPr>
        <w:t xml:space="preserve">or men, the spread is wider, with </w:t>
      </w:r>
      <w:r>
        <w:rPr>
          <w:color w:val="000000" w:themeColor="text1"/>
        </w:rPr>
        <w:t xml:space="preserve">a </w:t>
      </w:r>
      <w:proofErr w:type="gramStart"/>
      <w:r w:rsidRPr="00BE1680">
        <w:rPr>
          <w:color w:val="000000" w:themeColor="text1"/>
        </w:rPr>
        <w:t>high end</w:t>
      </w:r>
      <w:proofErr w:type="gramEnd"/>
      <w:r w:rsidRPr="00BE1680">
        <w:rPr>
          <w:color w:val="000000" w:themeColor="text1"/>
        </w:rPr>
        <w:t xml:space="preserve"> outlier and median </w:t>
      </w:r>
      <w:r w:rsidR="00CF5EB4">
        <w:rPr>
          <w:color w:val="000000" w:themeColor="text1"/>
        </w:rPr>
        <w:t>at</w:t>
      </w:r>
      <w:r w:rsidRPr="00BE1680">
        <w:rPr>
          <w:color w:val="000000" w:themeColor="text1"/>
        </w:rPr>
        <w:t xml:space="preserve"> 6</w:t>
      </w:r>
      <w:r>
        <w:rPr>
          <w:color w:val="000000" w:themeColor="text1"/>
        </w:rPr>
        <w:t>,</w:t>
      </w:r>
      <w:r w:rsidRPr="00BE1680">
        <w:rPr>
          <w:color w:val="000000" w:themeColor="text1"/>
        </w:rPr>
        <w:t xml:space="preserve">000, while </w:t>
      </w:r>
      <w:r w:rsidR="004861EA">
        <w:rPr>
          <w:color w:val="000000" w:themeColor="text1"/>
        </w:rPr>
        <w:t>the women’s plot exhibits a</w:t>
      </w:r>
      <w:r w:rsidR="00FE51F1">
        <w:rPr>
          <w:color w:val="000000" w:themeColor="text1"/>
        </w:rPr>
        <w:t xml:space="preserve"> </w:t>
      </w:r>
      <w:r w:rsidR="004861EA">
        <w:rPr>
          <w:color w:val="000000" w:themeColor="text1"/>
        </w:rPr>
        <w:t xml:space="preserve">longer lower tail and </w:t>
      </w:r>
      <w:r w:rsidRPr="00BE1680">
        <w:rPr>
          <w:color w:val="000000" w:themeColor="text1"/>
        </w:rPr>
        <w:t xml:space="preserve">median </w:t>
      </w:r>
      <w:r w:rsidR="004861EA">
        <w:rPr>
          <w:color w:val="000000" w:themeColor="text1"/>
        </w:rPr>
        <w:t>at</w:t>
      </w:r>
      <w:r w:rsidR="00CF5EB4">
        <w:rPr>
          <w:color w:val="000000" w:themeColor="text1"/>
        </w:rPr>
        <w:t xml:space="preserve"> </w:t>
      </w:r>
      <w:r w:rsidRPr="00BE1680">
        <w:rPr>
          <w:color w:val="000000" w:themeColor="text1"/>
        </w:rPr>
        <w:t>5</w:t>
      </w:r>
      <w:r>
        <w:rPr>
          <w:color w:val="000000" w:themeColor="text1"/>
        </w:rPr>
        <w:t>,</w:t>
      </w:r>
      <w:r w:rsidRPr="00BE1680">
        <w:rPr>
          <w:color w:val="000000" w:themeColor="text1"/>
        </w:rPr>
        <w:t>2</w:t>
      </w:r>
      <w:r w:rsidR="00CF5EB4">
        <w:rPr>
          <w:color w:val="000000" w:themeColor="text1"/>
        </w:rPr>
        <w:t>2</w:t>
      </w:r>
      <w:r w:rsidRPr="00BE1680">
        <w:rPr>
          <w:color w:val="000000" w:themeColor="text1"/>
        </w:rPr>
        <w:t>0.</w:t>
      </w:r>
      <w:r w:rsidR="00CF5EB4">
        <w:rPr>
          <w:color w:val="000000" w:themeColor="text1"/>
        </w:rPr>
        <w:t xml:space="preserve"> </w:t>
      </w:r>
    </w:p>
    <w:p w14:paraId="3660C572" w14:textId="77777777" w:rsidR="00FE51F1" w:rsidRDefault="000D7C18" w:rsidP="00FE51F1">
      <w:pPr>
        <w:spacing w:line="480" w:lineRule="auto"/>
        <w:ind w:firstLine="720"/>
        <w:rPr>
          <w:color w:val="000000" w:themeColor="text1"/>
        </w:rPr>
      </w:pPr>
      <w:r>
        <w:rPr>
          <w:noProof/>
          <w:color w:val="000000" w:themeColor="text1"/>
        </w:rPr>
        <w:drawing>
          <wp:anchor distT="0" distB="0" distL="114300" distR="114300" simplePos="0" relativeHeight="251660288" behindDoc="0" locked="0" layoutInCell="1" allowOverlap="1" wp14:anchorId="42BB7DE7" wp14:editId="344AD30D">
            <wp:simplePos x="0" y="0"/>
            <wp:positionH relativeFrom="column">
              <wp:posOffset>-163830</wp:posOffset>
            </wp:positionH>
            <wp:positionV relativeFrom="paragraph">
              <wp:posOffset>3175</wp:posOffset>
            </wp:positionV>
            <wp:extent cx="2063750" cy="1869440"/>
            <wp:effectExtent l="12700" t="12700" r="19050" b="10160"/>
            <wp:wrapThrough wrapText="bothSides">
              <wp:wrapPolygon edited="0">
                <wp:start x="-133" y="-147"/>
                <wp:lineTo x="-133" y="21571"/>
                <wp:lineTo x="21666" y="21571"/>
                <wp:lineTo x="21666" y="-147"/>
                <wp:lineTo x="-133" y="-14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3750" cy="1869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0124F" w:rsidRPr="00BE1680">
        <w:rPr>
          <w:color w:val="000000" w:themeColor="text1"/>
        </w:rPr>
        <w:t>Non-normality, outliers and serial correlation can all invalidate inferences made by standard parametric</w:t>
      </w:r>
      <w:r w:rsidR="00564E41">
        <w:rPr>
          <w:color w:val="000000" w:themeColor="text1"/>
        </w:rPr>
        <w:t xml:space="preserve"> test,</w:t>
      </w:r>
      <w:r w:rsidR="0060124F" w:rsidRPr="00BE1680">
        <w:rPr>
          <w:color w:val="000000" w:themeColor="text1"/>
        </w:rPr>
        <w:t xml:space="preserve"> such as Student’s </w:t>
      </w:r>
      <w:r w:rsidR="0060124F" w:rsidRPr="00BE1680">
        <w:rPr>
          <w:i/>
          <w:iCs/>
          <w:color w:val="000000" w:themeColor="text1"/>
        </w:rPr>
        <w:t xml:space="preserve">t </w:t>
      </w:r>
      <w:r w:rsidR="0060124F" w:rsidRPr="00BE1680">
        <w:rPr>
          <w:color w:val="000000" w:themeColor="text1"/>
        </w:rPr>
        <w:t>test.</w:t>
      </w:r>
      <w:r w:rsidR="0060124F">
        <w:rPr>
          <w:color w:val="000000" w:themeColor="text1"/>
        </w:rPr>
        <w:t xml:space="preserve"> </w:t>
      </w:r>
      <w:r w:rsidR="0004342C" w:rsidRPr="00BE1680">
        <w:rPr>
          <w:color w:val="000000" w:themeColor="text1"/>
        </w:rPr>
        <w:t xml:space="preserve">The </w:t>
      </w:r>
      <w:r w:rsidR="0004342C" w:rsidRPr="00BF713F">
        <w:rPr>
          <w:color w:val="000000" w:themeColor="text1"/>
        </w:rPr>
        <w:t>histogram</w:t>
      </w:r>
      <w:r w:rsidR="0004342C" w:rsidRPr="00BE1680">
        <w:rPr>
          <w:color w:val="000000" w:themeColor="text1"/>
        </w:rPr>
        <w:t xml:space="preserve"> on starting salary and sex have a general shape of the bell curve, though not perfectly symmetrical.</w:t>
      </w:r>
      <w:r w:rsidR="00BF713F">
        <w:rPr>
          <w:color w:val="000000" w:themeColor="text1"/>
        </w:rPr>
        <w:t xml:space="preserve"> </w:t>
      </w:r>
      <w:r w:rsidR="0004342C" w:rsidRPr="00BE1680">
        <w:rPr>
          <w:color w:val="000000" w:themeColor="text1"/>
        </w:rPr>
        <w:t xml:space="preserve">The </w:t>
      </w:r>
      <w:proofErr w:type="spellStart"/>
      <w:r w:rsidR="0004342C" w:rsidRPr="00141149">
        <w:rPr>
          <w:color w:val="000000" w:themeColor="text1"/>
        </w:rPr>
        <w:t>qqplot</w:t>
      </w:r>
      <w:proofErr w:type="spellEnd"/>
      <w:r w:rsidR="0004342C" w:rsidRPr="00BE1680">
        <w:rPr>
          <w:color w:val="000000" w:themeColor="text1"/>
        </w:rPr>
        <w:t xml:space="preserve"> have a general shape of a straight line for both groups in the population.</w:t>
      </w:r>
      <w:r w:rsidR="00BF713F">
        <w:rPr>
          <w:color w:val="000000" w:themeColor="text1"/>
        </w:rPr>
        <w:t xml:space="preserve"> </w:t>
      </w:r>
    </w:p>
    <w:p w14:paraId="39837DC8" w14:textId="2DE05B9B" w:rsidR="004C29FB" w:rsidRPr="00BE1680" w:rsidRDefault="00D90D22" w:rsidP="00FE51F1">
      <w:pPr>
        <w:spacing w:line="480" w:lineRule="auto"/>
        <w:ind w:firstLine="720"/>
        <w:rPr>
          <w:color w:val="000000" w:themeColor="text1"/>
        </w:rPr>
      </w:pPr>
      <w:r>
        <w:rPr>
          <w:noProof/>
          <w:color w:val="000000" w:themeColor="text1"/>
        </w:rPr>
        <w:lastRenderedPageBreak/>
        <w:drawing>
          <wp:anchor distT="0" distB="0" distL="114300" distR="114300" simplePos="0" relativeHeight="251661312" behindDoc="1" locked="0" layoutInCell="1" allowOverlap="1" wp14:anchorId="1CA4233B" wp14:editId="51AD039C">
            <wp:simplePos x="0" y="0"/>
            <wp:positionH relativeFrom="column">
              <wp:posOffset>2414270</wp:posOffset>
            </wp:positionH>
            <wp:positionV relativeFrom="paragraph">
              <wp:posOffset>66675</wp:posOffset>
            </wp:positionV>
            <wp:extent cx="3738245" cy="1993265"/>
            <wp:effectExtent l="12700" t="12700" r="8255" b="13335"/>
            <wp:wrapTight wrapText="bothSides">
              <wp:wrapPolygon edited="0">
                <wp:start x="-73" y="-138"/>
                <wp:lineTo x="-73" y="21607"/>
                <wp:lineTo x="21574" y="21607"/>
                <wp:lineTo x="21574" y="-138"/>
                <wp:lineTo x="-73" y="-13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8245" cy="19932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4342C" w:rsidRPr="00BE1680">
        <w:rPr>
          <w:color w:val="000000" w:themeColor="text1"/>
        </w:rPr>
        <w:t xml:space="preserve">Based on </w:t>
      </w:r>
      <w:r w:rsidR="00BF713F">
        <w:rPr>
          <w:color w:val="000000" w:themeColor="text1"/>
        </w:rPr>
        <w:t xml:space="preserve">the </w:t>
      </w:r>
      <w:r w:rsidR="0004342C" w:rsidRPr="00BE1680">
        <w:rPr>
          <w:color w:val="000000" w:themeColor="text1"/>
        </w:rPr>
        <w:t>plots, there is not enough evidence against normality.</w:t>
      </w:r>
      <w:r w:rsidR="00BF713F">
        <w:rPr>
          <w:color w:val="000000" w:themeColor="text1"/>
        </w:rPr>
        <w:t xml:space="preserve"> T</w:t>
      </w:r>
      <w:r w:rsidR="00EA2349" w:rsidRPr="00BE1680">
        <w:rPr>
          <w:color w:val="000000" w:themeColor="text1"/>
        </w:rPr>
        <w:t xml:space="preserve">here </w:t>
      </w:r>
      <w:r w:rsidR="0060124F">
        <w:rPr>
          <w:color w:val="000000" w:themeColor="text1"/>
        </w:rPr>
        <w:t xml:space="preserve">is one </w:t>
      </w:r>
      <w:r w:rsidR="00EA2349" w:rsidRPr="00BE1680">
        <w:rPr>
          <w:color w:val="000000" w:themeColor="text1"/>
        </w:rPr>
        <w:t>outlier</w:t>
      </w:r>
      <w:r w:rsidR="0060124F">
        <w:rPr>
          <w:color w:val="000000" w:themeColor="text1"/>
        </w:rPr>
        <w:t xml:space="preserve"> in the men’s sample and no </w:t>
      </w:r>
      <w:r w:rsidR="00EA2349" w:rsidRPr="00BE1680">
        <w:rPr>
          <w:color w:val="000000" w:themeColor="text1"/>
        </w:rPr>
        <w:t>evidence for serial correlation</w:t>
      </w:r>
      <w:r w:rsidR="0060124F">
        <w:rPr>
          <w:color w:val="000000" w:themeColor="text1"/>
        </w:rPr>
        <w:t>.</w:t>
      </w:r>
      <w:r w:rsidR="00BF713F">
        <w:rPr>
          <w:color w:val="000000" w:themeColor="text1"/>
        </w:rPr>
        <w:t xml:space="preserve"> </w:t>
      </w:r>
      <w:r w:rsidR="00C417AE">
        <w:rPr>
          <w:color w:val="000000" w:themeColor="text1"/>
        </w:rPr>
        <w:t xml:space="preserve">Based on </w:t>
      </w:r>
      <w:r w:rsidR="004C29FB" w:rsidRPr="00BE1680">
        <w:rPr>
          <w:color w:val="000000" w:themeColor="text1"/>
        </w:rPr>
        <w:t xml:space="preserve">F-test and </w:t>
      </w:r>
      <w:proofErr w:type="spellStart"/>
      <w:r w:rsidR="004C29FB" w:rsidRPr="00BE1680">
        <w:rPr>
          <w:color w:val="000000" w:themeColor="text1"/>
        </w:rPr>
        <w:t>levene’s</w:t>
      </w:r>
      <w:proofErr w:type="spellEnd"/>
      <w:r w:rsidR="004C29FB" w:rsidRPr="00BE1680">
        <w:rPr>
          <w:color w:val="000000" w:themeColor="text1"/>
        </w:rPr>
        <w:t xml:space="preserve"> test, the variances of both groups in the population are</w:t>
      </w:r>
      <w:r w:rsidR="00141149">
        <w:rPr>
          <w:color w:val="000000" w:themeColor="text1"/>
        </w:rPr>
        <w:t xml:space="preserve"> </w:t>
      </w:r>
      <w:r w:rsidR="00141149" w:rsidRPr="00BE1680">
        <w:rPr>
          <w:color w:val="000000" w:themeColor="text1"/>
        </w:rPr>
        <w:t>equal</w:t>
      </w:r>
      <w:r w:rsidR="0004342C" w:rsidRPr="00BE1680">
        <w:rPr>
          <w:color w:val="000000" w:themeColor="text1"/>
        </w:rPr>
        <w:t>.</w:t>
      </w:r>
      <w:r w:rsidR="004861EA">
        <w:rPr>
          <w:color w:val="000000" w:themeColor="text1"/>
        </w:rPr>
        <w:t xml:space="preserve"> </w:t>
      </w:r>
    </w:p>
    <w:p w14:paraId="522F9684" w14:textId="5DF92CD1" w:rsidR="008D44F0" w:rsidRPr="00BE1680" w:rsidRDefault="00F75B08" w:rsidP="00D90D22">
      <w:pPr>
        <w:pStyle w:val="NormalWeb"/>
        <w:spacing w:before="0" w:beforeAutospacing="0" w:after="0" w:afterAutospacing="0" w:line="480" w:lineRule="auto"/>
        <w:ind w:firstLine="720"/>
        <w:rPr>
          <w:color w:val="000000" w:themeColor="text1"/>
        </w:rPr>
      </w:pPr>
      <w:r>
        <w:rPr>
          <w:noProof/>
          <w:color w:val="000000" w:themeColor="text1"/>
        </w:rPr>
        <w:drawing>
          <wp:anchor distT="0" distB="0" distL="114300" distR="114300" simplePos="0" relativeHeight="251665408" behindDoc="0" locked="0" layoutInCell="1" allowOverlap="1" wp14:anchorId="562FB682" wp14:editId="36C5E349">
            <wp:simplePos x="0" y="0"/>
            <wp:positionH relativeFrom="column">
              <wp:posOffset>2247265</wp:posOffset>
            </wp:positionH>
            <wp:positionV relativeFrom="paragraph">
              <wp:posOffset>974962</wp:posOffset>
            </wp:positionV>
            <wp:extent cx="3846195" cy="1404620"/>
            <wp:effectExtent l="12700" t="12700" r="14605" b="17780"/>
            <wp:wrapThrough wrapText="bothSides">
              <wp:wrapPolygon edited="0">
                <wp:start x="-71" y="-195"/>
                <wp:lineTo x="-71" y="21678"/>
                <wp:lineTo x="21611" y="21678"/>
                <wp:lineTo x="21611" y="-195"/>
                <wp:lineTo x="-71" y="-195"/>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6195" cy="14046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861EA">
        <w:rPr>
          <w:color w:val="000000" w:themeColor="text1"/>
        </w:rPr>
        <w:t>With</w:t>
      </w:r>
      <w:r w:rsidR="004C29FB" w:rsidRPr="00BE1680">
        <w:rPr>
          <w:color w:val="000000" w:themeColor="text1"/>
        </w:rPr>
        <w:t xml:space="preserve"> acceptable</w:t>
      </w:r>
      <w:r w:rsidR="004861EA">
        <w:rPr>
          <w:color w:val="000000" w:themeColor="text1"/>
        </w:rPr>
        <w:t xml:space="preserve"> sample size, </w:t>
      </w:r>
      <w:r w:rsidR="00C417AE">
        <w:rPr>
          <w:color w:val="000000" w:themeColor="text1"/>
        </w:rPr>
        <w:t>not enough evidence against normality</w:t>
      </w:r>
      <w:r w:rsidR="004C29FB" w:rsidRPr="00BE1680">
        <w:rPr>
          <w:color w:val="000000" w:themeColor="text1"/>
        </w:rPr>
        <w:t xml:space="preserve"> and </w:t>
      </w:r>
      <w:r w:rsidR="004861EA" w:rsidRPr="00BE1680">
        <w:rPr>
          <w:color w:val="000000" w:themeColor="text1"/>
        </w:rPr>
        <w:t xml:space="preserve">equal </w:t>
      </w:r>
      <w:r w:rsidR="004C29FB" w:rsidRPr="00BE1680">
        <w:rPr>
          <w:color w:val="000000" w:themeColor="text1"/>
        </w:rPr>
        <w:t xml:space="preserve">variances, we decided to use the </w:t>
      </w:r>
      <w:r w:rsidR="000A0EAD">
        <w:rPr>
          <w:color w:val="000000" w:themeColor="text1"/>
        </w:rPr>
        <w:t xml:space="preserve">two sample </w:t>
      </w:r>
      <w:r w:rsidR="00026B28" w:rsidRPr="00BE1680">
        <w:rPr>
          <w:color w:val="000000" w:themeColor="text1"/>
        </w:rPr>
        <w:t xml:space="preserve">Student’s </w:t>
      </w:r>
      <w:r w:rsidR="00026B28" w:rsidRPr="00BE1680">
        <w:rPr>
          <w:i/>
          <w:iCs/>
          <w:color w:val="000000" w:themeColor="text1"/>
        </w:rPr>
        <w:t xml:space="preserve">t </w:t>
      </w:r>
      <w:r w:rsidR="00026B28" w:rsidRPr="00BE1680">
        <w:rPr>
          <w:color w:val="000000" w:themeColor="text1"/>
        </w:rPr>
        <w:t>test</w:t>
      </w:r>
      <w:r w:rsidR="004C29FB" w:rsidRPr="00BE1680">
        <w:rPr>
          <w:color w:val="000000" w:themeColor="text1"/>
        </w:rPr>
        <w:t xml:space="preserve"> on starting salary. </w:t>
      </w:r>
      <w:r w:rsidR="004861EA">
        <w:rPr>
          <w:color w:val="000000" w:themeColor="text1"/>
        </w:rPr>
        <w:t>Based on the</w:t>
      </w:r>
      <w:r w:rsidR="00C417AE">
        <w:rPr>
          <w:color w:val="000000" w:themeColor="text1"/>
        </w:rPr>
        <w:t xml:space="preserve"> </w:t>
      </w:r>
      <w:r w:rsidR="004C29FB" w:rsidRPr="00BE1680">
        <w:rPr>
          <w:color w:val="000000" w:themeColor="text1"/>
        </w:rPr>
        <w:t>very small</w:t>
      </w:r>
      <w:r w:rsidR="00C417AE">
        <w:rPr>
          <w:color w:val="000000" w:themeColor="text1"/>
        </w:rPr>
        <w:t xml:space="preserve"> </w:t>
      </w:r>
      <w:r w:rsidR="00C417AE" w:rsidRPr="00BE1680">
        <w:rPr>
          <w:color w:val="000000" w:themeColor="text1"/>
        </w:rPr>
        <w:t>p-value</w:t>
      </w:r>
      <w:r w:rsidR="004C29FB" w:rsidRPr="00BE1680">
        <w:rPr>
          <w:color w:val="000000" w:themeColor="text1"/>
        </w:rPr>
        <w:t>, the null hypothesis</w:t>
      </w:r>
      <w:r w:rsidR="009A0749">
        <w:rPr>
          <w:color w:val="000000" w:themeColor="text1"/>
        </w:rPr>
        <w:t>,</w:t>
      </w:r>
      <w:r w:rsidR="004C29FB" w:rsidRPr="00BE1680">
        <w:rPr>
          <w:color w:val="000000" w:themeColor="text1"/>
        </w:rPr>
        <w:t xml:space="preserve"> </w:t>
      </w:r>
      <w:r w:rsidR="009A0749" w:rsidRPr="00BE1680">
        <w:rPr>
          <w:color w:val="000000" w:themeColor="text1"/>
        </w:rPr>
        <w:t>that the true mean is equal to 0</w:t>
      </w:r>
      <w:r w:rsidR="009A0749">
        <w:rPr>
          <w:color w:val="000000" w:themeColor="text1"/>
        </w:rPr>
        <w:t>, was rejected</w:t>
      </w:r>
      <w:r w:rsidR="004C29FB" w:rsidRPr="00BE1680">
        <w:rPr>
          <w:color w:val="000000" w:themeColor="text1"/>
        </w:rPr>
        <w:t xml:space="preserve">. The </w:t>
      </w:r>
      <w:r w:rsidR="0004342C" w:rsidRPr="00BE1680">
        <w:rPr>
          <w:color w:val="000000" w:themeColor="text1"/>
        </w:rPr>
        <w:t xml:space="preserve">confidence interval </w:t>
      </w:r>
      <w:r w:rsidR="004861EA">
        <w:rPr>
          <w:color w:val="000000" w:themeColor="text1"/>
        </w:rPr>
        <w:t>suggests</w:t>
      </w:r>
      <w:r w:rsidR="004C29FB" w:rsidRPr="00BE1680">
        <w:rPr>
          <w:color w:val="000000" w:themeColor="text1"/>
        </w:rPr>
        <w:t xml:space="preserve"> the difference in means for starting salaries for men and women </w:t>
      </w:r>
      <w:r w:rsidR="004861EA">
        <w:rPr>
          <w:color w:val="000000" w:themeColor="text1"/>
        </w:rPr>
        <w:t xml:space="preserve">to </w:t>
      </w:r>
      <w:r w:rsidR="004C29FB" w:rsidRPr="00BE1680">
        <w:rPr>
          <w:color w:val="000000" w:themeColor="text1"/>
        </w:rPr>
        <w:t xml:space="preserve">range from </w:t>
      </w:r>
      <w:r w:rsidR="008467FC">
        <w:rPr>
          <w:color w:val="000000" w:themeColor="text1"/>
        </w:rPr>
        <w:t xml:space="preserve">approximately </w:t>
      </w:r>
      <w:r w:rsidR="004C29FB" w:rsidRPr="00BE1680">
        <w:rPr>
          <w:color w:val="000000" w:themeColor="text1"/>
        </w:rPr>
        <w:t>550 to 1076.</w:t>
      </w:r>
      <w:r w:rsidR="000A0EAD">
        <w:rPr>
          <w:color w:val="000000" w:themeColor="text1"/>
        </w:rPr>
        <w:t xml:space="preserve"> </w:t>
      </w:r>
    </w:p>
    <w:p w14:paraId="7811DC92" w14:textId="6E7A00A2" w:rsidR="0071651E" w:rsidRPr="00D90D22" w:rsidRDefault="008A4553" w:rsidP="00D90D22">
      <w:pPr>
        <w:pStyle w:val="HTMLPreformatted"/>
        <w:shd w:val="clear" w:color="auto" w:fill="FFFFFF"/>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71651E" w:rsidRPr="008A4553">
        <w:rPr>
          <w:rFonts w:ascii="Times New Roman" w:hAnsi="Times New Roman" w:cs="Times New Roman"/>
          <w:color w:val="000000" w:themeColor="text1"/>
          <w:sz w:val="24"/>
          <w:szCs w:val="24"/>
        </w:rPr>
        <w:t>To determine the sample size needed to detect a difference in salar</w:t>
      </w:r>
      <w:r w:rsidR="00AB1349" w:rsidRPr="008A4553">
        <w:rPr>
          <w:rFonts w:ascii="Times New Roman" w:hAnsi="Times New Roman" w:cs="Times New Roman"/>
          <w:color w:val="000000" w:themeColor="text1"/>
          <w:sz w:val="24"/>
          <w:szCs w:val="24"/>
        </w:rPr>
        <w:t>ies between males and females, the power analysis requires specifying the significance leve</w:t>
      </w:r>
      <w:r w:rsidR="009A0749">
        <w:rPr>
          <w:rFonts w:ascii="Times New Roman" w:hAnsi="Times New Roman" w:cs="Times New Roman"/>
          <w:color w:val="000000" w:themeColor="text1"/>
          <w:sz w:val="24"/>
          <w:szCs w:val="24"/>
        </w:rPr>
        <w:t>l</w:t>
      </w:r>
      <w:r w:rsidR="00AB1349" w:rsidRPr="008A4553">
        <w:rPr>
          <w:rFonts w:ascii="Times New Roman" w:hAnsi="Times New Roman" w:cs="Times New Roman"/>
          <w:color w:val="000000" w:themeColor="text1"/>
          <w:sz w:val="24"/>
          <w:szCs w:val="24"/>
        </w:rPr>
        <w:t xml:space="preserve">, power, and effect size. The significance level </w:t>
      </w:r>
      <w:r w:rsidR="009A0749">
        <w:rPr>
          <w:rFonts w:ascii="Times New Roman" w:hAnsi="Times New Roman" w:cs="Times New Roman"/>
          <w:color w:val="000000" w:themeColor="text1"/>
          <w:sz w:val="24"/>
          <w:szCs w:val="24"/>
        </w:rPr>
        <w:t>(</w:t>
      </w:r>
      <w:r w:rsidR="00AB1349" w:rsidRPr="008A4553">
        <w:rPr>
          <w:rFonts w:ascii="Times New Roman" w:hAnsi="Times New Roman" w:cs="Times New Roman"/>
          <w:color w:val="000000" w:themeColor="text1"/>
          <w:sz w:val="24"/>
          <w:szCs w:val="24"/>
        </w:rPr>
        <w:t>set to 0.05</w:t>
      </w:r>
      <w:r w:rsidR="009A0749">
        <w:rPr>
          <w:rFonts w:ascii="Times New Roman" w:hAnsi="Times New Roman" w:cs="Times New Roman"/>
          <w:color w:val="000000" w:themeColor="text1"/>
          <w:sz w:val="24"/>
          <w:szCs w:val="24"/>
        </w:rPr>
        <w:t>)</w:t>
      </w:r>
      <w:r w:rsidR="00AB1349" w:rsidRPr="008A4553">
        <w:rPr>
          <w:rFonts w:ascii="Times New Roman" w:hAnsi="Times New Roman" w:cs="Times New Roman"/>
          <w:color w:val="000000" w:themeColor="text1"/>
          <w:sz w:val="24"/>
          <w:szCs w:val="24"/>
        </w:rPr>
        <w:t xml:space="preserve"> represents the probability of rejecting the null hypothesis when it is actually true</w:t>
      </w:r>
      <w:r w:rsidR="009A0749">
        <w:rPr>
          <w:rFonts w:ascii="Times New Roman" w:hAnsi="Times New Roman" w:cs="Times New Roman"/>
          <w:color w:val="000000" w:themeColor="text1"/>
          <w:sz w:val="24"/>
          <w:szCs w:val="24"/>
        </w:rPr>
        <w:t>,</w:t>
      </w:r>
      <w:r w:rsidR="00AB1349" w:rsidRPr="008A4553">
        <w:rPr>
          <w:rFonts w:ascii="Times New Roman" w:hAnsi="Times New Roman" w:cs="Times New Roman"/>
          <w:color w:val="000000" w:themeColor="text1"/>
          <w:sz w:val="24"/>
          <w:szCs w:val="24"/>
        </w:rPr>
        <w:t xml:space="preserve"> also known as a Type I error. The power, or the probability of correctly rejecting the null hypothesis when the alternative hypothesis is true was set to 0.80. This corresponds to an 80% chance of detecting a true difference between groups, if one exists. The effect size represents the magnitude of difference between group. With this power analysis, Cohen’s d was used as the effect size</w:t>
      </w:r>
      <w:r w:rsidRPr="008A4553">
        <w:rPr>
          <w:rFonts w:ascii="Times New Roman" w:hAnsi="Times New Roman" w:cs="Times New Roman"/>
          <w:color w:val="000000" w:themeColor="text1"/>
          <w:sz w:val="24"/>
          <w:szCs w:val="24"/>
        </w:rPr>
        <w:t xml:space="preserve"> measure. It was calculated using the mal</w:t>
      </w:r>
      <w:r w:rsidR="008F44C1">
        <w:rPr>
          <w:rFonts w:ascii="Times New Roman" w:hAnsi="Times New Roman" w:cs="Times New Roman"/>
          <w:color w:val="000000" w:themeColor="text1"/>
          <w:sz w:val="24"/>
          <w:szCs w:val="24"/>
        </w:rPr>
        <w:t>e</w:t>
      </w:r>
      <w:r w:rsidRPr="008A4553">
        <w:rPr>
          <w:rFonts w:ascii="Times New Roman" w:hAnsi="Times New Roman" w:cs="Times New Roman"/>
          <w:color w:val="000000" w:themeColor="text1"/>
          <w:sz w:val="24"/>
          <w:szCs w:val="24"/>
        </w:rPr>
        <w:t xml:space="preserve"> and female salary sample means and standard deviation as d = (</w:t>
      </w:r>
      <w:proofErr w:type="gramStart"/>
      <w:r w:rsidRPr="008A4553">
        <w:rPr>
          <w:rFonts w:ascii="Times New Roman" w:hAnsi="Times New Roman" w:cs="Times New Roman"/>
          <w:color w:val="000000" w:themeColor="text1"/>
          <w:sz w:val="24"/>
          <w:szCs w:val="24"/>
        </w:rPr>
        <w:t>mean(</w:t>
      </w:r>
      <w:proofErr w:type="gramEnd"/>
      <w:r w:rsidRPr="008A4553">
        <w:rPr>
          <w:rFonts w:ascii="Times New Roman" w:hAnsi="Times New Roman" w:cs="Times New Roman"/>
          <w:color w:val="000000" w:themeColor="text1"/>
          <w:sz w:val="24"/>
          <w:szCs w:val="24"/>
        </w:rPr>
        <w:t>male salary) – mean(female salary))/pooled standard deviation</w:t>
      </w:r>
      <w:r w:rsidR="008F44C1">
        <w:rPr>
          <w:rFonts w:ascii="Times New Roman" w:hAnsi="Times New Roman" w:cs="Times New Roman"/>
          <w:color w:val="000000" w:themeColor="text1"/>
          <w:sz w:val="24"/>
          <w:szCs w:val="24"/>
        </w:rPr>
        <w:t>.</w:t>
      </w:r>
      <w:r w:rsidRPr="008A4553">
        <w:rPr>
          <w:rFonts w:ascii="Times New Roman" w:hAnsi="Times New Roman" w:cs="Times New Roman"/>
          <w:color w:val="000000" w:themeColor="text1"/>
          <w:sz w:val="24"/>
          <w:szCs w:val="24"/>
        </w:rPr>
        <w:t xml:space="preserve"> This quantifies the difference between male/female salaries in </w:t>
      </w:r>
      <w:r w:rsidRPr="008A4553">
        <w:rPr>
          <w:rFonts w:ascii="Times New Roman" w:hAnsi="Times New Roman" w:cs="Times New Roman"/>
          <w:color w:val="000000" w:themeColor="text1"/>
          <w:sz w:val="24"/>
          <w:szCs w:val="24"/>
        </w:rPr>
        <w:lastRenderedPageBreak/>
        <w:t xml:space="preserve">standard deviation units. The estimated Cohen’s d from the sample data </w:t>
      </w:r>
      <w:r w:rsidR="005E578E">
        <w:rPr>
          <w:rFonts w:ascii="Times New Roman" w:hAnsi="Times New Roman" w:cs="Times New Roman"/>
          <w:noProof/>
          <w:color w:val="000000" w:themeColor="text1"/>
          <w:sz w:val="24"/>
          <w:szCs w:val="24"/>
        </w:rPr>
        <w:drawing>
          <wp:anchor distT="0" distB="0" distL="114300" distR="114300" simplePos="0" relativeHeight="251666432" behindDoc="0" locked="0" layoutInCell="1" allowOverlap="1" wp14:anchorId="32DE6F68" wp14:editId="40D82075">
            <wp:simplePos x="0" y="0"/>
            <wp:positionH relativeFrom="column">
              <wp:posOffset>3376295</wp:posOffset>
            </wp:positionH>
            <wp:positionV relativeFrom="paragraph">
              <wp:posOffset>663376</wp:posOffset>
            </wp:positionV>
            <wp:extent cx="2477770" cy="1327150"/>
            <wp:effectExtent l="12700" t="12700" r="11430" b="19050"/>
            <wp:wrapThrough wrapText="bothSides">
              <wp:wrapPolygon edited="0">
                <wp:start x="-111" y="-207"/>
                <wp:lineTo x="-111" y="21703"/>
                <wp:lineTo x="21589" y="21703"/>
                <wp:lineTo x="21589" y="-207"/>
                <wp:lineTo x="-111" y="-207"/>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7770" cy="1327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8A4553">
        <w:rPr>
          <w:rFonts w:ascii="Times New Roman" w:hAnsi="Times New Roman" w:cs="Times New Roman"/>
          <w:color w:val="000000" w:themeColor="text1"/>
          <w:sz w:val="24"/>
          <w:szCs w:val="24"/>
        </w:rPr>
        <w:t xml:space="preserve">was 0.5, indicating medium sized effect based on typical conventions. By specifying 5% significant level, 80% power, and an effect size of 0.5 SDs from the sample means, the power analysis can determine the required sample size to reliably detect salary differences between genders if it exists in the </w:t>
      </w:r>
      <w:r w:rsidR="00775CE6" w:rsidRPr="008A4553">
        <w:rPr>
          <w:rFonts w:ascii="Times New Roman" w:hAnsi="Times New Roman" w:cs="Times New Roman"/>
          <w:color w:val="000000" w:themeColor="text1"/>
          <w:sz w:val="24"/>
          <w:szCs w:val="24"/>
        </w:rPr>
        <w:t>population.</w:t>
      </w:r>
    </w:p>
    <w:p w14:paraId="6047BA82" w14:textId="77777777" w:rsidR="00BB7004" w:rsidRPr="000648A3" w:rsidRDefault="001F73AC" w:rsidP="001C52FA">
      <w:pPr>
        <w:spacing w:line="480" w:lineRule="auto"/>
        <w:ind w:firstLine="720"/>
        <w:rPr>
          <w:color w:val="000000" w:themeColor="text1"/>
        </w:rPr>
      </w:pPr>
      <w:r w:rsidRPr="00BE1680">
        <w:rPr>
          <w:color w:val="000000" w:themeColor="text1"/>
          <w:shd w:val="clear" w:color="auto" w:fill="FFFFFF"/>
        </w:rPr>
        <w:t>The t</w:t>
      </w:r>
      <w:r w:rsidRPr="00BE1680">
        <w:rPr>
          <w:color w:val="000000" w:themeColor="text1"/>
        </w:rPr>
        <w:t xml:space="preserve">wo-sample </w:t>
      </w:r>
      <w:r w:rsidR="00026B28" w:rsidRPr="00BE1680">
        <w:rPr>
          <w:color w:val="000000" w:themeColor="text1"/>
        </w:rPr>
        <w:t xml:space="preserve">Student’s </w:t>
      </w:r>
      <w:r w:rsidR="00026B28" w:rsidRPr="00BE1680">
        <w:rPr>
          <w:i/>
          <w:iCs/>
          <w:color w:val="000000" w:themeColor="text1"/>
        </w:rPr>
        <w:t xml:space="preserve">t </w:t>
      </w:r>
      <w:r w:rsidR="00026B28" w:rsidRPr="00BE1680">
        <w:rPr>
          <w:color w:val="000000" w:themeColor="text1"/>
        </w:rPr>
        <w:t>test</w:t>
      </w:r>
      <w:r w:rsidRPr="00BE1680">
        <w:rPr>
          <w:color w:val="000000" w:themeColor="text1"/>
        </w:rPr>
        <w:t xml:space="preserve"> indicated that the difference in starting salaries for men and women is statistically significant, not due to random chance, but it does not explain the strength of the relationships between variables. Regression analysis on the other hand, explores the relationships between the input variables and the response variable</w:t>
      </w:r>
      <w:r w:rsidR="00015CDB">
        <w:rPr>
          <w:rStyle w:val="apple-converted-space"/>
          <w:color w:val="000000" w:themeColor="text1"/>
          <w:shd w:val="clear" w:color="auto" w:fill="FFFFFF"/>
        </w:rPr>
        <w:t xml:space="preserve">. </w:t>
      </w:r>
      <w:r w:rsidRPr="00BE1680">
        <w:rPr>
          <w:color w:val="000000" w:themeColor="text1"/>
        </w:rPr>
        <w:t>There are many different model building methods for regression.</w:t>
      </w:r>
      <w:r w:rsidR="00C417AE">
        <w:rPr>
          <w:color w:val="000000" w:themeColor="text1"/>
        </w:rPr>
        <w:t xml:space="preserve"> </w:t>
      </w:r>
      <w:r w:rsidRPr="00BE1680">
        <w:rPr>
          <w:color w:val="000000" w:themeColor="text1"/>
        </w:rPr>
        <w:t>Simple</w:t>
      </w:r>
      <w:r w:rsidR="00F27108" w:rsidRPr="00BE1680">
        <w:rPr>
          <w:color w:val="000000" w:themeColor="text1"/>
        </w:rPr>
        <w:t xml:space="preserve"> linear regression</w:t>
      </w:r>
      <w:r w:rsidRPr="00BE1680">
        <w:rPr>
          <w:color w:val="000000" w:themeColor="text1"/>
        </w:rPr>
        <w:t xml:space="preserve"> </w:t>
      </w:r>
      <w:r w:rsidR="00F27108" w:rsidRPr="00BE1680">
        <w:rPr>
          <w:color w:val="000000" w:themeColor="text1"/>
        </w:rPr>
        <w:t>use</w:t>
      </w:r>
      <w:r w:rsidRPr="00BE1680">
        <w:rPr>
          <w:color w:val="000000" w:themeColor="text1"/>
        </w:rPr>
        <w:t>s</w:t>
      </w:r>
      <w:r w:rsidR="00F27108" w:rsidRPr="00BE1680">
        <w:rPr>
          <w:color w:val="000000" w:themeColor="text1"/>
        </w:rPr>
        <w:t xml:space="preserve"> a single predictor variable</w:t>
      </w:r>
      <w:r w:rsidR="0019429F" w:rsidRPr="00BE1680">
        <w:rPr>
          <w:color w:val="000000" w:themeColor="text1"/>
        </w:rPr>
        <w:t xml:space="preserve">, </w:t>
      </w:r>
      <w:r w:rsidR="00015CDB">
        <w:rPr>
          <w:color w:val="000000" w:themeColor="text1"/>
        </w:rPr>
        <w:t>while</w:t>
      </w:r>
      <w:r w:rsidR="00015CDB" w:rsidRPr="00BE1680">
        <w:rPr>
          <w:color w:val="000000" w:themeColor="text1"/>
        </w:rPr>
        <w:t xml:space="preserve"> multiple linear regression </w:t>
      </w:r>
      <w:r w:rsidR="00015CDB">
        <w:rPr>
          <w:color w:val="000000" w:themeColor="text1"/>
        </w:rPr>
        <w:t>is</w:t>
      </w:r>
      <w:r w:rsidR="00015CDB" w:rsidRPr="00BE1680">
        <w:rPr>
          <w:color w:val="000000" w:themeColor="text1"/>
        </w:rPr>
        <w:t xml:space="preserve"> more appropriate </w:t>
      </w:r>
      <w:r w:rsidR="00015CDB">
        <w:rPr>
          <w:color w:val="000000" w:themeColor="text1"/>
        </w:rPr>
        <w:t xml:space="preserve">when </w:t>
      </w:r>
      <w:r w:rsidR="00015CDB" w:rsidRPr="00BE1680">
        <w:rPr>
          <w:color w:val="000000" w:themeColor="text1"/>
        </w:rPr>
        <w:t xml:space="preserve">the </w:t>
      </w:r>
      <w:r w:rsidR="00015CDB">
        <w:rPr>
          <w:color w:val="000000" w:themeColor="text1"/>
        </w:rPr>
        <w:t xml:space="preserve">outcome </w:t>
      </w:r>
      <w:r w:rsidR="00015CDB" w:rsidRPr="00BE1680">
        <w:rPr>
          <w:color w:val="000000" w:themeColor="text1"/>
        </w:rPr>
        <w:t>depend</w:t>
      </w:r>
      <w:r w:rsidR="00015CDB">
        <w:rPr>
          <w:color w:val="000000" w:themeColor="text1"/>
        </w:rPr>
        <w:t>s</w:t>
      </w:r>
      <w:r w:rsidR="00015CDB" w:rsidRPr="00BE1680">
        <w:rPr>
          <w:color w:val="000000" w:themeColor="text1"/>
        </w:rPr>
        <w:t xml:space="preserve"> on more than one predictor.</w:t>
      </w:r>
      <w:r w:rsidR="00015CDB">
        <w:rPr>
          <w:color w:val="000000" w:themeColor="text1"/>
        </w:rPr>
        <w:t xml:space="preserve"> </w:t>
      </w:r>
      <w:r w:rsidR="00C417AE">
        <w:rPr>
          <w:color w:val="000000" w:themeColor="text1"/>
        </w:rPr>
        <w:t>The assumptions are</w:t>
      </w:r>
      <w:r w:rsidR="001C52FA">
        <w:rPr>
          <w:color w:val="000000" w:themeColor="text1"/>
        </w:rPr>
        <w:t xml:space="preserve"> l</w:t>
      </w:r>
      <w:r w:rsidR="00BB7004" w:rsidRPr="00BE1680">
        <w:rPr>
          <w:color w:val="000000" w:themeColor="text1"/>
        </w:rPr>
        <w:t>inearity</w:t>
      </w:r>
      <w:r w:rsidR="001C52FA">
        <w:rPr>
          <w:color w:val="000000" w:themeColor="text1"/>
        </w:rPr>
        <w:t>, h</w:t>
      </w:r>
      <w:r w:rsidR="00BB7004" w:rsidRPr="00BE1680">
        <w:rPr>
          <w:color w:val="000000" w:themeColor="text1"/>
        </w:rPr>
        <w:t>omoscedasticity</w:t>
      </w:r>
      <w:r w:rsidR="001C52FA">
        <w:rPr>
          <w:color w:val="000000" w:themeColor="text1"/>
        </w:rPr>
        <w:t>, i</w:t>
      </w:r>
      <w:r w:rsidR="00BB7004" w:rsidRPr="00BE1680">
        <w:rPr>
          <w:color w:val="000000" w:themeColor="text1"/>
        </w:rPr>
        <w:t>ndependence</w:t>
      </w:r>
      <w:r w:rsidR="001C52FA">
        <w:rPr>
          <w:color w:val="000000" w:themeColor="text1"/>
        </w:rPr>
        <w:t xml:space="preserve"> and n</w:t>
      </w:r>
      <w:r w:rsidR="00BB7004" w:rsidRPr="00BE1680">
        <w:rPr>
          <w:color w:val="000000" w:themeColor="text1"/>
        </w:rPr>
        <w:t>ormality.</w:t>
      </w:r>
    </w:p>
    <w:p w14:paraId="3ACAF59A" w14:textId="77777777" w:rsidR="0019429F" w:rsidRPr="00BE1680" w:rsidRDefault="004861EA" w:rsidP="000A0EAD">
      <w:pPr>
        <w:pStyle w:val="NormalWeb"/>
        <w:spacing w:before="0" w:beforeAutospacing="0" w:after="0" w:afterAutospacing="0" w:line="480" w:lineRule="auto"/>
        <w:ind w:firstLine="720"/>
        <w:rPr>
          <w:color w:val="000000" w:themeColor="text1"/>
        </w:rPr>
      </w:pPr>
      <w:r>
        <w:rPr>
          <w:color w:val="000000" w:themeColor="text1"/>
        </w:rPr>
        <w:t xml:space="preserve">When </w:t>
      </w:r>
      <w:r w:rsidR="00F57A3E" w:rsidRPr="00BE1680">
        <w:rPr>
          <w:color w:val="000000" w:themeColor="text1"/>
        </w:rPr>
        <w:t xml:space="preserve">developing </w:t>
      </w:r>
      <w:r>
        <w:rPr>
          <w:color w:val="000000" w:themeColor="text1"/>
        </w:rPr>
        <w:t>a</w:t>
      </w:r>
      <w:r w:rsidR="00F57A3E" w:rsidRPr="00BE1680">
        <w:rPr>
          <w:color w:val="000000" w:themeColor="text1"/>
        </w:rPr>
        <w:t xml:space="preserve"> multiple linear regression model</w:t>
      </w:r>
      <w:r>
        <w:rPr>
          <w:color w:val="000000" w:themeColor="text1"/>
        </w:rPr>
        <w:t xml:space="preserve">, the aim </w:t>
      </w:r>
      <w:r w:rsidR="00F57A3E" w:rsidRPr="00BE1680">
        <w:rPr>
          <w:color w:val="000000" w:themeColor="text1"/>
        </w:rPr>
        <w:t xml:space="preserve">is to identify the smallest number of predictors necessary to provide good predictions. Too many predictors will train </w:t>
      </w:r>
      <w:r w:rsidR="00C417AE">
        <w:rPr>
          <w:color w:val="000000" w:themeColor="text1"/>
        </w:rPr>
        <w:t>the</w:t>
      </w:r>
      <w:r w:rsidR="00F57A3E" w:rsidRPr="00BE1680">
        <w:rPr>
          <w:color w:val="000000" w:themeColor="text1"/>
        </w:rPr>
        <w:t xml:space="preserve"> model to follow the data’s random variations (noise) too closely. Too few predictors will produce a model that may not be accurate </w:t>
      </w:r>
      <w:r w:rsidR="008467FC">
        <w:rPr>
          <w:color w:val="000000" w:themeColor="text1"/>
        </w:rPr>
        <w:t xml:space="preserve">enough </w:t>
      </w:r>
      <w:r w:rsidR="00F57A3E" w:rsidRPr="00BE1680">
        <w:rPr>
          <w:color w:val="000000" w:themeColor="text1"/>
        </w:rPr>
        <w:t>at predicting future values.</w:t>
      </w:r>
    </w:p>
    <w:p w14:paraId="173CEFC3" w14:textId="77777777" w:rsidR="00C62DCC" w:rsidRPr="00BE1680" w:rsidRDefault="0019429F" w:rsidP="000A0EAD">
      <w:pPr>
        <w:pStyle w:val="NormalWeb"/>
        <w:spacing w:before="0" w:beforeAutospacing="0" w:after="0" w:afterAutospacing="0" w:line="480" w:lineRule="auto"/>
        <w:ind w:firstLine="720"/>
        <w:rPr>
          <w:color w:val="000000" w:themeColor="text1"/>
        </w:rPr>
      </w:pPr>
      <w:r w:rsidRPr="007C4198">
        <w:rPr>
          <w:color w:val="000000" w:themeColor="text1"/>
        </w:rPr>
        <w:t xml:space="preserve">Different approaches for model development include forward selection, step-wise regression, backward elimination, </w:t>
      </w:r>
      <w:proofErr w:type="spellStart"/>
      <w:r w:rsidR="00015CDB">
        <w:rPr>
          <w:color w:val="000000" w:themeColor="text1"/>
        </w:rPr>
        <w:t>setwise</w:t>
      </w:r>
      <w:proofErr w:type="spellEnd"/>
      <w:r w:rsidR="00015CDB">
        <w:rPr>
          <w:color w:val="000000" w:themeColor="text1"/>
        </w:rPr>
        <w:t xml:space="preserve"> regression</w:t>
      </w:r>
      <w:r w:rsidRPr="007C4198">
        <w:rPr>
          <w:color w:val="000000" w:themeColor="text1"/>
        </w:rPr>
        <w:t xml:space="preserve"> and automated selection approaches.</w:t>
      </w:r>
      <w:r w:rsidR="000648A3">
        <w:rPr>
          <w:color w:val="000000" w:themeColor="text1"/>
        </w:rPr>
        <w:t xml:space="preserve"> </w:t>
      </w:r>
      <w:r w:rsidRPr="00BE1680">
        <w:rPr>
          <w:color w:val="000000" w:themeColor="text1"/>
        </w:rPr>
        <w:t xml:space="preserve">In the current project, we explored forward selection </w:t>
      </w:r>
      <w:r w:rsidR="00C62DCC" w:rsidRPr="00BE1680">
        <w:rPr>
          <w:color w:val="000000" w:themeColor="text1"/>
        </w:rPr>
        <w:t xml:space="preserve">and compared the outcomes to those of backward elimination and automated </w:t>
      </w:r>
      <w:r w:rsidR="00015CDB">
        <w:rPr>
          <w:color w:val="000000" w:themeColor="text1"/>
        </w:rPr>
        <w:t xml:space="preserve">subsets </w:t>
      </w:r>
      <w:r w:rsidR="00C62DCC" w:rsidRPr="00BE1680">
        <w:rPr>
          <w:color w:val="000000" w:themeColor="text1"/>
        </w:rPr>
        <w:t>selection.</w:t>
      </w:r>
    </w:p>
    <w:p w14:paraId="17C6C503" w14:textId="77777777" w:rsidR="00E80D1F" w:rsidRPr="00BE1680" w:rsidRDefault="00F57A3E" w:rsidP="000A0EAD">
      <w:pPr>
        <w:pStyle w:val="NormalWeb"/>
        <w:spacing w:before="0" w:beforeAutospacing="0" w:after="0" w:afterAutospacing="0" w:line="480" w:lineRule="auto"/>
        <w:ind w:firstLine="720"/>
        <w:rPr>
          <w:color w:val="000000" w:themeColor="text1"/>
        </w:rPr>
      </w:pPr>
      <w:r w:rsidRPr="00BE1680">
        <w:rPr>
          <w:color w:val="000000" w:themeColor="text1"/>
        </w:rPr>
        <w:t xml:space="preserve">In </w:t>
      </w:r>
      <w:r w:rsidR="0019429F" w:rsidRPr="00BE1680">
        <w:rPr>
          <w:color w:val="000000" w:themeColor="text1"/>
        </w:rPr>
        <w:t>forward selection</w:t>
      </w:r>
      <w:r w:rsidRPr="00BE1680">
        <w:rPr>
          <w:color w:val="000000" w:themeColor="text1"/>
        </w:rPr>
        <w:t xml:space="preserve">, potential predictors </w:t>
      </w:r>
      <w:r w:rsidR="0019429F" w:rsidRPr="00BE1680">
        <w:rPr>
          <w:color w:val="000000" w:themeColor="text1"/>
        </w:rPr>
        <w:t xml:space="preserve">are successively </w:t>
      </w:r>
      <w:r w:rsidR="008D6BAD">
        <w:rPr>
          <w:color w:val="000000" w:themeColor="text1"/>
        </w:rPr>
        <w:t>tested and added</w:t>
      </w:r>
      <w:r w:rsidR="0019429F" w:rsidRPr="00BE1680">
        <w:rPr>
          <w:color w:val="000000" w:themeColor="text1"/>
        </w:rPr>
        <w:t xml:space="preserve"> </w:t>
      </w:r>
      <w:r w:rsidRPr="00BE1680">
        <w:rPr>
          <w:color w:val="000000" w:themeColor="text1"/>
        </w:rPr>
        <w:t xml:space="preserve">to the model as long as their p-values in the computed model remain below the predefined threshold. </w:t>
      </w:r>
      <w:r w:rsidR="002956AF" w:rsidRPr="00BE1680">
        <w:rPr>
          <w:color w:val="000000" w:themeColor="text1"/>
        </w:rPr>
        <w:t xml:space="preserve">A large </w:t>
      </w:r>
      <w:r w:rsidR="002956AF" w:rsidRPr="00BE1680">
        <w:rPr>
          <w:color w:val="000000" w:themeColor="text1"/>
        </w:rPr>
        <w:lastRenderedPageBreak/>
        <w:t xml:space="preserve">p-value means that the chance of observing the t-statistic (ratio of estimate to standard error) or larger, assuming the slope or estimate is zero, is fairly likely based on random chance, and the </w:t>
      </w:r>
      <w:r w:rsidR="008D6BAD">
        <w:rPr>
          <w:color w:val="000000" w:themeColor="text1"/>
        </w:rPr>
        <w:t>variable</w:t>
      </w:r>
      <w:r w:rsidR="002956AF" w:rsidRPr="00BE1680">
        <w:rPr>
          <w:color w:val="000000" w:themeColor="text1"/>
        </w:rPr>
        <w:t xml:space="preserve"> is not contributing to the fit of the model. </w:t>
      </w:r>
      <w:r w:rsidRPr="00BE1680">
        <w:rPr>
          <w:color w:val="000000" w:themeColor="text1"/>
        </w:rPr>
        <w:t xml:space="preserve">This process continues, one at a time for each predictor, until all predictors have been tested. </w:t>
      </w:r>
    </w:p>
    <w:p w14:paraId="3F80CE45" w14:textId="77777777" w:rsidR="000323BA" w:rsidRPr="001C3616" w:rsidRDefault="001C3616" w:rsidP="001C3616">
      <w:pPr>
        <w:pStyle w:val="NormalWeb"/>
        <w:spacing w:before="0" w:beforeAutospacing="0" w:after="0" w:afterAutospacing="0" w:line="480" w:lineRule="auto"/>
        <w:ind w:firstLine="720"/>
        <w:rPr>
          <w:rStyle w:val="apple-converted-space"/>
          <w:color w:val="000000" w:themeColor="text1"/>
        </w:rPr>
      </w:pPr>
      <w:r>
        <w:rPr>
          <w:color w:val="000000" w:themeColor="text1"/>
        </w:rPr>
        <w:t>F</w:t>
      </w:r>
      <w:r w:rsidR="00FC58F4">
        <w:rPr>
          <w:color w:val="000000" w:themeColor="text1"/>
        </w:rPr>
        <w:t>irst</w:t>
      </w:r>
      <w:r>
        <w:rPr>
          <w:color w:val="000000" w:themeColor="text1"/>
        </w:rPr>
        <w:t>,</w:t>
      </w:r>
      <w:r w:rsidR="00FC58F4">
        <w:rPr>
          <w:color w:val="000000" w:themeColor="text1"/>
        </w:rPr>
        <w:t xml:space="preserve"> </w:t>
      </w:r>
      <w:r w:rsidR="00015CDB">
        <w:rPr>
          <w:color w:val="000000" w:themeColor="text1"/>
        </w:rPr>
        <w:t xml:space="preserve">all single </w:t>
      </w:r>
      <w:r w:rsidR="00015CDB" w:rsidRPr="00BE1680">
        <w:rPr>
          <w:color w:val="000000" w:themeColor="text1"/>
        </w:rPr>
        <w:t>predictors</w:t>
      </w:r>
      <w:r w:rsidR="00015CDB">
        <w:rPr>
          <w:color w:val="000000" w:themeColor="text1"/>
        </w:rPr>
        <w:t xml:space="preserve"> except Sex</w:t>
      </w:r>
      <w:r>
        <w:rPr>
          <w:color w:val="000000" w:themeColor="text1"/>
        </w:rPr>
        <w:t xml:space="preserve"> (</w:t>
      </w:r>
      <w:r w:rsidR="00C62DCC" w:rsidRPr="00BE1680">
        <w:rPr>
          <w:color w:val="000000" w:themeColor="text1"/>
        </w:rPr>
        <w:t>education, seniorit</w:t>
      </w:r>
      <w:r>
        <w:rPr>
          <w:color w:val="000000" w:themeColor="text1"/>
        </w:rPr>
        <w:t>y</w:t>
      </w:r>
      <w:r w:rsidR="00C62DCC" w:rsidRPr="00BE1680">
        <w:rPr>
          <w:color w:val="000000" w:themeColor="text1"/>
        </w:rPr>
        <w:t>, experience</w:t>
      </w:r>
      <w:r>
        <w:rPr>
          <w:color w:val="000000" w:themeColor="text1"/>
        </w:rPr>
        <w:t>,</w:t>
      </w:r>
      <w:r w:rsidR="00C62DCC" w:rsidRPr="00BE1680">
        <w:rPr>
          <w:color w:val="000000" w:themeColor="text1"/>
        </w:rPr>
        <w:t xml:space="preserve"> </w:t>
      </w:r>
      <w:r>
        <w:rPr>
          <w:color w:val="000000" w:themeColor="text1"/>
        </w:rPr>
        <w:t>a</w:t>
      </w:r>
      <w:r w:rsidR="00C62DCC" w:rsidRPr="00BE1680">
        <w:rPr>
          <w:color w:val="000000" w:themeColor="text1"/>
        </w:rPr>
        <w:t>ge</w:t>
      </w:r>
      <w:r>
        <w:rPr>
          <w:color w:val="000000" w:themeColor="text1"/>
        </w:rPr>
        <w:t xml:space="preserve">) were </w:t>
      </w:r>
      <w:r w:rsidRPr="00BE1680">
        <w:rPr>
          <w:color w:val="000000" w:themeColor="text1"/>
        </w:rPr>
        <w:t>test</w:t>
      </w:r>
      <w:r>
        <w:rPr>
          <w:color w:val="000000" w:themeColor="text1"/>
        </w:rPr>
        <w:t>ed</w:t>
      </w:r>
      <w:r w:rsidR="00015CDB">
        <w:rPr>
          <w:color w:val="000000" w:themeColor="text1"/>
        </w:rPr>
        <w:t>, their linear, non-linear and transformed model</w:t>
      </w:r>
      <w:r w:rsidR="008D6BAD">
        <w:rPr>
          <w:color w:val="000000" w:themeColor="text1"/>
        </w:rPr>
        <w:t>s</w:t>
      </w:r>
      <w:r w:rsidR="00015CDB">
        <w:rPr>
          <w:color w:val="000000" w:themeColor="text1"/>
        </w:rPr>
        <w:t>.</w:t>
      </w:r>
      <w:r w:rsidR="007C4198">
        <w:rPr>
          <w:color w:val="000000" w:themeColor="text1"/>
        </w:rPr>
        <w:t xml:space="preserve"> T</w:t>
      </w:r>
      <w:r w:rsidR="00701433" w:rsidRPr="00BE1680">
        <w:rPr>
          <w:color w:val="000000" w:themeColor="text1"/>
        </w:rPr>
        <w:t xml:space="preserve">he linear model with </w:t>
      </w:r>
      <w:r>
        <w:rPr>
          <w:color w:val="000000" w:themeColor="text1"/>
        </w:rPr>
        <w:t>e</w:t>
      </w:r>
      <w:r w:rsidR="00701433" w:rsidRPr="00BE1680">
        <w:rPr>
          <w:color w:val="000000" w:themeColor="text1"/>
        </w:rPr>
        <w:t>duc</w:t>
      </w:r>
      <w:r>
        <w:rPr>
          <w:color w:val="000000" w:themeColor="text1"/>
        </w:rPr>
        <w:t>ation</w:t>
      </w:r>
      <w:r w:rsidR="00701433" w:rsidRPr="00BE1680">
        <w:rPr>
          <w:color w:val="000000" w:themeColor="text1"/>
        </w:rPr>
        <w:t xml:space="preserve"> explained</w:t>
      </w:r>
      <w:r w:rsidR="007C4198">
        <w:rPr>
          <w:color w:val="000000" w:themeColor="text1"/>
        </w:rPr>
        <w:t xml:space="preserve"> </w:t>
      </w:r>
      <w:r w:rsidR="00701433" w:rsidRPr="00BE1680">
        <w:rPr>
          <w:color w:val="000000" w:themeColor="text1"/>
        </w:rPr>
        <w:t>16% of the data</w:t>
      </w:r>
      <w:r w:rsidR="007C4198">
        <w:rPr>
          <w:color w:val="000000" w:themeColor="text1"/>
        </w:rPr>
        <w:t xml:space="preserve">, while </w:t>
      </w:r>
      <w:r>
        <w:rPr>
          <w:color w:val="000000" w:themeColor="text1"/>
        </w:rPr>
        <w:t>variable A</w:t>
      </w:r>
      <w:r w:rsidR="007C4198">
        <w:rPr>
          <w:color w:val="000000" w:themeColor="text1"/>
        </w:rPr>
        <w:t>ge was omitted from the final model, due to its high p-value</w:t>
      </w:r>
      <w:r w:rsidR="004D18BF">
        <w:rPr>
          <w:color w:val="000000" w:themeColor="text1"/>
        </w:rPr>
        <w:t>.</w:t>
      </w:r>
      <w:r>
        <w:rPr>
          <w:color w:val="000000" w:themeColor="text1"/>
        </w:rPr>
        <w:t xml:space="preserve"> Next,</w:t>
      </w:r>
      <w:r w:rsidR="00FC58F4">
        <w:rPr>
          <w:color w:val="000000" w:themeColor="text1"/>
        </w:rPr>
        <w:t xml:space="preserve"> more </w:t>
      </w:r>
      <w:r w:rsidR="00187224" w:rsidRPr="00BE1680">
        <w:rPr>
          <w:color w:val="000000" w:themeColor="text1"/>
        </w:rPr>
        <w:t>variables</w:t>
      </w:r>
      <w:r w:rsidR="001553DE" w:rsidRPr="00BE1680">
        <w:rPr>
          <w:color w:val="000000" w:themeColor="text1"/>
        </w:rPr>
        <w:t xml:space="preserve"> </w:t>
      </w:r>
      <w:r>
        <w:rPr>
          <w:color w:val="000000" w:themeColor="text1"/>
        </w:rPr>
        <w:t xml:space="preserve">were added </w:t>
      </w:r>
      <w:r w:rsidR="00FC58F4">
        <w:rPr>
          <w:color w:val="000000" w:themeColor="text1"/>
        </w:rPr>
        <w:t>to the model</w:t>
      </w:r>
      <w:r w:rsidR="004D18BF">
        <w:rPr>
          <w:color w:val="000000" w:themeColor="text1"/>
        </w:rPr>
        <w:t>.</w:t>
      </w:r>
      <w:r w:rsidR="00FC58F4">
        <w:rPr>
          <w:color w:val="000000" w:themeColor="text1"/>
        </w:rPr>
        <w:t xml:space="preserve"> </w:t>
      </w:r>
      <w:r w:rsidR="008467FC">
        <w:rPr>
          <w:color w:val="000000" w:themeColor="text1"/>
        </w:rPr>
        <w:t>T</w:t>
      </w:r>
      <w:r w:rsidR="00015CDB">
        <w:rPr>
          <w:color w:val="000000" w:themeColor="text1"/>
        </w:rPr>
        <w:t>wo-, three and four-variable models and models with their interactions</w:t>
      </w:r>
      <w:r w:rsidR="008467FC">
        <w:rPr>
          <w:color w:val="000000" w:themeColor="text1"/>
        </w:rPr>
        <w:t xml:space="preserve"> were tested</w:t>
      </w:r>
      <w:r w:rsidR="00015CDB">
        <w:rPr>
          <w:color w:val="000000" w:themeColor="text1"/>
        </w:rPr>
        <w:t xml:space="preserve">. </w:t>
      </w:r>
      <w:r w:rsidR="004D18BF" w:rsidRPr="00BE1680">
        <w:rPr>
          <w:color w:val="000000" w:themeColor="text1"/>
          <w:shd w:val="clear" w:color="auto" w:fill="FFFFFF"/>
        </w:rPr>
        <w:t xml:space="preserve">In case the effect of one variable depends on the level of one or more variables, then it is called an “interaction”. </w:t>
      </w:r>
      <w:r w:rsidR="004D18BF" w:rsidRPr="00BE1680">
        <w:rPr>
          <w:color w:val="000000" w:themeColor="text1"/>
        </w:rPr>
        <w:t xml:space="preserve">Two-way interaction </w:t>
      </w:r>
      <w:r w:rsidR="004D18BF" w:rsidRPr="00BE1680">
        <w:rPr>
          <w:color w:val="000000" w:themeColor="text1"/>
          <w:shd w:val="clear" w:color="auto" w:fill="FFFFFF"/>
        </w:rPr>
        <w:t>means variables combine or interact to affect the response.</w:t>
      </w:r>
      <w:r w:rsidR="004D18BF" w:rsidRPr="00BE1680">
        <w:rPr>
          <w:rStyle w:val="apple-converted-space"/>
          <w:color w:val="000000" w:themeColor="text1"/>
          <w:shd w:val="clear" w:color="auto" w:fill="FFFFFF"/>
        </w:rPr>
        <w:t xml:space="preserve"> </w:t>
      </w:r>
    </w:p>
    <w:p w14:paraId="4B760029" w14:textId="78A490FB" w:rsidR="000323BA" w:rsidRPr="000C5CC0" w:rsidRDefault="000323BA" w:rsidP="000323BA">
      <w:pPr>
        <w:spacing w:line="480" w:lineRule="auto"/>
        <w:ind w:firstLine="720"/>
        <w:rPr>
          <w:rStyle w:val="apple-converted-space"/>
          <w:color w:val="000000" w:themeColor="text1"/>
          <w:shd w:val="clear" w:color="auto" w:fill="FFFFFF"/>
        </w:rPr>
      </w:pPr>
      <w:r>
        <w:rPr>
          <w:color w:val="000000" w:themeColor="text1"/>
        </w:rPr>
        <w:t xml:space="preserve">The non-linear, transformed and interaction models </w:t>
      </w:r>
      <w:r w:rsidR="004D18BF">
        <w:rPr>
          <w:color w:val="000000" w:themeColor="text1"/>
        </w:rPr>
        <w:t xml:space="preserve">did not add to explaining the data and </w:t>
      </w:r>
      <w:r w:rsidR="001C3616">
        <w:rPr>
          <w:color w:val="000000" w:themeColor="text1"/>
        </w:rPr>
        <w:t>were omitted from t</w:t>
      </w:r>
      <w:r w:rsidR="004D18BF">
        <w:rPr>
          <w:color w:val="000000" w:themeColor="text1"/>
        </w:rPr>
        <w:t>he final model.</w:t>
      </w:r>
      <w:r>
        <w:rPr>
          <w:color w:val="000000" w:themeColor="text1"/>
        </w:rPr>
        <w:t xml:space="preserve"> </w:t>
      </w:r>
      <w:r w:rsidR="008467FC">
        <w:rPr>
          <w:rStyle w:val="apple-converted-space"/>
          <w:color w:val="000000" w:themeColor="text1"/>
          <w:shd w:val="clear" w:color="auto" w:fill="FFFFFF"/>
        </w:rPr>
        <w:t>Similarly,</w:t>
      </w:r>
      <w:r w:rsidRPr="00BE1680">
        <w:rPr>
          <w:rStyle w:val="apple-converted-space"/>
          <w:color w:val="000000" w:themeColor="text1"/>
          <w:shd w:val="clear" w:color="auto" w:fill="FFFFFF"/>
        </w:rPr>
        <w:t xml:space="preserve"> the third </w:t>
      </w:r>
      <w:r>
        <w:rPr>
          <w:rStyle w:val="apple-converted-space"/>
          <w:color w:val="000000" w:themeColor="text1"/>
          <w:shd w:val="clear" w:color="auto" w:fill="FFFFFF"/>
        </w:rPr>
        <w:t xml:space="preserve">and fourth </w:t>
      </w:r>
      <w:r w:rsidRPr="00BE1680">
        <w:rPr>
          <w:rStyle w:val="apple-converted-space"/>
          <w:color w:val="000000" w:themeColor="text1"/>
          <w:shd w:val="clear" w:color="auto" w:fill="FFFFFF"/>
        </w:rPr>
        <w:t xml:space="preserve">variable contributed very little, and </w:t>
      </w:r>
      <w:r w:rsidR="009A0749">
        <w:rPr>
          <w:rStyle w:val="apple-converted-space"/>
          <w:color w:val="000000" w:themeColor="text1"/>
          <w:shd w:val="clear" w:color="auto" w:fill="FFFFFF"/>
        </w:rPr>
        <w:t xml:space="preserve">it was </w:t>
      </w:r>
      <w:r>
        <w:rPr>
          <w:rStyle w:val="apple-converted-space"/>
          <w:color w:val="000000" w:themeColor="text1"/>
          <w:shd w:val="clear" w:color="auto" w:fill="FFFFFF"/>
        </w:rPr>
        <w:t>decided the model</w:t>
      </w:r>
      <w:r w:rsidRPr="00BE1680">
        <w:rPr>
          <w:rStyle w:val="apple-converted-space"/>
          <w:color w:val="000000" w:themeColor="text1"/>
          <w:shd w:val="clear" w:color="auto" w:fill="FFFFFF"/>
        </w:rPr>
        <w:t xml:space="preserve"> would be better without </w:t>
      </w:r>
      <w:r>
        <w:rPr>
          <w:rStyle w:val="apple-converted-space"/>
          <w:color w:val="000000" w:themeColor="text1"/>
          <w:shd w:val="clear" w:color="auto" w:fill="FFFFFF"/>
        </w:rPr>
        <w:t>them</w:t>
      </w:r>
      <w:r w:rsidRPr="00BE1680">
        <w:rPr>
          <w:rStyle w:val="apple-converted-space"/>
          <w:color w:val="000000" w:themeColor="text1"/>
          <w:shd w:val="clear" w:color="auto" w:fill="FFFFFF"/>
        </w:rPr>
        <w:t>.</w:t>
      </w:r>
      <w:r>
        <w:rPr>
          <w:rStyle w:val="apple-converted-space"/>
          <w:color w:val="000000" w:themeColor="text1"/>
          <w:shd w:val="clear" w:color="auto" w:fill="FFFFFF"/>
        </w:rPr>
        <w:t xml:space="preserve"> So far, the best model </w:t>
      </w:r>
      <w:r w:rsidR="008D44F0">
        <w:rPr>
          <w:rStyle w:val="apple-converted-space"/>
          <w:color w:val="000000" w:themeColor="text1"/>
          <w:shd w:val="clear" w:color="auto" w:fill="FFFFFF"/>
        </w:rPr>
        <w:t>had</w:t>
      </w:r>
      <w:r>
        <w:rPr>
          <w:rStyle w:val="apple-converted-space"/>
          <w:color w:val="000000" w:themeColor="text1"/>
          <w:shd w:val="clear" w:color="auto" w:fill="FFFFFF"/>
        </w:rPr>
        <w:t xml:space="preserve"> </w:t>
      </w:r>
      <w:r>
        <w:rPr>
          <w:color w:val="000000" w:themeColor="text1"/>
        </w:rPr>
        <w:t>t</w:t>
      </w:r>
      <w:r w:rsidRPr="00BE1680">
        <w:rPr>
          <w:color w:val="000000" w:themeColor="text1"/>
        </w:rPr>
        <w:t>wo-</w:t>
      </w:r>
      <w:r>
        <w:rPr>
          <w:color w:val="000000" w:themeColor="text1"/>
        </w:rPr>
        <w:t>variable</w:t>
      </w:r>
      <w:r w:rsidR="008D44F0">
        <w:rPr>
          <w:color w:val="000000" w:themeColor="text1"/>
        </w:rPr>
        <w:t>s (</w:t>
      </w:r>
      <w:r w:rsidR="00564E41">
        <w:rPr>
          <w:color w:val="000000" w:themeColor="text1"/>
        </w:rPr>
        <w:t>E</w:t>
      </w:r>
      <w:r>
        <w:rPr>
          <w:color w:val="000000" w:themeColor="text1"/>
        </w:rPr>
        <w:t xml:space="preserve">ducation and </w:t>
      </w:r>
      <w:r w:rsidR="00564E41">
        <w:rPr>
          <w:color w:val="000000" w:themeColor="text1"/>
        </w:rPr>
        <w:t>S</w:t>
      </w:r>
      <w:r>
        <w:rPr>
          <w:color w:val="000000" w:themeColor="text1"/>
        </w:rPr>
        <w:t>eniority</w:t>
      </w:r>
      <w:r w:rsidR="008D44F0">
        <w:rPr>
          <w:color w:val="000000" w:themeColor="text1"/>
          <w:shd w:val="clear" w:color="auto" w:fill="FFFFFF"/>
        </w:rPr>
        <w:t xml:space="preserve">), </w:t>
      </w:r>
      <w:r w:rsidRPr="00BE1680">
        <w:rPr>
          <w:rStyle w:val="apple-converted-space"/>
          <w:color w:val="000000" w:themeColor="text1"/>
          <w:shd w:val="clear" w:color="auto" w:fill="FFFFFF"/>
        </w:rPr>
        <w:t>explain</w:t>
      </w:r>
      <w:r w:rsidR="008D44F0">
        <w:rPr>
          <w:rStyle w:val="apple-converted-space"/>
          <w:color w:val="000000" w:themeColor="text1"/>
          <w:shd w:val="clear" w:color="auto" w:fill="FFFFFF"/>
        </w:rPr>
        <w:t>ing</w:t>
      </w:r>
      <w:r w:rsidRPr="00BE1680">
        <w:rPr>
          <w:rStyle w:val="apple-converted-space"/>
          <w:color w:val="000000" w:themeColor="text1"/>
          <w:shd w:val="clear" w:color="auto" w:fill="FFFFFF"/>
        </w:rPr>
        <w:t xml:space="preserve"> 25%</w:t>
      </w:r>
      <w:r>
        <w:rPr>
          <w:rStyle w:val="apple-converted-space"/>
          <w:color w:val="000000" w:themeColor="text1"/>
          <w:shd w:val="clear" w:color="auto" w:fill="FFFFFF"/>
        </w:rPr>
        <w:t xml:space="preserve"> of the data.</w:t>
      </w:r>
    </w:p>
    <w:p w14:paraId="08F10F99" w14:textId="7239C665" w:rsidR="00B52BD6" w:rsidRDefault="008D6BAD" w:rsidP="000323BA">
      <w:pPr>
        <w:spacing w:line="480" w:lineRule="auto"/>
        <w:ind w:firstLine="720"/>
        <w:rPr>
          <w:rStyle w:val="apple-converted-space"/>
          <w:color w:val="000000" w:themeColor="text1"/>
          <w:shd w:val="clear" w:color="auto" w:fill="FFFFFF"/>
        </w:rPr>
      </w:pPr>
      <w:r>
        <w:rPr>
          <w:rStyle w:val="apple-converted-space"/>
          <w:color w:val="000000" w:themeColor="text1"/>
          <w:shd w:val="clear" w:color="auto" w:fill="FFFFFF"/>
        </w:rPr>
        <w:t>In the</w:t>
      </w:r>
      <w:r w:rsidR="000323BA">
        <w:rPr>
          <w:rStyle w:val="apple-converted-space"/>
          <w:color w:val="000000" w:themeColor="text1"/>
          <w:shd w:val="clear" w:color="auto" w:fill="FFFFFF"/>
        </w:rPr>
        <w:t xml:space="preserve"> </w:t>
      </w:r>
      <w:r w:rsidR="001C3616">
        <w:rPr>
          <w:rStyle w:val="apple-converted-space"/>
          <w:color w:val="000000" w:themeColor="text1"/>
          <w:shd w:val="clear" w:color="auto" w:fill="FFFFFF"/>
        </w:rPr>
        <w:t>next step</w:t>
      </w:r>
      <w:r>
        <w:rPr>
          <w:rStyle w:val="apple-converted-space"/>
          <w:color w:val="000000" w:themeColor="text1"/>
          <w:shd w:val="clear" w:color="auto" w:fill="FFFFFF"/>
        </w:rPr>
        <w:t>,</w:t>
      </w:r>
      <w:r w:rsidR="000323BA">
        <w:rPr>
          <w:rStyle w:val="apple-converted-space"/>
          <w:color w:val="000000" w:themeColor="text1"/>
          <w:shd w:val="clear" w:color="auto" w:fill="FFFFFF"/>
        </w:rPr>
        <w:t xml:space="preserve"> variable Sex</w:t>
      </w:r>
      <w:r>
        <w:rPr>
          <w:rStyle w:val="apple-converted-space"/>
          <w:color w:val="000000" w:themeColor="text1"/>
          <w:shd w:val="clear" w:color="auto" w:fill="FFFFFF"/>
        </w:rPr>
        <w:t xml:space="preserve"> was introduced to</w:t>
      </w:r>
      <w:r w:rsidR="000323BA">
        <w:rPr>
          <w:rStyle w:val="apple-converted-space"/>
          <w:color w:val="000000" w:themeColor="text1"/>
          <w:shd w:val="clear" w:color="auto" w:fill="FFFFFF"/>
        </w:rPr>
        <w:t xml:space="preserve"> the model. </w:t>
      </w:r>
      <w:r>
        <w:rPr>
          <w:rStyle w:val="apple-converted-space"/>
          <w:color w:val="000000" w:themeColor="text1"/>
          <w:shd w:val="clear" w:color="auto" w:fill="FFFFFF"/>
        </w:rPr>
        <w:t xml:space="preserve">The addition had a significant impact, </w:t>
      </w:r>
      <w:r w:rsidR="000323BA">
        <w:rPr>
          <w:rStyle w:val="apple-converted-space"/>
          <w:color w:val="000000" w:themeColor="text1"/>
          <w:shd w:val="clear" w:color="auto" w:fill="FFFFFF"/>
        </w:rPr>
        <w:t>increas</w:t>
      </w:r>
      <w:r>
        <w:rPr>
          <w:rStyle w:val="apple-converted-space"/>
          <w:color w:val="000000" w:themeColor="text1"/>
          <w:shd w:val="clear" w:color="auto" w:fill="FFFFFF"/>
        </w:rPr>
        <w:t>ing</w:t>
      </w:r>
      <w:r w:rsidR="000323BA">
        <w:rPr>
          <w:rStyle w:val="apple-converted-space"/>
          <w:color w:val="000000" w:themeColor="text1"/>
          <w:shd w:val="clear" w:color="auto" w:fill="FFFFFF"/>
        </w:rPr>
        <w:t xml:space="preserve"> </w:t>
      </w:r>
      <w:r>
        <w:rPr>
          <w:rStyle w:val="apple-converted-space"/>
          <w:color w:val="000000" w:themeColor="text1"/>
          <w:shd w:val="clear" w:color="auto" w:fill="FFFFFF"/>
        </w:rPr>
        <w:t>the</w:t>
      </w:r>
      <w:r w:rsidR="000323BA">
        <w:rPr>
          <w:rStyle w:val="apple-converted-space"/>
          <w:color w:val="000000" w:themeColor="text1"/>
          <w:shd w:val="clear" w:color="auto" w:fill="FFFFFF"/>
        </w:rPr>
        <w:t xml:space="preserve"> </w:t>
      </w:r>
      <w:r>
        <w:rPr>
          <w:rStyle w:val="apple-converted-space"/>
          <w:color w:val="000000" w:themeColor="text1"/>
          <w:shd w:val="clear" w:color="auto" w:fill="FFFFFF"/>
        </w:rPr>
        <w:t>A</w:t>
      </w:r>
      <w:r w:rsidR="001553DE" w:rsidRPr="00BE1680">
        <w:rPr>
          <w:rStyle w:val="apple-converted-space"/>
          <w:color w:val="000000" w:themeColor="text1"/>
          <w:shd w:val="clear" w:color="auto" w:fill="FFFFFF"/>
        </w:rPr>
        <w:t>djusted R-squared</w:t>
      </w:r>
      <w:r>
        <w:rPr>
          <w:rStyle w:val="apple-converted-space"/>
          <w:color w:val="000000" w:themeColor="text1"/>
          <w:shd w:val="clear" w:color="auto" w:fill="FFFFFF"/>
        </w:rPr>
        <w:t xml:space="preserve"> by</w:t>
      </w:r>
      <w:r w:rsidR="001553DE" w:rsidRPr="00BE1680">
        <w:rPr>
          <w:rStyle w:val="apple-converted-space"/>
          <w:color w:val="000000" w:themeColor="text1"/>
          <w:shd w:val="clear" w:color="auto" w:fill="FFFFFF"/>
        </w:rPr>
        <w:t xml:space="preserve"> </w:t>
      </w:r>
      <w:r w:rsidR="000323BA">
        <w:rPr>
          <w:color w:val="000000" w:themeColor="text1"/>
        </w:rPr>
        <w:t>20% compared to the best</w:t>
      </w:r>
      <w:r w:rsidR="003453C5" w:rsidRPr="00BE1680">
        <w:rPr>
          <w:color w:val="000000" w:themeColor="text1"/>
        </w:rPr>
        <w:t xml:space="preserve"> </w:t>
      </w:r>
      <w:r w:rsidR="001553DE" w:rsidRPr="00BE1680">
        <w:rPr>
          <w:rStyle w:val="apple-converted-space"/>
          <w:color w:val="000000" w:themeColor="text1"/>
          <w:shd w:val="clear" w:color="auto" w:fill="FFFFFF"/>
        </w:rPr>
        <w:t>previous mode</w:t>
      </w:r>
      <w:r>
        <w:rPr>
          <w:rStyle w:val="apple-converted-space"/>
          <w:color w:val="000000" w:themeColor="text1"/>
          <w:shd w:val="clear" w:color="auto" w:fill="FFFFFF"/>
        </w:rPr>
        <w:t>l</w:t>
      </w:r>
      <w:r w:rsidR="000323BA">
        <w:rPr>
          <w:rStyle w:val="apple-converted-space"/>
          <w:color w:val="000000" w:themeColor="text1"/>
          <w:shd w:val="clear" w:color="auto" w:fill="FFFFFF"/>
        </w:rPr>
        <w:t>.</w:t>
      </w:r>
      <w:r w:rsidR="000D5E01" w:rsidRPr="00BE1680">
        <w:rPr>
          <w:rStyle w:val="apple-converted-space"/>
          <w:color w:val="000000" w:themeColor="text1"/>
          <w:shd w:val="clear" w:color="auto" w:fill="FFFFFF"/>
        </w:rPr>
        <w:t xml:space="preserve"> </w:t>
      </w:r>
      <w:r>
        <w:rPr>
          <w:rStyle w:val="apple-converted-space"/>
          <w:color w:val="000000" w:themeColor="text1"/>
          <w:shd w:val="clear" w:color="auto" w:fill="FFFFFF"/>
        </w:rPr>
        <w:t>T</w:t>
      </w:r>
      <w:r w:rsidR="000D5E01" w:rsidRPr="00BE1680">
        <w:rPr>
          <w:rStyle w:val="apple-converted-space"/>
          <w:color w:val="000000" w:themeColor="text1"/>
          <w:shd w:val="clear" w:color="auto" w:fill="FFFFFF"/>
        </w:rPr>
        <w:t>his</w:t>
      </w:r>
      <w:r w:rsidR="0045561A">
        <w:rPr>
          <w:rStyle w:val="apple-converted-space"/>
          <w:color w:val="000000" w:themeColor="text1"/>
          <w:shd w:val="clear" w:color="auto" w:fill="FFFFFF"/>
        </w:rPr>
        <w:t>,</w:t>
      </w:r>
      <w:r w:rsidR="000D5E01" w:rsidRPr="00BE1680">
        <w:rPr>
          <w:rStyle w:val="apple-converted-space"/>
          <w:color w:val="000000" w:themeColor="text1"/>
          <w:shd w:val="clear" w:color="auto" w:fill="FFFFFF"/>
        </w:rPr>
        <w:t xml:space="preserve"> in fact</w:t>
      </w:r>
      <w:r w:rsidR="0045561A">
        <w:rPr>
          <w:rStyle w:val="apple-converted-space"/>
          <w:color w:val="000000" w:themeColor="text1"/>
          <w:shd w:val="clear" w:color="auto" w:fill="FFFFFF"/>
        </w:rPr>
        <w:t>,</w:t>
      </w:r>
      <w:r w:rsidR="000D5E01" w:rsidRPr="00BE1680">
        <w:rPr>
          <w:rStyle w:val="apple-converted-space"/>
          <w:color w:val="000000" w:themeColor="text1"/>
          <w:shd w:val="clear" w:color="auto" w:fill="FFFFFF"/>
        </w:rPr>
        <w:t xml:space="preserve"> </w:t>
      </w:r>
      <w:r w:rsidR="0045561A">
        <w:rPr>
          <w:rStyle w:val="apple-converted-space"/>
          <w:color w:val="000000" w:themeColor="text1"/>
          <w:shd w:val="clear" w:color="auto" w:fill="FFFFFF"/>
        </w:rPr>
        <w:t>could quantify as</w:t>
      </w:r>
      <w:r w:rsidR="000D5E01" w:rsidRPr="00BE1680">
        <w:rPr>
          <w:rStyle w:val="apple-converted-space"/>
          <w:color w:val="000000" w:themeColor="text1"/>
          <w:shd w:val="clear" w:color="auto" w:fill="FFFFFF"/>
        </w:rPr>
        <w:t xml:space="preserve"> </w:t>
      </w:r>
      <w:r w:rsidR="000323BA">
        <w:rPr>
          <w:rStyle w:val="apple-converted-space"/>
          <w:color w:val="000000" w:themeColor="text1"/>
          <w:shd w:val="clear" w:color="auto" w:fill="FFFFFF"/>
        </w:rPr>
        <w:t xml:space="preserve">statistical </w:t>
      </w:r>
      <w:r w:rsidR="000D5E01" w:rsidRPr="00BE1680">
        <w:rPr>
          <w:rStyle w:val="apple-converted-space"/>
          <w:color w:val="000000" w:themeColor="text1"/>
          <w:shd w:val="clear" w:color="auto" w:fill="FFFFFF"/>
        </w:rPr>
        <w:t xml:space="preserve">evidence of gender-based discrimination </w:t>
      </w:r>
      <w:r w:rsidR="00652865" w:rsidRPr="00BE1680">
        <w:rPr>
          <w:rStyle w:val="apple-converted-space"/>
          <w:color w:val="000000" w:themeColor="text1"/>
          <w:shd w:val="clear" w:color="auto" w:fill="FFFFFF"/>
        </w:rPr>
        <w:t>at</w:t>
      </w:r>
      <w:r w:rsidR="000D5E01" w:rsidRPr="00BE1680">
        <w:rPr>
          <w:rStyle w:val="apple-converted-space"/>
          <w:color w:val="000000" w:themeColor="text1"/>
          <w:shd w:val="clear" w:color="auto" w:fill="FFFFFF"/>
        </w:rPr>
        <w:t xml:space="preserve"> the bank.</w:t>
      </w:r>
      <w:r>
        <w:rPr>
          <w:rStyle w:val="apple-converted-space"/>
          <w:color w:val="000000" w:themeColor="text1"/>
          <w:shd w:val="clear" w:color="auto" w:fill="FFFFFF"/>
        </w:rPr>
        <w:t xml:space="preserve"> T</w:t>
      </w:r>
      <w:r w:rsidR="000323BA">
        <w:rPr>
          <w:rStyle w:val="apple-converted-space"/>
          <w:color w:val="000000" w:themeColor="text1"/>
          <w:shd w:val="clear" w:color="auto" w:fill="FFFFFF"/>
        </w:rPr>
        <w:t xml:space="preserve">he </w:t>
      </w:r>
      <w:proofErr w:type="gramStart"/>
      <w:r w:rsidR="00026B28" w:rsidRPr="00BE1680">
        <w:rPr>
          <w:color w:val="000000" w:themeColor="text1"/>
        </w:rPr>
        <w:t>Student’s</w:t>
      </w:r>
      <w:proofErr w:type="gramEnd"/>
      <w:r w:rsidR="00026B28" w:rsidRPr="00BE1680">
        <w:rPr>
          <w:color w:val="000000" w:themeColor="text1"/>
        </w:rPr>
        <w:t xml:space="preserve"> </w:t>
      </w:r>
      <w:r w:rsidR="00026B28" w:rsidRPr="00BE1680">
        <w:rPr>
          <w:i/>
          <w:iCs/>
          <w:color w:val="000000" w:themeColor="text1"/>
        </w:rPr>
        <w:t xml:space="preserve">t </w:t>
      </w:r>
      <w:r w:rsidR="00026B28" w:rsidRPr="00BE1680">
        <w:rPr>
          <w:color w:val="000000" w:themeColor="text1"/>
        </w:rPr>
        <w:t>test</w:t>
      </w:r>
      <w:r w:rsidR="000323BA" w:rsidRPr="00BE1680">
        <w:rPr>
          <w:rStyle w:val="apple-converted-space"/>
          <w:color w:val="000000" w:themeColor="text1"/>
          <w:shd w:val="clear" w:color="auto" w:fill="FFFFFF"/>
        </w:rPr>
        <w:t xml:space="preserve"> had established that the differences in starting salaries were not due to random chance and</w:t>
      </w:r>
      <w:r w:rsidR="000323BA">
        <w:rPr>
          <w:rStyle w:val="apple-converted-space"/>
          <w:color w:val="000000" w:themeColor="text1"/>
          <w:shd w:val="clear" w:color="auto" w:fill="FFFFFF"/>
        </w:rPr>
        <w:t xml:space="preserve"> the regression analysis</w:t>
      </w:r>
      <w:r w:rsidR="0045561A">
        <w:rPr>
          <w:rStyle w:val="apple-converted-space"/>
          <w:color w:val="000000" w:themeColor="text1"/>
          <w:shd w:val="clear" w:color="auto" w:fill="FFFFFF"/>
        </w:rPr>
        <w:t>,</w:t>
      </w:r>
      <w:r w:rsidR="000323BA">
        <w:rPr>
          <w:rStyle w:val="apple-converted-space"/>
          <w:color w:val="000000" w:themeColor="text1"/>
          <w:shd w:val="clear" w:color="auto" w:fill="FFFFFF"/>
        </w:rPr>
        <w:t xml:space="preserve"> that </w:t>
      </w:r>
      <w:r w:rsidR="000323BA" w:rsidRPr="00BE1680">
        <w:rPr>
          <w:rStyle w:val="apple-converted-space"/>
          <w:color w:val="000000" w:themeColor="text1"/>
          <w:shd w:val="clear" w:color="auto" w:fill="FFFFFF"/>
        </w:rPr>
        <w:t>these differences depended clearly on gender.</w:t>
      </w:r>
      <w:r w:rsidR="000323BA">
        <w:rPr>
          <w:rStyle w:val="apple-converted-space"/>
          <w:color w:val="000000" w:themeColor="text1"/>
          <w:shd w:val="clear" w:color="auto" w:fill="FFFFFF"/>
        </w:rPr>
        <w:t xml:space="preserve"> </w:t>
      </w:r>
    </w:p>
    <w:p w14:paraId="22F006DF" w14:textId="59EE79D6" w:rsidR="0082615D" w:rsidRPr="00BE1680" w:rsidRDefault="000A0EAD" w:rsidP="000323BA">
      <w:pPr>
        <w:spacing w:line="480" w:lineRule="auto"/>
        <w:ind w:firstLine="720"/>
        <w:rPr>
          <w:color w:val="000000" w:themeColor="text1"/>
        </w:rPr>
      </w:pPr>
      <w:r>
        <w:rPr>
          <w:color w:val="000000" w:themeColor="text1"/>
        </w:rPr>
        <w:t xml:space="preserve">Before picking the final model, </w:t>
      </w:r>
      <w:r w:rsidR="00B52BD6">
        <w:rPr>
          <w:color w:val="000000" w:themeColor="text1"/>
        </w:rPr>
        <w:t xml:space="preserve">two </w:t>
      </w:r>
      <w:r>
        <w:rPr>
          <w:color w:val="000000" w:themeColor="text1"/>
        </w:rPr>
        <w:t xml:space="preserve">other regression </w:t>
      </w:r>
      <w:r w:rsidR="00B52BD6">
        <w:rPr>
          <w:color w:val="000000" w:themeColor="text1"/>
        </w:rPr>
        <w:t>methods</w:t>
      </w:r>
      <w:r w:rsidR="00D90D22">
        <w:rPr>
          <w:color w:val="000000" w:themeColor="text1"/>
        </w:rPr>
        <w:t xml:space="preserve"> – </w:t>
      </w:r>
      <w:r w:rsidR="00B52BD6" w:rsidRPr="00BE1680">
        <w:rPr>
          <w:color w:val="000000" w:themeColor="text1"/>
        </w:rPr>
        <w:t>backward elimination</w:t>
      </w:r>
      <w:r w:rsidR="00B52BD6">
        <w:rPr>
          <w:color w:val="000000" w:themeColor="text1"/>
        </w:rPr>
        <w:t xml:space="preserve"> and </w:t>
      </w:r>
      <w:r w:rsidR="00B52BD6" w:rsidRPr="00BE1680">
        <w:rPr>
          <w:color w:val="000000" w:themeColor="text1"/>
        </w:rPr>
        <w:t>automated</w:t>
      </w:r>
      <w:r w:rsidR="00B52BD6">
        <w:rPr>
          <w:color w:val="000000" w:themeColor="text1"/>
        </w:rPr>
        <w:t xml:space="preserve"> subsets</w:t>
      </w:r>
      <w:r w:rsidR="00D90D22">
        <w:rPr>
          <w:color w:val="000000" w:themeColor="text1"/>
        </w:rPr>
        <w:t xml:space="preserve"> –</w:t>
      </w:r>
      <w:r w:rsidR="00B52BD6">
        <w:rPr>
          <w:color w:val="000000" w:themeColor="text1"/>
        </w:rPr>
        <w:t xml:space="preserve"> were explored</w:t>
      </w:r>
      <w:r>
        <w:rPr>
          <w:color w:val="000000" w:themeColor="text1"/>
        </w:rPr>
        <w:t>. B</w:t>
      </w:r>
      <w:r w:rsidR="0082615D" w:rsidRPr="00BE1680">
        <w:rPr>
          <w:color w:val="000000" w:themeColor="text1"/>
        </w:rPr>
        <w:t>ackward elimination</w:t>
      </w:r>
      <w:r>
        <w:rPr>
          <w:color w:val="000000" w:themeColor="text1"/>
        </w:rPr>
        <w:t xml:space="preserve"> </w:t>
      </w:r>
      <w:r w:rsidR="00B52BD6">
        <w:rPr>
          <w:color w:val="000000" w:themeColor="text1"/>
        </w:rPr>
        <w:t>method</w:t>
      </w:r>
      <w:r w:rsidR="00B52BD6" w:rsidRPr="00BE1680">
        <w:rPr>
          <w:color w:val="000000" w:themeColor="text1"/>
        </w:rPr>
        <w:t xml:space="preserve"> </w:t>
      </w:r>
      <w:r w:rsidR="0082615D" w:rsidRPr="00BE1680">
        <w:rPr>
          <w:color w:val="000000" w:themeColor="text1"/>
        </w:rPr>
        <w:t>start</w:t>
      </w:r>
      <w:r>
        <w:rPr>
          <w:color w:val="000000" w:themeColor="text1"/>
        </w:rPr>
        <w:t>s</w:t>
      </w:r>
      <w:r w:rsidR="0082615D" w:rsidRPr="00BE1680">
        <w:rPr>
          <w:color w:val="000000" w:themeColor="text1"/>
        </w:rPr>
        <w:t xml:space="preserve"> with a full model. </w:t>
      </w:r>
      <w:r w:rsidR="00B52BD6">
        <w:rPr>
          <w:color w:val="000000" w:themeColor="text1"/>
        </w:rPr>
        <w:t>At every step, t</w:t>
      </w:r>
      <w:r w:rsidR="0082615D" w:rsidRPr="00BE1680">
        <w:rPr>
          <w:color w:val="000000" w:themeColor="text1"/>
        </w:rPr>
        <w:t xml:space="preserve">he variable with </w:t>
      </w:r>
      <w:r w:rsidR="000648A3" w:rsidRPr="00BE1680">
        <w:rPr>
          <w:color w:val="000000" w:themeColor="text1"/>
        </w:rPr>
        <w:t>the</w:t>
      </w:r>
      <w:r w:rsidR="0082615D" w:rsidRPr="00BE1680">
        <w:rPr>
          <w:color w:val="000000" w:themeColor="text1"/>
        </w:rPr>
        <w:t xml:space="preserve"> highest p-value </w:t>
      </w:r>
      <w:r w:rsidR="00B52BD6">
        <w:rPr>
          <w:color w:val="000000" w:themeColor="text1"/>
        </w:rPr>
        <w:t>is</w:t>
      </w:r>
      <w:r w:rsidR="00640786">
        <w:rPr>
          <w:color w:val="000000" w:themeColor="text1"/>
        </w:rPr>
        <w:t xml:space="preserve"> eliminated </w:t>
      </w:r>
      <w:r w:rsidR="0082615D" w:rsidRPr="00BE1680">
        <w:rPr>
          <w:color w:val="000000" w:themeColor="text1"/>
        </w:rPr>
        <w:t xml:space="preserve">until all remaining p-values are </w:t>
      </w:r>
      <w:r w:rsidR="0082615D" w:rsidRPr="00BE1680">
        <w:rPr>
          <w:color w:val="000000" w:themeColor="text1"/>
        </w:rPr>
        <w:lastRenderedPageBreak/>
        <w:t xml:space="preserve">under the selected threshold. The process </w:t>
      </w:r>
      <w:r w:rsidR="008D6BAD">
        <w:rPr>
          <w:color w:val="000000" w:themeColor="text1"/>
        </w:rPr>
        <w:t>led</w:t>
      </w:r>
      <w:r w:rsidR="0082615D" w:rsidRPr="00BE1680">
        <w:rPr>
          <w:color w:val="000000" w:themeColor="text1"/>
        </w:rPr>
        <w:t xml:space="preserve"> to </w:t>
      </w:r>
      <w:r w:rsidR="002956AF">
        <w:rPr>
          <w:color w:val="000000" w:themeColor="text1"/>
        </w:rPr>
        <w:t xml:space="preserve">the </w:t>
      </w:r>
      <w:r w:rsidR="0082615D" w:rsidRPr="00BE1680">
        <w:rPr>
          <w:color w:val="000000" w:themeColor="text1"/>
        </w:rPr>
        <w:t>three-variable model</w:t>
      </w:r>
      <w:r w:rsidR="002956AF">
        <w:rPr>
          <w:color w:val="000000" w:themeColor="text1"/>
        </w:rPr>
        <w:t xml:space="preserve"> </w:t>
      </w:r>
      <w:r w:rsidR="0082615D" w:rsidRPr="00BE1680">
        <w:rPr>
          <w:color w:val="000000" w:themeColor="text1"/>
        </w:rPr>
        <w:t xml:space="preserve">with </w:t>
      </w:r>
      <w:r w:rsidR="00564E41">
        <w:rPr>
          <w:color w:val="000000" w:themeColor="text1"/>
        </w:rPr>
        <w:t>S</w:t>
      </w:r>
      <w:r w:rsidR="0082615D" w:rsidRPr="00BE1680">
        <w:rPr>
          <w:color w:val="000000" w:themeColor="text1"/>
        </w:rPr>
        <w:t xml:space="preserve">ex, </w:t>
      </w:r>
      <w:r w:rsidR="00564E41">
        <w:rPr>
          <w:color w:val="000000" w:themeColor="text1"/>
        </w:rPr>
        <w:t>S</w:t>
      </w:r>
      <w:r w:rsidR="0082615D" w:rsidRPr="00BE1680">
        <w:rPr>
          <w:color w:val="000000" w:themeColor="text1"/>
        </w:rPr>
        <w:t>enior</w:t>
      </w:r>
      <w:r w:rsidR="002956AF">
        <w:rPr>
          <w:color w:val="000000" w:themeColor="text1"/>
        </w:rPr>
        <w:t>ity</w:t>
      </w:r>
      <w:r w:rsidR="0082615D" w:rsidRPr="00BE1680">
        <w:rPr>
          <w:color w:val="000000" w:themeColor="text1"/>
        </w:rPr>
        <w:t xml:space="preserve">, </w:t>
      </w:r>
      <w:r w:rsidR="00564E41">
        <w:rPr>
          <w:color w:val="000000" w:themeColor="text1"/>
        </w:rPr>
        <w:t>E</w:t>
      </w:r>
      <w:r w:rsidR="0082615D" w:rsidRPr="00BE1680">
        <w:rPr>
          <w:color w:val="000000" w:themeColor="text1"/>
        </w:rPr>
        <w:t>duc</w:t>
      </w:r>
      <w:r w:rsidR="002956AF">
        <w:rPr>
          <w:color w:val="000000" w:themeColor="text1"/>
        </w:rPr>
        <w:t>ation</w:t>
      </w:r>
      <w:r w:rsidR="00396998" w:rsidRPr="00BE1680">
        <w:rPr>
          <w:color w:val="000000" w:themeColor="text1"/>
        </w:rPr>
        <w:t>.</w:t>
      </w:r>
    </w:p>
    <w:p w14:paraId="6D446BE1" w14:textId="35843D65" w:rsidR="000D7C18" w:rsidRDefault="005E578E" w:rsidP="000D7C18">
      <w:pPr>
        <w:pStyle w:val="NormalWeb"/>
        <w:spacing w:before="0" w:beforeAutospacing="0" w:after="0" w:afterAutospacing="0" w:line="480" w:lineRule="auto"/>
        <w:ind w:firstLine="720"/>
        <w:rPr>
          <w:noProof/>
          <w:color w:val="000000" w:themeColor="text1"/>
        </w:rPr>
      </w:pPr>
      <w:r>
        <w:rPr>
          <w:noProof/>
          <w:color w:val="000000" w:themeColor="text1"/>
        </w:rPr>
        <w:drawing>
          <wp:anchor distT="0" distB="0" distL="114300" distR="114300" simplePos="0" relativeHeight="251659264" behindDoc="0" locked="0" layoutInCell="1" allowOverlap="1" wp14:anchorId="12A84B68" wp14:editId="61623BA4">
            <wp:simplePos x="0" y="0"/>
            <wp:positionH relativeFrom="column">
              <wp:posOffset>3770090</wp:posOffset>
            </wp:positionH>
            <wp:positionV relativeFrom="paragraph">
              <wp:posOffset>2471743</wp:posOffset>
            </wp:positionV>
            <wp:extent cx="2160270" cy="1413510"/>
            <wp:effectExtent l="12700" t="12700" r="11430" b="8890"/>
            <wp:wrapThrough wrapText="bothSides">
              <wp:wrapPolygon edited="0">
                <wp:start x="-127" y="-194"/>
                <wp:lineTo x="-127" y="21542"/>
                <wp:lineTo x="21587" y="21542"/>
                <wp:lineTo x="21587" y="-194"/>
                <wp:lineTo x="-127" y="-194"/>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270" cy="1413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58240" behindDoc="0" locked="0" layoutInCell="1" allowOverlap="1" wp14:anchorId="1BC420A8" wp14:editId="20464421">
            <wp:simplePos x="0" y="0"/>
            <wp:positionH relativeFrom="column">
              <wp:posOffset>3950970</wp:posOffset>
            </wp:positionH>
            <wp:positionV relativeFrom="paragraph">
              <wp:posOffset>27940</wp:posOffset>
            </wp:positionV>
            <wp:extent cx="1977390" cy="1668145"/>
            <wp:effectExtent l="12700" t="12700" r="16510" b="8255"/>
            <wp:wrapThrough wrapText="bothSides">
              <wp:wrapPolygon edited="0">
                <wp:start x="-139" y="-164"/>
                <wp:lineTo x="-139" y="21542"/>
                <wp:lineTo x="21642" y="21542"/>
                <wp:lineTo x="21642" y="-164"/>
                <wp:lineTo x="-139" y="-164"/>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7390" cy="16681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2615D" w:rsidRPr="00BE1680">
        <w:rPr>
          <w:color w:val="000000" w:themeColor="text1"/>
        </w:rPr>
        <w:t xml:space="preserve">The automated procedures </w:t>
      </w:r>
      <w:r w:rsidR="00640786">
        <w:rPr>
          <w:color w:val="000000" w:themeColor="text1"/>
        </w:rPr>
        <w:t>are tempting because it feels</w:t>
      </w:r>
      <w:r w:rsidR="0082615D" w:rsidRPr="00BE1680">
        <w:rPr>
          <w:color w:val="000000" w:themeColor="text1"/>
        </w:rPr>
        <w:t xml:space="preserve"> that the process will likely test a broader range of possible predictor combinations than could </w:t>
      </w:r>
      <w:r w:rsidR="00A74598">
        <w:rPr>
          <w:color w:val="000000" w:themeColor="text1"/>
        </w:rPr>
        <w:t xml:space="preserve">be </w:t>
      </w:r>
      <w:r w:rsidR="0082615D" w:rsidRPr="00BE1680">
        <w:rPr>
          <w:color w:val="000000" w:themeColor="text1"/>
        </w:rPr>
        <w:t>test</w:t>
      </w:r>
      <w:r w:rsidR="00A74598">
        <w:rPr>
          <w:color w:val="000000" w:themeColor="text1"/>
        </w:rPr>
        <w:t>ed</w:t>
      </w:r>
      <w:r w:rsidR="0082615D" w:rsidRPr="00BE1680">
        <w:rPr>
          <w:color w:val="000000" w:themeColor="text1"/>
        </w:rPr>
        <w:t xml:space="preserve"> manually. However, the automated procedures </w:t>
      </w:r>
      <w:r w:rsidR="00640786">
        <w:rPr>
          <w:color w:val="000000" w:themeColor="text1"/>
        </w:rPr>
        <w:t xml:space="preserve">often </w:t>
      </w:r>
      <w:r w:rsidR="0082615D" w:rsidRPr="00BE1680">
        <w:rPr>
          <w:color w:val="000000" w:themeColor="text1"/>
        </w:rPr>
        <w:t>lack intuitive insights into the underlying nature of the system being modeled</w:t>
      </w:r>
      <w:r w:rsidR="002956AF">
        <w:rPr>
          <w:color w:val="000000" w:themeColor="text1"/>
        </w:rPr>
        <w:t xml:space="preserve"> and should be used with caution.</w:t>
      </w:r>
      <w:r w:rsidR="00640786">
        <w:rPr>
          <w:color w:val="000000" w:themeColor="text1"/>
        </w:rPr>
        <w:t xml:space="preserve"> We tested an</w:t>
      </w:r>
      <w:r w:rsidR="00640786" w:rsidRPr="00BE1680">
        <w:rPr>
          <w:color w:val="000000" w:themeColor="text1"/>
        </w:rPr>
        <w:t xml:space="preserve"> automated </w:t>
      </w:r>
      <w:r w:rsidR="00640786">
        <w:rPr>
          <w:color w:val="000000" w:themeColor="text1"/>
        </w:rPr>
        <w:t xml:space="preserve">subsets </w:t>
      </w:r>
      <w:r w:rsidR="00640786" w:rsidRPr="00BE1680">
        <w:rPr>
          <w:color w:val="000000" w:themeColor="text1"/>
        </w:rPr>
        <w:t>procedure</w:t>
      </w:r>
      <w:r w:rsidR="00640786">
        <w:rPr>
          <w:color w:val="000000" w:themeColor="text1"/>
        </w:rPr>
        <w:t xml:space="preserve"> from “caret” package called “leapBackward”, which also </w:t>
      </w:r>
      <w:r w:rsidR="00A74598">
        <w:rPr>
          <w:color w:val="000000" w:themeColor="text1"/>
        </w:rPr>
        <w:t>suggested</w:t>
      </w:r>
      <w:r w:rsidR="00640786">
        <w:rPr>
          <w:color w:val="000000" w:themeColor="text1"/>
        </w:rPr>
        <w:t xml:space="preserve"> the three</w:t>
      </w:r>
      <w:r w:rsidR="00640786" w:rsidRPr="00BE1680">
        <w:rPr>
          <w:color w:val="000000" w:themeColor="text1"/>
        </w:rPr>
        <w:t xml:space="preserve">-variable model with </w:t>
      </w:r>
      <w:r w:rsidR="001C3616">
        <w:rPr>
          <w:color w:val="000000" w:themeColor="text1"/>
        </w:rPr>
        <w:t>S</w:t>
      </w:r>
      <w:r w:rsidR="00640786" w:rsidRPr="00BE1680">
        <w:rPr>
          <w:color w:val="000000" w:themeColor="text1"/>
        </w:rPr>
        <w:t xml:space="preserve">ex, </w:t>
      </w:r>
      <w:r w:rsidR="001C3616">
        <w:rPr>
          <w:color w:val="000000" w:themeColor="text1"/>
        </w:rPr>
        <w:t>S</w:t>
      </w:r>
      <w:r w:rsidR="00640786" w:rsidRPr="00BE1680">
        <w:rPr>
          <w:color w:val="000000" w:themeColor="text1"/>
        </w:rPr>
        <w:t>enior</w:t>
      </w:r>
      <w:r w:rsidR="00640786">
        <w:rPr>
          <w:color w:val="000000" w:themeColor="text1"/>
        </w:rPr>
        <w:t>ity and</w:t>
      </w:r>
      <w:r w:rsidR="00640786" w:rsidRPr="00BE1680">
        <w:rPr>
          <w:color w:val="000000" w:themeColor="text1"/>
        </w:rPr>
        <w:t xml:space="preserve"> </w:t>
      </w:r>
      <w:r w:rsidR="001C3616">
        <w:rPr>
          <w:color w:val="000000" w:themeColor="text1"/>
        </w:rPr>
        <w:t>E</w:t>
      </w:r>
      <w:r w:rsidR="00640786" w:rsidRPr="00BE1680">
        <w:rPr>
          <w:color w:val="000000" w:themeColor="text1"/>
        </w:rPr>
        <w:t>duc</w:t>
      </w:r>
      <w:r w:rsidR="00640786">
        <w:rPr>
          <w:color w:val="000000" w:themeColor="text1"/>
        </w:rPr>
        <w:t>ation as best.</w:t>
      </w:r>
      <w:r w:rsidR="00A84EA3" w:rsidRPr="00A84EA3">
        <w:rPr>
          <w:noProof/>
          <w:color w:val="000000" w:themeColor="text1"/>
        </w:rPr>
        <w:t xml:space="preserve"> </w:t>
      </w:r>
    </w:p>
    <w:p w14:paraId="74EB92E4" w14:textId="4515FD68" w:rsidR="00A74598" w:rsidRDefault="005E578E" w:rsidP="000D7C18">
      <w:pPr>
        <w:pStyle w:val="NormalWeb"/>
        <w:spacing w:before="0" w:beforeAutospacing="0" w:after="0" w:afterAutospacing="0" w:line="480" w:lineRule="auto"/>
        <w:ind w:firstLine="720"/>
        <w:rPr>
          <w:color w:val="000000" w:themeColor="text1"/>
        </w:rPr>
      </w:pPr>
      <w:r>
        <w:rPr>
          <w:noProof/>
          <w:color w:val="000000" w:themeColor="text1"/>
          <w:shd w:val="clear" w:color="auto" w:fill="FFFFFF"/>
        </w:rPr>
        <w:drawing>
          <wp:anchor distT="0" distB="0" distL="114300" distR="114300" simplePos="0" relativeHeight="251662336" behindDoc="0" locked="0" layoutInCell="1" allowOverlap="1" wp14:anchorId="02A972A9" wp14:editId="0586905D">
            <wp:simplePos x="0" y="0"/>
            <wp:positionH relativeFrom="column">
              <wp:posOffset>3248660</wp:posOffset>
            </wp:positionH>
            <wp:positionV relativeFrom="paragraph">
              <wp:posOffset>2438400</wp:posOffset>
            </wp:positionV>
            <wp:extent cx="2741295" cy="1997710"/>
            <wp:effectExtent l="12700" t="12700" r="14605" b="8890"/>
            <wp:wrapThrough wrapText="bothSides">
              <wp:wrapPolygon edited="0">
                <wp:start x="-100" y="-137"/>
                <wp:lineTo x="-100" y="21559"/>
                <wp:lineTo x="21615" y="21559"/>
                <wp:lineTo x="21615" y="-137"/>
                <wp:lineTo x="-100" y="-137"/>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1295" cy="19977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300DF">
        <w:rPr>
          <w:color w:val="000000" w:themeColor="text1"/>
        </w:rPr>
        <w:t>For the</w:t>
      </w:r>
      <w:r w:rsidR="003300DF" w:rsidRPr="00BE1680">
        <w:rPr>
          <w:color w:val="000000" w:themeColor="text1"/>
        </w:rPr>
        <w:t xml:space="preserve"> final model</w:t>
      </w:r>
      <w:r w:rsidR="00640786">
        <w:rPr>
          <w:color w:val="000000" w:themeColor="text1"/>
        </w:rPr>
        <w:t xml:space="preserve"> selection</w:t>
      </w:r>
      <w:r w:rsidR="003300DF" w:rsidRPr="00BE1680">
        <w:rPr>
          <w:color w:val="000000" w:themeColor="text1"/>
        </w:rPr>
        <w:t xml:space="preserve">, </w:t>
      </w:r>
      <w:r w:rsidR="00640786">
        <w:rPr>
          <w:color w:val="000000" w:themeColor="text1"/>
        </w:rPr>
        <w:t xml:space="preserve">we </w:t>
      </w:r>
      <w:r w:rsidR="00B52BD6">
        <w:rPr>
          <w:color w:val="000000" w:themeColor="text1"/>
        </w:rPr>
        <w:t xml:space="preserve">also </w:t>
      </w:r>
      <w:r w:rsidR="00640786">
        <w:rPr>
          <w:color w:val="000000" w:themeColor="text1"/>
        </w:rPr>
        <w:t xml:space="preserve">studied the diagnostic information. </w:t>
      </w:r>
      <w:r w:rsidR="003300DF">
        <w:rPr>
          <w:color w:val="000000" w:themeColor="text1"/>
        </w:rPr>
        <w:t xml:space="preserve">The plot </w:t>
      </w:r>
      <w:r w:rsidR="00640786">
        <w:rPr>
          <w:rStyle w:val="apple-converted-space"/>
          <w:color w:val="000000" w:themeColor="text1"/>
          <w:shd w:val="clear" w:color="auto" w:fill="FFFFFF"/>
        </w:rPr>
        <w:t xml:space="preserve">of r-squared and number of variables made a strong case for a two-variable model with </w:t>
      </w:r>
      <w:r w:rsidR="001C3616">
        <w:rPr>
          <w:rStyle w:val="apple-converted-space"/>
          <w:color w:val="000000" w:themeColor="text1"/>
          <w:shd w:val="clear" w:color="auto" w:fill="FFFFFF"/>
        </w:rPr>
        <w:t>S</w:t>
      </w:r>
      <w:r w:rsidR="00640786">
        <w:rPr>
          <w:rStyle w:val="apple-converted-space"/>
          <w:color w:val="000000" w:themeColor="text1"/>
          <w:shd w:val="clear" w:color="auto" w:fill="FFFFFF"/>
        </w:rPr>
        <w:t xml:space="preserve">ex and </w:t>
      </w:r>
      <w:r w:rsidR="001C3616">
        <w:rPr>
          <w:rStyle w:val="apple-converted-space"/>
          <w:color w:val="000000" w:themeColor="text1"/>
          <w:shd w:val="clear" w:color="auto" w:fill="FFFFFF"/>
        </w:rPr>
        <w:t>S</w:t>
      </w:r>
      <w:r w:rsidR="00640786">
        <w:rPr>
          <w:rStyle w:val="apple-converted-space"/>
          <w:color w:val="000000" w:themeColor="text1"/>
          <w:shd w:val="clear" w:color="auto" w:fill="FFFFFF"/>
        </w:rPr>
        <w:t xml:space="preserve">eniority, since </w:t>
      </w:r>
      <w:r w:rsidR="008D6BAD">
        <w:rPr>
          <w:rStyle w:val="apple-converted-space"/>
          <w:color w:val="000000" w:themeColor="text1"/>
          <w:shd w:val="clear" w:color="auto" w:fill="FFFFFF"/>
        </w:rPr>
        <w:t>the third variable</w:t>
      </w:r>
      <w:r w:rsidR="00640786">
        <w:rPr>
          <w:rStyle w:val="apple-converted-space"/>
          <w:color w:val="000000" w:themeColor="text1"/>
          <w:shd w:val="clear" w:color="auto" w:fill="FFFFFF"/>
        </w:rPr>
        <w:t xml:space="preserve"> add</w:t>
      </w:r>
      <w:r w:rsidR="00B52BD6">
        <w:rPr>
          <w:rStyle w:val="apple-converted-space"/>
          <w:color w:val="000000" w:themeColor="text1"/>
          <w:shd w:val="clear" w:color="auto" w:fill="FFFFFF"/>
        </w:rPr>
        <w:t>s</w:t>
      </w:r>
      <w:r w:rsidR="00640786">
        <w:rPr>
          <w:rStyle w:val="apple-converted-space"/>
          <w:color w:val="000000" w:themeColor="text1"/>
          <w:shd w:val="clear" w:color="auto" w:fill="FFFFFF"/>
        </w:rPr>
        <w:t xml:space="preserve"> </w:t>
      </w:r>
      <w:r w:rsidR="00B52BD6">
        <w:rPr>
          <w:rStyle w:val="apple-converted-space"/>
          <w:color w:val="000000" w:themeColor="text1"/>
          <w:shd w:val="clear" w:color="auto" w:fill="FFFFFF"/>
        </w:rPr>
        <w:t>comparatively</w:t>
      </w:r>
      <w:r w:rsidR="00640786">
        <w:rPr>
          <w:rStyle w:val="apple-converted-space"/>
          <w:color w:val="000000" w:themeColor="text1"/>
          <w:shd w:val="clear" w:color="auto" w:fill="FFFFFF"/>
        </w:rPr>
        <w:t xml:space="preserve"> little</w:t>
      </w:r>
      <w:r w:rsidR="00640786">
        <w:rPr>
          <w:color w:val="000000" w:themeColor="text1"/>
        </w:rPr>
        <w:t>. But</w:t>
      </w:r>
      <w:r w:rsidR="008D6BAD">
        <w:rPr>
          <w:color w:val="000000" w:themeColor="text1"/>
        </w:rPr>
        <w:t>,</w:t>
      </w:r>
      <w:r w:rsidR="00640786">
        <w:rPr>
          <w:color w:val="000000" w:themeColor="text1"/>
        </w:rPr>
        <w:t xml:space="preserve"> a</w:t>
      </w:r>
      <w:r w:rsidR="003300DF">
        <w:rPr>
          <w:color w:val="000000" w:themeColor="text1"/>
        </w:rPr>
        <w:t xml:space="preserve">fter </w:t>
      </w:r>
      <w:r w:rsidR="003300DF" w:rsidRPr="00BE1680">
        <w:rPr>
          <w:color w:val="000000" w:themeColor="text1"/>
        </w:rPr>
        <w:t>compar</w:t>
      </w:r>
      <w:r w:rsidR="00640786">
        <w:rPr>
          <w:color w:val="000000" w:themeColor="text1"/>
        </w:rPr>
        <w:t>ing</w:t>
      </w:r>
      <w:r w:rsidR="003300DF" w:rsidRPr="00BE1680">
        <w:rPr>
          <w:color w:val="000000" w:themeColor="text1"/>
        </w:rPr>
        <w:t xml:space="preserve"> the </w:t>
      </w:r>
      <w:r w:rsidR="00640786" w:rsidRPr="00BE1680">
        <w:rPr>
          <w:color w:val="000000" w:themeColor="text1"/>
          <w:shd w:val="clear" w:color="auto" w:fill="FFFFFF"/>
        </w:rPr>
        <w:t xml:space="preserve">Akaike Information Criteria </w:t>
      </w:r>
      <w:r w:rsidR="00640786">
        <w:rPr>
          <w:color w:val="000000" w:themeColor="text1"/>
          <w:shd w:val="clear" w:color="auto" w:fill="FFFFFF"/>
        </w:rPr>
        <w:t>(</w:t>
      </w:r>
      <w:r w:rsidR="003300DF" w:rsidRPr="00BE1680">
        <w:rPr>
          <w:color w:val="000000" w:themeColor="text1"/>
        </w:rPr>
        <w:t>AIC</w:t>
      </w:r>
      <w:r w:rsidR="00640786">
        <w:rPr>
          <w:color w:val="000000" w:themeColor="text1"/>
        </w:rPr>
        <w:t>)</w:t>
      </w:r>
      <w:r w:rsidR="003300DF" w:rsidRPr="00BE1680">
        <w:rPr>
          <w:color w:val="000000" w:themeColor="text1"/>
        </w:rPr>
        <w:t xml:space="preserve"> values of the </w:t>
      </w:r>
      <w:r w:rsidR="003300DF">
        <w:rPr>
          <w:color w:val="000000" w:themeColor="text1"/>
        </w:rPr>
        <w:t xml:space="preserve">models, the three-variable model with </w:t>
      </w:r>
      <w:r w:rsidR="003300DF" w:rsidRPr="00BE1680">
        <w:rPr>
          <w:color w:val="000000" w:themeColor="text1"/>
        </w:rPr>
        <w:t>Sex</w:t>
      </w:r>
      <w:r w:rsidR="003300DF">
        <w:rPr>
          <w:color w:val="000000" w:themeColor="text1"/>
        </w:rPr>
        <w:t>,</w:t>
      </w:r>
      <w:r w:rsidR="003300DF" w:rsidRPr="00BE1680">
        <w:rPr>
          <w:color w:val="000000" w:themeColor="text1"/>
        </w:rPr>
        <w:t xml:space="preserve"> Seniority</w:t>
      </w:r>
      <w:r w:rsidR="003300DF">
        <w:rPr>
          <w:color w:val="000000" w:themeColor="text1"/>
        </w:rPr>
        <w:t>,</w:t>
      </w:r>
      <w:r w:rsidR="003300DF" w:rsidRPr="00BE1680">
        <w:rPr>
          <w:color w:val="000000" w:themeColor="text1"/>
        </w:rPr>
        <w:t xml:space="preserve"> Education</w:t>
      </w:r>
      <w:r w:rsidR="0045561A">
        <w:rPr>
          <w:color w:val="000000" w:themeColor="text1"/>
        </w:rPr>
        <w:t xml:space="preserve">, with </w:t>
      </w:r>
      <w:r w:rsidR="003300DF">
        <w:rPr>
          <w:color w:val="000000" w:themeColor="text1"/>
        </w:rPr>
        <w:t>the</w:t>
      </w:r>
      <w:r w:rsidR="003300DF" w:rsidRPr="00BE1680">
        <w:rPr>
          <w:color w:val="000000" w:themeColor="text1"/>
        </w:rPr>
        <w:t xml:space="preserve"> lowest AIC</w:t>
      </w:r>
      <w:r w:rsidR="00640786">
        <w:rPr>
          <w:color w:val="000000" w:themeColor="text1"/>
        </w:rPr>
        <w:t xml:space="preserve"> </w:t>
      </w:r>
      <w:r w:rsidR="003300DF" w:rsidRPr="00BE1680">
        <w:rPr>
          <w:color w:val="000000" w:themeColor="text1"/>
        </w:rPr>
        <w:t>value</w:t>
      </w:r>
      <w:r w:rsidR="00640786">
        <w:rPr>
          <w:color w:val="000000" w:themeColor="text1"/>
        </w:rPr>
        <w:t xml:space="preserve"> among the </w:t>
      </w:r>
      <w:r w:rsidR="008D6BAD">
        <w:rPr>
          <w:color w:val="000000" w:themeColor="text1"/>
        </w:rPr>
        <w:t xml:space="preserve">two </w:t>
      </w:r>
      <w:proofErr w:type="gramStart"/>
      <w:r w:rsidR="008D6BAD">
        <w:rPr>
          <w:color w:val="000000" w:themeColor="text1"/>
        </w:rPr>
        <w:t>runner</w:t>
      </w:r>
      <w:proofErr w:type="gramEnd"/>
      <w:r w:rsidR="008D6BAD">
        <w:rPr>
          <w:color w:val="000000" w:themeColor="text1"/>
        </w:rPr>
        <w:t xml:space="preserve"> up</w:t>
      </w:r>
      <w:r w:rsidR="00640786">
        <w:rPr>
          <w:color w:val="000000" w:themeColor="text1"/>
        </w:rPr>
        <w:t xml:space="preserve"> </w:t>
      </w:r>
      <w:r w:rsidR="008D6BAD">
        <w:rPr>
          <w:color w:val="000000" w:themeColor="text1"/>
        </w:rPr>
        <w:t>models</w:t>
      </w:r>
      <w:r w:rsidR="0045561A">
        <w:rPr>
          <w:color w:val="000000" w:themeColor="text1"/>
        </w:rPr>
        <w:t>, was chosen.</w:t>
      </w:r>
    </w:p>
    <w:p w14:paraId="0C6F3449" w14:textId="4ED98F95" w:rsidR="00B52BD6" w:rsidRPr="006B4BD5" w:rsidRDefault="00B52BD6" w:rsidP="00BC3937">
      <w:pPr>
        <w:spacing w:line="480" w:lineRule="auto"/>
        <w:ind w:firstLine="720"/>
        <w:rPr>
          <w:color w:val="000000" w:themeColor="text1"/>
          <w:shd w:val="clear" w:color="auto" w:fill="FFFFFF"/>
        </w:rPr>
      </w:pPr>
      <w:r w:rsidRPr="00BE1680">
        <w:rPr>
          <w:rStyle w:val="apple-converted-space"/>
          <w:color w:val="000000" w:themeColor="text1"/>
          <w:shd w:val="clear" w:color="auto" w:fill="FFFFFF"/>
        </w:rPr>
        <w:t xml:space="preserve">The coefficients </w:t>
      </w:r>
      <w:r>
        <w:rPr>
          <w:rStyle w:val="apple-converted-space"/>
          <w:color w:val="000000" w:themeColor="text1"/>
          <w:shd w:val="clear" w:color="auto" w:fill="FFFFFF"/>
        </w:rPr>
        <w:t xml:space="preserve">of the </w:t>
      </w:r>
      <w:r>
        <w:rPr>
          <w:color w:val="000000" w:themeColor="text1"/>
        </w:rPr>
        <w:t>final model</w:t>
      </w:r>
      <w:r w:rsidRPr="00BE1680">
        <w:rPr>
          <w:i/>
          <w:iCs/>
          <w:color w:val="000000" w:themeColor="text1"/>
        </w:rPr>
        <w:t xml:space="preserve"> </w:t>
      </w:r>
      <w:r w:rsidR="0045561A">
        <w:rPr>
          <w:rStyle w:val="apple-converted-space"/>
          <w:color w:val="000000" w:themeColor="text1"/>
          <w:shd w:val="clear" w:color="auto" w:fill="FFFFFF"/>
        </w:rPr>
        <w:t>suggest</w:t>
      </w:r>
      <w:r w:rsidRPr="00BE1680">
        <w:rPr>
          <w:rStyle w:val="apple-converted-space"/>
          <w:color w:val="000000" w:themeColor="text1"/>
          <w:shd w:val="clear" w:color="auto" w:fill="FFFFFF"/>
        </w:rPr>
        <w:t xml:space="preserve"> that if a man and a woman with exactly the same education and seniority were to apply for a job at the bank, the man coul</w:t>
      </w:r>
      <w:r w:rsidR="0045561A">
        <w:rPr>
          <w:rStyle w:val="apple-converted-space"/>
          <w:color w:val="000000" w:themeColor="text1"/>
          <w:shd w:val="clear" w:color="auto" w:fill="FFFFFF"/>
        </w:rPr>
        <w:t xml:space="preserve">d </w:t>
      </w:r>
      <w:r w:rsidRPr="00BE1680">
        <w:rPr>
          <w:rStyle w:val="apple-converted-space"/>
          <w:color w:val="000000" w:themeColor="text1"/>
          <w:shd w:val="clear" w:color="auto" w:fill="FFFFFF"/>
        </w:rPr>
        <w:t>expect higher starting salary by $737</w:t>
      </w:r>
      <w:r>
        <w:rPr>
          <w:rStyle w:val="apple-converted-space"/>
          <w:color w:val="000000" w:themeColor="text1"/>
          <w:shd w:val="clear" w:color="auto" w:fill="FFFFFF"/>
        </w:rPr>
        <w:t>.</w:t>
      </w:r>
      <w:r w:rsidR="006B4BD5">
        <w:rPr>
          <w:rStyle w:val="apple-converted-space"/>
          <w:color w:val="000000" w:themeColor="text1"/>
          <w:shd w:val="clear" w:color="auto" w:fill="FFFFFF"/>
        </w:rPr>
        <w:t xml:space="preserve"> $737 lies within the 95% confidence interval of the </w:t>
      </w:r>
      <w:proofErr w:type="gramStart"/>
      <w:r w:rsidR="006B4BD5" w:rsidRPr="00BE1680">
        <w:rPr>
          <w:color w:val="000000" w:themeColor="text1"/>
        </w:rPr>
        <w:t>Student’s</w:t>
      </w:r>
      <w:proofErr w:type="gramEnd"/>
      <w:r w:rsidR="006B4BD5" w:rsidRPr="00BE1680">
        <w:rPr>
          <w:color w:val="000000" w:themeColor="text1"/>
        </w:rPr>
        <w:t xml:space="preserve"> </w:t>
      </w:r>
      <w:r w:rsidR="006B4BD5" w:rsidRPr="00BE1680">
        <w:rPr>
          <w:i/>
          <w:iCs/>
          <w:color w:val="000000" w:themeColor="text1"/>
        </w:rPr>
        <w:t xml:space="preserve">t </w:t>
      </w:r>
      <w:r w:rsidR="006B4BD5" w:rsidRPr="00BE1680">
        <w:rPr>
          <w:color w:val="000000" w:themeColor="text1"/>
        </w:rPr>
        <w:t>test</w:t>
      </w:r>
      <w:r w:rsidR="006B4BD5">
        <w:rPr>
          <w:color w:val="000000" w:themeColor="text1"/>
        </w:rPr>
        <w:t>.</w:t>
      </w:r>
    </w:p>
    <w:p w14:paraId="213586F3" w14:textId="371B1889" w:rsidR="000A0EAD" w:rsidRDefault="000A0EAD" w:rsidP="008D6BAD">
      <w:pPr>
        <w:pStyle w:val="NormalWeb"/>
        <w:spacing w:before="0" w:beforeAutospacing="0" w:after="0" w:afterAutospacing="0" w:line="480" w:lineRule="auto"/>
        <w:ind w:firstLine="720"/>
        <w:rPr>
          <w:color w:val="000000" w:themeColor="text1"/>
        </w:rPr>
      </w:pPr>
      <w:r>
        <w:rPr>
          <w:color w:val="000000" w:themeColor="text1"/>
        </w:rPr>
        <w:lastRenderedPageBreak/>
        <w:t xml:space="preserve">The residual analysis </w:t>
      </w:r>
      <w:r w:rsidR="0045561A">
        <w:rPr>
          <w:color w:val="000000" w:themeColor="text1"/>
        </w:rPr>
        <w:t>suggests</w:t>
      </w:r>
      <w:r>
        <w:rPr>
          <w:color w:val="000000" w:themeColor="text1"/>
        </w:rPr>
        <w:t xml:space="preserve"> that </w:t>
      </w:r>
      <w:r w:rsidRPr="00147C83">
        <w:rPr>
          <w:color w:val="000000" w:themeColor="text1"/>
        </w:rPr>
        <w:t>assumption</w:t>
      </w:r>
      <w:r>
        <w:rPr>
          <w:color w:val="000000" w:themeColor="text1"/>
        </w:rPr>
        <w:t xml:space="preserve">s on </w:t>
      </w:r>
      <w:r w:rsidRPr="00147C83">
        <w:rPr>
          <w:color w:val="000000" w:themeColor="text1"/>
        </w:rPr>
        <w:t>linear</w:t>
      </w:r>
      <w:r>
        <w:rPr>
          <w:color w:val="000000" w:themeColor="text1"/>
        </w:rPr>
        <w:t>ity</w:t>
      </w:r>
      <w:r w:rsidRPr="00147C83">
        <w:rPr>
          <w:color w:val="000000" w:themeColor="text1"/>
        </w:rPr>
        <w:t xml:space="preserve"> </w:t>
      </w:r>
      <w:r>
        <w:rPr>
          <w:color w:val="000000" w:themeColor="text1"/>
        </w:rPr>
        <w:t>and normality are</w:t>
      </w:r>
      <w:r w:rsidRPr="00147C83">
        <w:rPr>
          <w:color w:val="000000" w:themeColor="text1"/>
        </w:rPr>
        <w:t xml:space="preserve"> reasonable</w:t>
      </w:r>
      <w:r>
        <w:rPr>
          <w:color w:val="000000" w:themeColor="text1"/>
        </w:rPr>
        <w:t xml:space="preserve">, the variances are equal and that there are no influential </w:t>
      </w:r>
      <w:r w:rsidR="008D6BAD">
        <w:rPr>
          <w:color w:val="000000" w:themeColor="text1"/>
        </w:rPr>
        <w:t>observations.</w:t>
      </w:r>
      <w:r>
        <w:rPr>
          <w:color w:val="000000" w:themeColor="text1"/>
        </w:rPr>
        <w:t xml:space="preserve"> </w:t>
      </w:r>
      <w:r w:rsidR="000D7C18">
        <w:rPr>
          <w:noProof/>
          <w:color w:val="000000" w:themeColor="text1"/>
        </w:rPr>
        <w:drawing>
          <wp:inline distT="0" distB="0" distL="0" distR="0" wp14:anchorId="5A451620" wp14:editId="70715D12">
            <wp:extent cx="5943600" cy="1226185"/>
            <wp:effectExtent l="12700" t="12700" r="1270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226185"/>
                    </a:xfrm>
                    <a:prstGeom prst="rect">
                      <a:avLst/>
                    </a:prstGeom>
                    <a:ln>
                      <a:solidFill>
                        <a:schemeClr val="tx1"/>
                      </a:solidFill>
                    </a:ln>
                  </pic:spPr>
                </pic:pic>
              </a:graphicData>
            </a:graphic>
          </wp:inline>
        </w:drawing>
      </w:r>
    </w:p>
    <w:p w14:paraId="1D86D51F" w14:textId="6D5EE202" w:rsidR="000A0EAD" w:rsidRPr="000A0EAD" w:rsidRDefault="00215785" w:rsidP="00FE51F1">
      <w:pPr>
        <w:spacing w:line="480" w:lineRule="auto"/>
        <w:ind w:firstLine="720"/>
        <w:rPr>
          <w:color w:val="000000" w:themeColor="text1"/>
          <w:shd w:val="clear" w:color="auto" w:fill="FFFFFF"/>
        </w:rPr>
      </w:pPr>
      <w:r>
        <w:rPr>
          <w:color w:val="000000" w:themeColor="text1"/>
          <w:shd w:val="clear" w:color="auto" w:fill="FFFFFF"/>
        </w:rPr>
        <w:t>Among the</w:t>
      </w:r>
      <w:r w:rsidR="00435AE7">
        <w:rPr>
          <w:color w:val="000000" w:themeColor="text1"/>
          <w:shd w:val="clear" w:color="auto" w:fill="FFFFFF"/>
        </w:rPr>
        <w:t xml:space="preserve"> limitations o</w:t>
      </w:r>
      <w:r>
        <w:rPr>
          <w:color w:val="000000" w:themeColor="text1"/>
          <w:shd w:val="clear" w:color="auto" w:fill="FFFFFF"/>
        </w:rPr>
        <w:t>f</w:t>
      </w:r>
      <w:r w:rsidR="00435AE7">
        <w:rPr>
          <w:color w:val="000000" w:themeColor="text1"/>
          <w:shd w:val="clear" w:color="auto" w:fill="FFFFFF"/>
        </w:rPr>
        <w:t xml:space="preserve"> th</w:t>
      </w:r>
      <w:r>
        <w:rPr>
          <w:color w:val="000000" w:themeColor="text1"/>
          <w:shd w:val="clear" w:color="auto" w:fill="FFFFFF"/>
        </w:rPr>
        <w:t>e</w:t>
      </w:r>
      <w:r w:rsidR="00435AE7">
        <w:rPr>
          <w:color w:val="000000" w:themeColor="text1"/>
          <w:shd w:val="clear" w:color="auto" w:fill="FFFFFF"/>
        </w:rPr>
        <w:t xml:space="preserve"> analysis </w:t>
      </w:r>
      <w:r>
        <w:rPr>
          <w:color w:val="000000" w:themeColor="text1"/>
          <w:shd w:val="clear" w:color="auto" w:fill="FFFFFF"/>
        </w:rPr>
        <w:t>is</w:t>
      </w:r>
      <w:r w:rsidR="00435AE7">
        <w:rPr>
          <w:color w:val="000000" w:themeColor="text1"/>
          <w:shd w:val="clear" w:color="auto" w:fill="FFFFFF"/>
        </w:rPr>
        <w:t xml:space="preserve"> the observational study design</w:t>
      </w:r>
      <w:r>
        <w:rPr>
          <w:color w:val="000000" w:themeColor="text1"/>
          <w:shd w:val="clear" w:color="auto" w:fill="FFFFFF"/>
        </w:rPr>
        <w:t>, which</w:t>
      </w:r>
      <w:r w:rsidR="00435AE7">
        <w:rPr>
          <w:color w:val="000000" w:themeColor="text1"/>
          <w:shd w:val="clear" w:color="auto" w:fill="FFFFFF"/>
        </w:rPr>
        <w:t xml:space="preserve"> means causality cannot be definitively determined. Some variables related to job role may not have been captured in the available data. </w:t>
      </w:r>
      <w:r>
        <w:rPr>
          <w:color w:val="000000" w:themeColor="text1"/>
          <w:shd w:val="clear" w:color="auto" w:fill="FFFFFF"/>
        </w:rPr>
        <w:t>Also, the</w:t>
      </w:r>
      <w:r w:rsidR="00435AE7">
        <w:rPr>
          <w:color w:val="000000" w:themeColor="text1"/>
          <w:shd w:val="clear" w:color="auto" w:fill="FFFFFF"/>
        </w:rPr>
        <w:t xml:space="preserve"> current sample size may be underpowered to detect real gender differences in salary. The power analysis indicated that a sample of 128 employees is required to reliably detect a medium effect size difference between male and female salaries with 80% power at 5% significance level. Since the current study includes only 93 observations, it may not have sufficient statistical power to conclusively identify gender discrimination. </w:t>
      </w:r>
    </w:p>
    <w:p w14:paraId="515427B7" w14:textId="7F142604" w:rsidR="00215D54" w:rsidRPr="00D90D22" w:rsidRDefault="000A0EAD" w:rsidP="00D90D22">
      <w:pPr>
        <w:spacing w:line="480" w:lineRule="auto"/>
        <w:ind w:firstLine="720"/>
        <w:rPr>
          <w:color w:val="000000" w:themeColor="text1"/>
          <w:shd w:val="clear" w:color="auto" w:fill="FFFFFF"/>
        </w:rPr>
      </w:pPr>
      <w:r>
        <w:rPr>
          <w:color w:val="000000" w:themeColor="text1"/>
          <w:shd w:val="clear" w:color="auto" w:fill="FFFFFF"/>
        </w:rPr>
        <w:t>In c</w:t>
      </w:r>
      <w:r w:rsidRPr="000A0EAD">
        <w:rPr>
          <w:color w:val="000000" w:themeColor="text1"/>
          <w:shd w:val="clear" w:color="auto" w:fill="FFFFFF"/>
        </w:rPr>
        <w:t>onclusion</w:t>
      </w:r>
      <w:r>
        <w:rPr>
          <w:color w:val="000000" w:themeColor="text1"/>
          <w:shd w:val="clear" w:color="auto" w:fill="FFFFFF"/>
        </w:rPr>
        <w:t xml:space="preserve">, </w:t>
      </w:r>
      <w:r w:rsidR="00435AE7">
        <w:rPr>
          <w:color w:val="000000" w:themeColor="text1"/>
          <w:shd w:val="clear" w:color="auto" w:fill="FFFFFF"/>
        </w:rPr>
        <w:t xml:space="preserve">the regression analysis found evidence of lower salaries for female employees compared to males with similar education and experience levels. However, due to the limitations of the observational data and potentially insufficient statistical power, more investigation is required to make a determination of unlawful gender discrimination at the bank. The power analysis provides a reference for the sample size needed in future studies of this organization to reliably detect gender pay disparity. Expanding the sample to 128 observations </w:t>
      </w:r>
      <w:r w:rsidR="000D4F1C">
        <w:rPr>
          <w:color w:val="000000" w:themeColor="text1"/>
          <w:shd w:val="clear" w:color="auto" w:fill="FFFFFF"/>
        </w:rPr>
        <w:t>will</w:t>
      </w:r>
      <w:r w:rsidR="00435AE7">
        <w:rPr>
          <w:color w:val="000000" w:themeColor="text1"/>
          <w:shd w:val="clear" w:color="auto" w:fill="FFFFFF"/>
        </w:rPr>
        <w:t xml:space="preserve"> give 80% power to identify a true gender pay gap if it exists in this population. </w:t>
      </w:r>
    </w:p>
    <w:p w14:paraId="71A9183F" w14:textId="77777777" w:rsidR="00D90D22" w:rsidRDefault="00D90D22">
      <w:pPr>
        <w:rPr>
          <w:b/>
          <w:bCs/>
          <w:color w:val="000000" w:themeColor="text1"/>
        </w:rPr>
      </w:pPr>
      <w:r>
        <w:rPr>
          <w:b/>
          <w:bCs/>
          <w:color w:val="000000" w:themeColor="text1"/>
        </w:rPr>
        <w:br w:type="page"/>
      </w:r>
    </w:p>
    <w:p w14:paraId="24847764" w14:textId="01D55EF9" w:rsidR="00BF713F" w:rsidRPr="00BE1680" w:rsidRDefault="00BF713F" w:rsidP="00BF713F">
      <w:pPr>
        <w:shd w:val="clear" w:color="auto" w:fill="FFFFFF"/>
        <w:spacing w:line="480" w:lineRule="auto"/>
        <w:outlineLvl w:val="2"/>
        <w:rPr>
          <w:b/>
          <w:bCs/>
          <w:color w:val="000000" w:themeColor="text1"/>
        </w:rPr>
      </w:pPr>
      <w:r w:rsidRPr="00BE1680">
        <w:rPr>
          <w:b/>
          <w:bCs/>
          <w:color w:val="000000" w:themeColor="text1"/>
        </w:rPr>
        <w:lastRenderedPageBreak/>
        <w:t>References</w:t>
      </w:r>
    </w:p>
    <w:p w14:paraId="08E4FDFD" w14:textId="77777777" w:rsidR="00BF713F" w:rsidRPr="00BE1680" w:rsidRDefault="00BF713F" w:rsidP="00BF713F">
      <w:pPr>
        <w:shd w:val="clear" w:color="auto" w:fill="FFFFFF"/>
        <w:spacing w:line="480" w:lineRule="auto"/>
        <w:rPr>
          <w:color w:val="000000" w:themeColor="text1"/>
        </w:rPr>
      </w:pPr>
      <w:r w:rsidRPr="00BE1680">
        <w:rPr>
          <w:color w:val="000000" w:themeColor="text1"/>
        </w:rPr>
        <w:t xml:space="preserve">Roberts, H.V. (1979). Harris Trust and Savings Bank: An Analysis of Employee Compensation, </w:t>
      </w:r>
      <w:r w:rsidRPr="00BE1680">
        <w:rPr>
          <w:i/>
          <w:iCs/>
          <w:color w:val="000000" w:themeColor="text1"/>
        </w:rPr>
        <w:t>Report 7946</w:t>
      </w:r>
      <w:r w:rsidRPr="00BE1680">
        <w:rPr>
          <w:color w:val="000000" w:themeColor="text1"/>
        </w:rPr>
        <w:t>, Center for Mathematical Studies in Business and Economics, University of Chicago Graduate School of Business.</w:t>
      </w:r>
    </w:p>
    <w:p w14:paraId="53F09166" w14:textId="77777777" w:rsidR="00CA213F" w:rsidRPr="00BE1680" w:rsidRDefault="00CA213F" w:rsidP="00147C83">
      <w:pPr>
        <w:spacing w:line="480" w:lineRule="auto"/>
        <w:rPr>
          <w:color w:val="000000" w:themeColor="text1"/>
        </w:rPr>
      </w:pPr>
    </w:p>
    <w:sectPr w:rsidR="00CA213F" w:rsidRPr="00BE1680" w:rsidSect="00FE51F1">
      <w:footerReference w:type="even" r:id="rId17"/>
      <w:footerReference w:type="default" r:id="rId18"/>
      <w:pgSz w:w="12240" w:h="15840"/>
      <w:pgMar w:top="1440" w:right="1440" w:bottom="102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CB6C" w14:textId="77777777" w:rsidR="0082467C" w:rsidRDefault="0082467C" w:rsidP="00BF713F">
      <w:r>
        <w:separator/>
      </w:r>
    </w:p>
  </w:endnote>
  <w:endnote w:type="continuationSeparator" w:id="0">
    <w:p w14:paraId="758B6303" w14:textId="77777777" w:rsidR="0082467C" w:rsidRDefault="0082467C" w:rsidP="00BF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033663"/>
      <w:docPartObj>
        <w:docPartGallery w:val="Page Numbers (Bottom of Page)"/>
        <w:docPartUnique/>
      </w:docPartObj>
    </w:sdtPr>
    <w:sdtContent>
      <w:p w14:paraId="0F738660" w14:textId="77777777" w:rsidR="008467FC" w:rsidRDefault="008467FC" w:rsidP="009952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84EA3">
          <w:rPr>
            <w:rStyle w:val="PageNumber"/>
            <w:noProof/>
          </w:rPr>
          <w:t>5</w:t>
        </w:r>
        <w:r>
          <w:rPr>
            <w:rStyle w:val="PageNumber"/>
          </w:rPr>
          <w:fldChar w:fldCharType="end"/>
        </w:r>
      </w:p>
    </w:sdtContent>
  </w:sdt>
  <w:p w14:paraId="5DF6C8FF" w14:textId="77777777" w:rsidR="008467FC" w:rsidRDefault="00846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7401690"/>
      <w:docPartObj>
        <w:docPartGallery w:val="Page Numbers (Bottom of Page)"/>
        <w:docPartUnique/>
      </w:docPartObj>
    </w:sdtPr>
    <w:sdtContent>
      <w:p w14:paraId="41BECEC2" w14:textId="77777777" w:rsidR="008467FC" w:rsidRDefault="008467FC" w:rsidP="009952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00ECDEE" w14:textId="77777777" w:rsidR="008467FC" w:rsidRDefault="00846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91F4" w14:textId="77777777" w:rsidR="0082467C" w:rsidRDefault="0082467C" w:rsidP="00BF713F">
      <w:r>
        <w:separator/>
      </w:r>
    </w:p>
  </w:footnote>
  <w:footnote w:type="continuationSeparator" w:id="0">
    <w:p w14:paraId="39330405" w14:textId="77777777" w:rsidR="0082467C" w:rsidRDefault="0082467C" w:rsidP="00BF713F">
      <w:r>
        <w:continuationSeparator/>
      </w:r>
    </w:p>
  </w:footnote>
  <w:footnote w:id="1">
    <w:p w14:paraId="623DDE9C" w14:textId="77777777" w:rsidR="00BF713F" w:rsidRDefault="00BF713F">
      <w:pPr>
        <w:pStyle w:val="FootnoteText"/>
      </w:pPr>
      <w:r>
        <w:rPr>
          <w:rStyle w:val="FootnoteReference"/>
        </w:rPr>
        <w:footnoteRef/>
      </w:r>
      <w:r>
        <w:t xml:space="preserve"> Ramsey, </w:t>
      </w:r>
      <w:r w:rsidRPr="00BE1680">
        <w:rPr>
          <w:color w:val="000000" w:themeColor="text1"/>
        </w:rPr>
        <w:t xml:space="preserve">F.L. and Schafer, D.W. (2013). </w:t>
      </w:r>
      <w:r w:rsidRPr="00BE1680">
        <w:rPr>
          <w:i/>
          <w:iCs/>
          <w:color w:val="000000" w:themeColor="text1"/>
        </w:rPr>
        <w:t>The Statistical Sleuth: A Course in Methods of Data Analysis (3rd ed)</w:t>
      </w:r>
      <w:r w:rsidRPr="00BE1680">
        <w:rPr>
          <w:color w:val="000000" w:themeColor="text1"/>
        </w:rPr>
        <w:t>, Cengage Learning</w:t>
      </w:r>
      <w:r>
        <w:rPr>
          <w:color w:val="000000" w:themeColor="text1"/>
        </w:rPr>
        <w:t>.</w:t>
      </w:r>
    </w:p>
  </w:footnote>
</w:footnotes>
</file>

<file path=word/intelligence2.xml><?xml version="1.0" encoding="utf-8"?>
<int2:intelligence xmlns:int2="http://schemas.microsoft.com/office/intelligence/2020/intelligence" xmlns:oel="http://schemas.microsoft.com/office/2019/extlst">
  <int2:observations>
    <int2:bookmark int2:bookmarkName="_Int_gbo7Eu2z" int2:invalidationBookmarkName="" int2:hashCode="G8bajbVHOWczsX" int2:id="SyC5CcB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80C"/>
    <w:multiLevelType w:val="hybridMultilevel"/>
    <w:tmpl w:val="36BC5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A15467"/>
    <w:multiLevelType w:val="multilevel"/>
    <w:tmpl w:val="467EA390"/>
    <w:lvl w:ilvl="0">
      <w:start w:val="1"/>
      <w:numFmt w:val="decimal"/>
      <w:lvlText w:val="%1."/>
      <w:lvlJc w:val="left"/>
      <w:pPr>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2706AFE"/>
    <w:multiLevelType w:val="multilevel"/>
    <w:tmpl w:val="E256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E653C"/>
    <w:multiLevelType w:val="multilevel"/>
    <w:tmpl w:val="E256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437C1"/>
    <w:multiLevelType w:val="multilevel"/>
    <w:tmpl w:val="32CE8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771355D"/>
    <w:multiLevelType w:val="hybridMultilevel"/>
    <w:tmpl w:val="D396B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6D5ADD"/>
    <w:multiLevelType w:val="hybridMultilevel"/>
    <w:tmpl w:val="0F442694"/>
    <w:lvl w:ilvl="0" w:tplc="3D6E012C">
      <w:start w:val="1"/>
      <w:numFmt w:val="bullet"/>
      <w:lvlText w:val="•"/>
      <w:lvlJc w:val="left"/>
      <w:pPr>
        <w:tabs>
          <w:tab w:val="num" w:pos="720"/>
        </w:tabs>
        <w:ind w:left="720" w:hanging="360"/>
      </w:pPr>
      <w:rPr>
        <w:rFonts w:ascii="Arial" w:hAnsi="Arial" w:hint="default"/>
      </w:rPr>
    </w:lvl>
    <w:lvl w:ilvl="1" w:tplc="4A5881F2" w:tentative="1">
      <w:start w:val="1"/>
      <w:numFmt w:val="bullet"/>
      <w:lvlText w:val="•"/>
      <w:lvlJc w:val="left"/>
      <w:pPr>
        <w:tabs>
          <w:tab w:val="num" w:pos="1440"/>
        </w:tabs>
        <w:ind w:left="1440" w:hanging="360"/>
      </w:pPr>
      <w:rPr>
        <w:rFonts w:ascii="Arial" w:hAnsi="Arial" w:hint="default"/>
      </w:rPr>
    </w:lvl>
    <w:lvl w:ilvl="2" w:tplc="C8723B12" w:tentative="1">
      <w:start w:val="1"/>
      <w:numFmt w:val="bullet"/>
      <w:lvlText w:val="•"/>
      <w:lvlJc w:val="left"/>
      <w:pPr>
        <w:tabs>
          <w:tab w:val="num" w:pos="2160"/>
        </w:tabs>
        <w:ind w:left="2160" w:hanging="360"/>
      </w:pPr>
      <w:rPr>
        <w:rFonts w:ascii="Arial" w:hAnsi="Arial" w:hint="default"/>
      </w:rPr>
    </w:lvl>
    <w:lvl w:ilvl="3" w:tplc="B4CEEC14" w:tentative="1">
      <w:start w:val="1"/>
      <w:numFmt w:val="bullet"/>
      <w:lvlText w:val="•"/>
      <w:lvlJc w:val="left"/>
      <w:pPr>
        <w:tabs>
          <w:tab w:val="num" w:pos="2880"/>
        </w:tabs>
        <w:ind w:left="2880" w:hanging="360"/>
      </w:pPr>
      <w:rPr>
        <w:rFonts w:ascii="Arial" w:hAnsi="Arial" w:hint="default"/>
      </w:rPr>
    </w:lvl>
    <w:lvl w:ilvl="4" w:tplc="4044063C" w:tentative="1">
      <w:start w:val="1"/>
      <w:numFmt w:val="bullet"/>
      <w:lvlText w:val="•"/>
      <w:lvlJc w:val="left"/>
      <w:pPr>
        <w:tabs>
          <w:tab w:val="num" w:pos="3600"/>
        </w:tabs>
        <w:ind w:left="3600" w:hanging="360"/>
      </w:pPr>
      <w:rPr>
        <w:rFonts w:ascii="Arial" w:hAnsi="Arial" w:hint="default"/>
      </w:rPr>
    </w:lvl>
    <w:lvl w:ilvl="5" w:tplc="A62672DE" w:tentative="1">
      <w:start w:val="1"/>
      <w:numFmt w:val="bullet"/>
      <w:lvlText w:val="•"/>
      <w:lvlJc w:val="left"/>
      <w:pPr>
        <w:tabs>
          <w:tab w:val="num" w:pos="4320"/>
        </w:tabs>
        <w:ind w:left="4320" w:hanging="360"/>
      </w:pPr>
      <w:rPr>
        <w:rFonts w:ascii="Arial" w:hAnsi="Arial" w:hint="default"/>
      </w:rPr>
    </w:lvl>
    <w:lvl w:ilvl="6" w:tplc="4A1EE23E" w:tentative="1">
      <w:start w:val="1"/>
      <w:numFmt w:val="bullet"/>
      <w:lvlText w:val="•"/>
      <w:lvlJc w:val="left"/>
      <w:pPr>
        <w:tabs>
          <w:tab w:val="num" w:pos="5040"/>
        </w:tabs>
        <w:ind w:left="5040" w:hanging="360"/>
      </w:pPr>
      <w:rPr>
        <w:rFonts w:ascii="Arial" w:hAnsi="Arial" w:hint="default"/>
      </w:rPr>
    </w:lvl>
    <w:lvl w:ilvl="7" w:tplc="2AEC0A12" w:tentative="1">
      <w:start w:val="1"/>
      <w:numFmt w:val="bullet"/>
      <w:lvlText w:val="•"/>
      <w:lvlJc w:val="left"/>
      <w:pPr>
        <w:tabs>
          <w:tab w:val="num" w:pos="5760"/>
        </w:tabs>
        <w:ind w:left="5760" w:hanging="360"/>
      </w:pPr>
      <w:rPr>
        <w:rFonts w:ascii="Arial" w:hAnsi="Arial" w:hint="default"/>
      </w:rPr>
    </w:lvl>
    <w:lvl w:ilvl="8" w:tplc="C85C05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514F04"/>
    <w:multiLevelType w:val="multilevel"/>
    <w:tmpl w:val="2F78546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33327376">
    <w:abstractNumId w:val="4"/>
  </w:num>
  <w:num w:numId="2" w16cid:durableId="1055816054">
    <w:abstractNumId w:val="7"/>
  </w:num>
  <w:num w:numId="3" w16cid:durableId="1815289368">
    <w:abstractNumId w:val="5"/>
  </w:num>
  <w:num w:numId="4" w16cid:durableId="1557156813">
    <w:abstractNumId w:val="1"/>
  </w:num>
  <w:num w:numId="5" w16cid:durableId="1458909440">
    <w:abstractNumId w:val="0"/>
  </w:num>
  <w:num w:numId="6" w16cid:durableId="435056915">
    <w:abstractNumId w:val="3"/>
  </w:num>
  <w:num w:numId="7" w16cid:durableId="1450510109">
    <w:abstractNumId w:val="2"/>
  </w:num>
  <w:num w:numId="8" w16cid:durableId="1867209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37"/>
    <w:rsid w:val="00011659"/>
    <w:rsid w:val="00015CDB"/>
    <w:rsid w:val="00026B28"/>
    <w:rsid w:val="000323BA"/>
    <w:rsid w:val="0004342C"/>
    <w:rsid w:val="000446FD"/>
    <w:rsid w:val="000648A3"/>
    <w:rsid w:val="000733B7"/>
    <w:rsid w:val="000A0EAD"/>
    <w:rsid w:val="000B0E82"/>
    <w:rsid w:val="000C5CC0"/>
    <w:rsid w:val="000C7AE5"/>
    <w:rsid w:val="000D4F1C"/>
    <w:rsid w:val="000D5E01"/>
    <w:rsid w:val="000D7C18"/>
    <w:rsid w:val="00120883"/>
    <w:rsid w:val="00141149"/>
    <w:rsid w:val="001458C4"/>
    <w:rsid w:val="00147C83"/>
    <w:rsid w:val="00155076"/>
    <w:rsid w:val="001553DE"/>
    <w:rsid w:val="00187224"/>
    <w:rsid w:val="0019429F"/>
    <w:rsid w:val="001C3616"/>
    <w:rsid w:val="001C52FA"/>
    <w:rsid w:val="001F0EC9"/>
    <w:rsid w:val="001F73AC"/>
    <w:rsid w:val="00215785"/>
    <w:rsid w:val="00215D54"/>
    <w:rsid w:val="00237F77"/>
    <w:rsid w:val="00245318"/>
    <w:rsid w:val="00257F28"/>
    <w:rsid w:val="00270860"/>
    <w:rsid w:val="002926B4"/>
    <w:rsid w:val="002956AF"/>
    <w:rsid w:val="002B75E3"/>
    <w:rsid w:val="00311C92"/>
    <w:rsid w:val="00317EF2"/>
    <w:rsid w:val="003300DF"/>
    <w:rsid w:val="0034154D"/>
    <w:rsid w:val="003453C5"/>
    <w:rsid w:val="00394239"/>
    <w:rsid w:val="00396998"/>
    <w:rsid w:val="003F0DFF"/>
    <w:rsid w:val="003F3B35"/>
    <w:rsid w:val="003F6187"/>
    <w:rsid w:val="00407520"/>
    <w:rsid w:val="00435AE7"/>
    <w:rsid w:val="0045561A"/>
    <w:rsid w:val="004861EA"/>
    <w:rsid w:val="004C29FB"/>
    <w:rsid w:val="004D18BF"/>
    <w:rsid w:val="00564E41"/>
    <w:rsid w:val="005B0937"/>
    <w:rsid w:val="005D0044"/>
    <w:rsid w:val="005D401E"/>
    <w:rsid w:val="005E578E"/>
    <w:rsid w:val="0060124F"/>
    <w:rsid w:val="0062044D"/>
    <w:rsid w:val="00640786"/>
    <w:rsid w:val="00652865"/>
    <w:rsid w:val="00660410"/>
    <w:rsid w:val="00660BB6"/>
    <w:rsid w:val="00674D27"/>
    <w:rsid w:val="006B4BD5"/>
    <w:rsid w:val="00701433"/>
    <w:rsid w:val="0071651E"/>
    <w:rsid w:val="0076570E"/>
    <w:rsid w:val="00775CE6"/>
    <w:rsid w:val="00791E38"/>
    <w:rsid w:val="007B08C2"/>
    <w:rsid w:val="007C4198"/>
    <w:rsid w:val="007C5A08"/>
    <w:rsid w:val="0080437C"/>
    <w:rsid w:val="008205ED"/>
    <w:rsid w:val="00821596"/>
    <w:rsid w:val="0082467C"/>
    <w:rsid w:val="0082615D"/>
    <w:rsid w:val="008467FC"/>
    <w:rsid w:val="0087199C"/>
    <w:rsid w:val="008A4553"/>
    <w:rsid w:val="008B5037"/>
    <w:rsid w:val="008D44F0"/>
    <w:rsid w:val="008D6BAD"/>
    <w:rsid w:val="008F44C1"/>
    <w:rsid w:val="008F574E"/>
    <w:rsid w:val="0090247E"/>
    <w:rsid w:val="009672A1"/>
    <w:rsid w:val="009939FF"/>
    <w:rsid w:val="009A0749"/>
    <w:rsid w:val="009C24D3"/>
    <w:rsid w:val="009C3D4E"/>
    <w:rsid w:val="009C468F"/>
    <w:rsid w:val="00A536AE"/>
    <w:rsid w:val="00A74598"/>
    <w:rsid w:val="00A84EA3"/>
    <w:rsid w:val="00AB1349"/>
    <w:rsid w:val="00B42F27"/>
    <w:rsid w:val="00B52BD6"/>
    <w:rsid w:val="00BB7004"/>
    <w:rsid w:val="00BC3937"/>
    <w:rsid w:val="00BE1680"/>
    <w:rsid w:val="00BF4E7E"/>
    <w:rsid w:val="00BF713F"/>
    <w:rsid w:val="00C1502D"/>
    <w:rsid w:val="00C22C4E"/>
    <w:rsid w:val="00C2323C"/>
    <w:rsid w:val="00C417AE"/>
    <w:rsid w:val="00C62DCC"/>
    <w:rsid w:val="00CA213F"/>
    <w:rsid w:val="00CB5B1F"/>
    <w:rsid w:val="00CE7006"/>
    <w:rsid w:val="00CF01C6"/>
    <w:rsid w:val="00CF5EB4"/>
    <w:rsid w:val="00D31FF8"/>
    <w:rsid w:val="00D82766"/>
    <w:rsid w:val="00D90D22"/>
    <w:rsid w:val="00DD2680"/>
    <w:rsid w:val="00E31539"/>
    <w:rsid w:val="00E37887"/>
    <w:rsid w:val="00E53203"/>
    <w:rsid w:val="00E549F5"/>
    <w:rsid w:val="00E6242A"/>
    <w:rsid w:val="00E80D1F"/>
    <w:rsid w:val="00EA2349"/>
    <w:rsid w:val="00EA71D8"/>
    <w:rsid w:val="00F03901"/>
    <w:rsid w:val="00F128DB"/>
    <w:rsid w:val="00F17A92"/>
    <w:rsid w:val="00F27108"/>
    <w:rsid w:val="00F57A3E"/>
    <w:rsid w:val="00F6655F"/>
    <w:rsid w:val="00F75B08"/>
    <w:rsid w:val="00FC58F4"/>
    <w:rsid w:val="00FE51F1"/>
    <w:rsid w:val="00FE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93FC"/>
  <w15:chartTrackingRefBased/>
  <w15:docId w15:val="{32275C29-1432-6745-A993-D09A297D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3E"/>
    <w:rPr>
      <w:rFonts w:ascii="Times New Roman" w:eastAsia="Times New Roman" w:hAnsi="Times New Roman" w:cs="Times New Roman"/>
    </w:rPr>
  </w:style>
  <w:style w:type="paragraph" w:styleId="Heading2">
    <w:name w:val="heading 2"/>
    <w:basedOn w:val="Normal"/>
    <w:link w:val="Heading2Char"/>
    <w:uiPriority w:val="9"/>
    <w:qFormat/>
    <w:rsid w:val="0080437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0437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0937"/>
    <w:pPr>
      <w:spacing w:before="100" w:beforeAutospacing="1" w:after="100" w:afterAutospacing="1"/>
    </w:pPr>
  </w:style>
  <w:style w:type="character" w:styleId="Strong">
    <w:name w:val="Strong"/>
    <w:basedOn w:val="DefaultParagraphFont"/>
    <w:uiPriority w:val="22"/>
    <w:qFormat/>
    <w:rsid w:val="005B0937"/>
    <w:rPr>
      <w:b/>
      <w:bCs/>
    </w:rPr>
  </w:style>
  <w:style w:type="paragraph" w:styleId="ListParagraph">
    <w:name w:val="List Paragraph"/>
    <w:basedOn w:val="Normal"/>
    <w:uiPriority w:val="34"/>
    <w:qFormat/>
    <w:rsid w:val="001458C4"/>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8043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437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80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43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437C"/>
    <w:rPr>
      <w:rFonts w:ascii="Courier New" w:eastAsia="Times New Roman" w:hAnsi="Courier New" w:cs="Courier New"/>
      <w:sz w:val="20"/>
      <w:szCs w:val="20"/>
    </w:rPr>
  </w:style>
  <w:style w:type="character" w:styleId="Emphasis">
    <w:name w:val="Emphasis"/>
    <w:basedOn w:val="DefaultParagraphFont"/>
    <w:uiPriority w:val="20"/>
    <w:qFormat/>
    <w:rsid w:val="0080437C"/>
    <w:rPr>
      <w:i/>
      <w:iCs/>
    </w:rPr>
  </w:style>
  <w:style w:type="character" w:customStyle="1" w:styleId="cskcde">
    <w:name w:val="cskcde"/>
    <w:basedOn w:val="DefaultParagraphFont"/>
    <w:rsid w:val="00791E38"/>
  </w:style>
  <w:style w:type="character" w:customStyle="1" w:styleId="hgkelc">
    <w:name w:val="hgkelc"/>
    <w:basedOn w:val="DefaultParagraphFont"/>
    <w:rsid w:val="00791E38"/>
  </w:style>
  <w:style w:type="character" w:customStyle="1" w:styleId="apple-converted-space">
    <w:name w:val="apple-converted-space"/>
    <w:basedOn w:val="DefaultParagraphFont"/>
    <w:rsid w:val="00791E38"/>
  </w:style>
  <w:style w:type="paragraph" w:customStyle="1" w:styleId="trt0xe">
    <w:name w:val="trt0xe"/>
    <w:basedOn w:val="Normal"/>
    <w:rsid w:val="00BB7004"/>
    <w:pPr>
      <w:spacing w:before="100" w:beforeAutospacing="1" w:after="100" w:afterAutospacing="1"/>
    </w:pPr>
  </w:style>
  <w:style w:type="paragraph" w:styleId="FootnoteText">
    <w:name w:val="footnote text"/>
    <w:basedOn w:val="Normal"/>
    <w:link w:val="FootnoteTextChar"/>
    <w:uiPriority w:val="99"/>
    <w:semiHidden/>
    <w:unhideWhenUsed/>
    <w:rsid w:val="00BF713F"/>
    <w:rPr>
      <w:sz w:val="20"/>
      <w:szCs w:val="20"/>
    </w:rPr>
  </w:style>
  <w:style w:type="character" w:customStyle="1" w:styleId="FootnoteTextChar">
    <w:name w:val="Footnote Text Char"/>
    <w:basedOn w:val="DefaultParagraphFont"/>
    <w:link w:val="FootnoteText"/>
    <w:uiPriority w:val="99"/>
    <w:semiHidden/>
    <w:rsid w:val="00BF713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713F"/>
    <w:rPr>
      <w:vertAlign w:val="superscript"/>
    </w:rPr>
  </w:style>
  <w:style w:type="paragraph" w:styleId="Footer">
    <w:name w:val="footer"/>
    <w:basedOn w:val="Normal"/>
    <w:link w:val="FooterChar"/>
    <w:uiPriority w:val="99"/>
    <w:unhideWhenUsed/>
    <w:rsid w:val="008467FC"/>
    <w:pPr>
      <w:tabs>
        <w:tab w:val="center" w:pos="4680"/>
        <w:tab w:val="right" w:pos="9360"/>
      </w:tabs>
    </w:pPr>
  </w:style>
  <w:style w:type="character" w:customStyle="1" w:styleId="FooterChar">
    <w:name w:val="Footer Char"/>
    <w:basedOn w:val="DefaultParagraphFont"/>
    <w:link w:val="Footer"/>
    <w:uiPriority w:val="99"/>
    <w:rsid w:val="008467FC"/>
    <w:rPr>
      <w:rFonts w:ascii="Times New Roman" w:eastAsia="Times New Roman" w:hAnsi="Times New Roman" w:cs="Times New Roman"/>
    </w:rPr>
  </w:style>
  <w:style w:type="character" w:styleId="PageNumber">
    <w:name w:val="page number"/>
    <w:basedOn w:val="DefaultParagraphFont"/>
    <w:uiPriority w:val="99"/>
    <w:semiHidden/>
    <w:unhideWhenUsed/>
    <w:rsid w:val="00846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1865">
      <w:bodyDiv w:val="1"/>
      <w:marLeft w:val="0"/>
      <w:marRight w:val="0"/>
      <w:marTop w:val="0"/>
      <w:marBottom w:val="0"/>
      <w:divBdr>
        <w:top w:val="none" w:sz="0" w:space="0" w:color="auto"/>
        <w:left w:val="none" w:sz="0" w:space="0" w:color="auto"/>
        <w:bottom w:val="none" w:sz="0" w:space="0" w:color="auto"/>
        <w:right w:val="none" w:sz="0" w:space="0" w:color="auto"/>
      </w:divBdr>
      <w:divsChild>
        <w:div w:id="966466876">
          <w:marLeft w:val="0"/>
          <w:marRight w:val="0"/>
          <w:marTop w:val="0"/>
          <w:marBottom w:val="0"/>
          <w:divBdr>
            <w:top w:val="none" w:sz="0" w:space="0" w:color="auto"/>
            <w:left w:val="none" w:sz="0" w:space="0" w:color="auto"/>
            <w:bottom w:val="none" w:sz="0" w:space="0" w:color="auto"/>
            <w:right w:val="none" w:sz="0" w:space="0" w:color="auto"/>
          </w:divBdr>
          <w:divsChild>
            <w:div w:id="1880774854">
              <w:marLeft w:val="0"/>
              <w:marRight w:val="0"/>
              <w:marTop w:val="0"/>
              <w:marBottom w:val="0"/>
              <w:divBdr>
                <w:top w:val="none" w:sz="0" w:space="0" w:color="auto"/>
                <w:left w:val="none" w:sz="0" w:space="0" w:color="auto"/>
                <w:bottom w:val="none" w:sz="0" w:space="0" w:color="auto"/>
                <w:right w:val="none" w:sz="0" w:space="0" w:color="auto"/>
              </w:divBdr>
              <w:divsChild>
                <w:div w:id="13370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640">
      <w:bodyDiv w:val="1"/>
      <w:marLeft w:val="0"/>
      <w:marRight w:val="0"/>
      <w:marTop w:val="0"/>
      <w:marBottom w:val="0"/>
      <w:divBdr>
        <w:top w:val="none" w:sz="0" w:space="0" w:color="auto"/>
        <w:left w:val="none" w:sz="0" w:space="0" w:color="auto"/>
        <w:bottom w:val="none" w:sz="0" w:space="0" w:color="auto"/>
        <w:right w:val="none" w:sz="0" w:space="0" w:color="auto"/>
      </w:divBdr>
      <w:divsChild>
        <w:div w:id="628828433">
          <w:marLeft w:val="0"/>
          <w:marRight w:val="0"/>
          <w:marTop w:val="0"/>
          <w:marBottom w:val="0"/>
          <w:divBdr>
            <w:top w:val="none" w:sz="0" w:space="0" w:color="auto"/>
            <w:left w:val="none" w:sz="0" w:space="0" w:color="auto"/>
            <w:bottom w:val="none" w:sz="0" w:space="0" w:color="auto"/>
            <w:right w:val="none" w:sz="0" w:space="0" w:color="auto"/>
          </w:divBdr>
          <w:divsChild>
            <w:div w:id="820997299">
              <w:marLeft w:val="0"/>
              <w:marRight w:val="0"/>
              <w:marTop w:val="0"/>
              <w:marBottom w:val="0"/>
              <w:divBdr>
                <w:top w:val="none" w:sz="0" w:space="0" w:color="auto"/>
                <w:left w:val="none" w:sz="0" w:space="0" w:color="auto"/>
                <w:bottom w:val="none" w:sz="0" w:space="0" w:color="auto"/>
                <w:right w:val="none" w:sz="0" w:space="0" w:color="auto"/>
              </w:divBdr>
              <w:divsChild>
                <w:div w:id="12616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7674">
      <w:bodyDiv w:val="1"/>
      <w:marLeft w:val="0"/>
      <w:marRight w:val="0"/>
      <w:marTop w:val="0"/>
      <w:marBottom w:val="0"/>
      <w:divBdr>
        <w:top w:val="none" w:sz="0" w:space="0" w:color="auto"/>
        <w:left w:val="none" w:sz="0" w:space="0" w:color="auto"/>
        <w:bottom w:val="none" w:sz="0" w:space="0" w:color="auto"/>
        <w:right w:val="none" w:sz="0" w:space="0" w:color="auto"/>
      </w:divBdr>
      <w:divsChild>
        <w:div w:id="1846549396">
          <w:marLeft w:val="0"/>
          <w:marRight w:val="0"/>
          <w:marTop w:val="0"/>
          <w:marBottom w:val="0"/>
          <w:divBdr>
            <w:top w:val="none" w:sz="0" w:space="0" w:color="auto"/>
            <w:left w:val="none" w:sz="0" w:space="0" w:color="auto"/>
            <w:bottom w:val="none" w:sz="0" w:space="0" w:color="auto"/>
            <w:right w:val="none" w:sz="0" w:space="0" w:color="auto"/>
          </w:divBdr>
          <w:divsChild>
            <w:div w:id="7145699">
              <w:marLeft w:val="0"/>
              <w:marRight w:val="0"/>
              <w:marTop w:val="0"/>
              <w:marBottom w:val="0"/>
              <w:divBdr>
                <w:top w:val="none" w:sz="0" w:space="0" w:color="auto"/>
                <w:left w:val="none" w:sz="0" w:space="0" w:color="auto"/>
                <w:bottom w:val="none" w:sz="0" w:space="0" w:color="auto"/>
                <w:right w:val="none" w:sz="0" w:space="0" w:color="auto"/>
              </w:divBdr>
              <w:divsChild>
                <w:div w:id="17194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368">
          <w:marLeft w:val="0"/>
          <w:marRight w:val="0"/>
          <w:marTop w:val="0"/>
          <w:marBottom w:val="0"/>
          <w:divBdr>
            <w:top w:val="none" w:sz="0" w:space="0" w:color="auto"/>
            <w:left w:val="none" w:sz="0" w:space="0" w:color="auto"/>
            <w:bottom w:val="none" w:sz="0" w:space="0" w:color="auto"/>
            <w:right w:val="none" w:sz="0" w:space="0" w:color="auto"/>
          </w:divBdr>
          <w:divsChild>
            <w:div w:id="606429038">
              <w:marLeft w:val="0"/>
              <w:marRight w:val="0"/>
              <w:marTop w:val="0"/>
              <w:marBottom w:val="0"/>
              <w:divBdr>
                <w:top w:val="none" w:sz="0" w:space="0" w:color="auto"/>
                <w:left w:val="none" w:sz="0" w:space="0" w:color="auto"/>
                <w:bottom w:val="none" w:sz="0" w:space="0" w:color="auto"/>
                <w:right w:val="none" w:sz="0" w:space="0" w:color="auto"/>
              </w:divBdr>
              <w:divsChild>
                <w:div w:id="2042779688">
                  <w:marLeft w:val="0"/>
                  <w:marRight w:val="0"/>
                  <w:marTop w:val="0"/>
                  <w:marBottom w:val="0"/>
                  <w:divBdr>
                    <w:top w:val="none" w:sz="0" w:space="0" w:color="auto"/>
                    <w:left w:val="none" w:sz="0" w:space="0" w:color="auto"/>
                    <w:bottom w:val="none" w:sz="0" w:space="0" w:color="auto"/>
                    <w:right w:val="none" w:sz="0" w:space="0" w:color="auto"/>
                  </w:divBdr>
                </w:div>
              </w:divsChild>
            </w:div>
            <w:div w:id="968053184">
              <w:marLeft w:val="0"/>
              <w:marRight w:val="0"/>
              <w:marTop w:val="0"/>
              <w:marBottom w:val="0"/>
              <w:divBdr>
                <w:top w:val="none" w:sz="0" w:space="0" w:color="auto"/>
                <w:left w:val="none" w:sz="0" w:space="0" w:color="auto"/>
                <w:bottom w:val="none" w:sz="0" w:space="0" w:color="auto"/>
                <w:right w:val="none" w:sz="0" w:space="0" w:color="auto"/>
              </w:divBdr>
              <w:divsChild>
                <w:div w:id="7718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7437">
      <w:bodyDiv w:val="1"/>
      <w:marLeft w:val="0"/>
      <w:marRight w:val="0"/>
      <w:marTop w:val="0"/>
      <w:marBottom w:val="0"/>
      <w:divBdr>
        <w:top w:val="none" w:sz="0" w:space="0" w:color="auto"/>
        <w:left w:val="none" w:sz="0" w:space="0" w:color="auto"/>
        <w:bottom w:val="none" w:sz="0" w:space="0" w:color="auto"/>
        <w:right w:val="none" w:sz="0" w:space="0" w:color="auto"/>
      </w:divBdr>
      <w:divsChild>
        <w:div w:id="1676109951">
          <w:marLeft w:val="0"/>
          <w:marRight w:val="0"/>
          <w:marTop w:val="0"/>
          <w:marBottom w:val="0"/>
          <w:divBdr>
            <w:top w:val="none" w:sz="0" w:space="0" w:color="auto"/>
            <w:left w:val="none" w:sz="0" w:space="0" w:color="auto"/>
            <w:bottom w:val="none" w:sz="0" w:space="0" w:color="auto"/>
            <w:right w:val="none" w:sz="0" w:space="0" w:color="auto"/>
          </w:divBdr>
          <w:divsChild>
            <w:div w:id="802235727">
              <w:marLeft w:val="0"/>
              <w:marRight w:val="0"/>
              <w:marTop w:val="0"/>
              <w:marBottom w:val="0"/>
              <w:divBdr>
                <w:top w:val="none" w:sz="0" w:space="0" w:color="auto"/>
                <w:left w:val="none" w:sz="0" w:space="0" w:color="auto"/>
                <w:bottom w:val="none" w:sz="0" w:space="0" w:color="auto"/>
                <w:right w:val="none" w:sz="0" w:space="0" w:color="auto"/>
              </w:divBdr>
              <w:divsChild>
                <w:div w:id="15120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8323">
      <w:bodyDiv w:val="1"/>
      <w:marLeft w:val="0"/>
      <w:marRight w:val="0"/>
      <w:marTop w:val="0"/>
      <w:marBottom w:val="0"/>
      <w:divBdr>
        <w:top w:val="none" w:sz="0" w:space="0" w:color="auto"/>
        <w:left w:val="none" w:sz="0" w:space="0" w:color="auto"/>
        <w:bottom w:val="none" w:sz="0" w:space="0" w:color="auto"/>
        <w:right w:val="none" w:sz="0" w:space="0" w:color="auto"/>
      </w:divBdr>
      <w:divsChild>
        <w:div w:id="1295406900">
          <w:marLeft w:val="0"/>
          <w:marRight w:val="0"/>
          <w:marTop w:val="0"/>
          <w:marBottom w:val="0"/>
          <w:divBdr>
            <w:top w:val="none" w:sz="0" w:space="0" w:color="auto"/>
            <w:left w:val="none" w:sz="0" w:space="0" w:color="auto"/>
            <w:bottom w:val="none" w:sz="0" w:space="0" w:color="auto"/>
            <w:right w:val="none" w:sz="0" w:space="0" w:color="auto"/>
          </w:divBdr>
          <w:divsChild>
            <w:div w:id="1647247786">
              <w:marLeft w:val="0"/>
              <w:marRight w:val="0"/>
              <w:marTop w:val="0"/>
              <w:marBottom w:val="0"/>
              <w:divBdr>
                <w:top w:val="none" w:sz="0" w:space="0" w:color="auto"/>
                <w:left w:val="none" w:sz="0" w:space="0" w:color="auto"/>
                <w:bottom w:val="none" w:sz="0" w:space="0" w:color="auto"/>
                <w:right w:val="none" w:sz="0" w:space="0" w:color="auto"/>
              </w:divBdr>
              <w:divsChild>
                <w:div w:id="20620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2715">
      <w:bodyDiv w:val="1"/>
      <w:marLeft w:val="0"/>
      <w:marRight w:val="0"/>
      <w:marTop w:val="0"/>
      <w:marBottom w:val="0"/>
      <w:divBdr>
        <w:top w:val="none" w:sz="0" w:space="0" w:color="auto"/>
        <w:left w:val="none" w:sz="0" w:space="0" w:color="auto"/>
        <w:bottom w:val="none" w:sz="0" w:space="0" w:color="auto"/>
        <w:right w:val="none" w:sz="0" w:space="0" w:color="auto"/>
      </w:divBdr>
      <w:divsChild>
        <w:div w:id="1992128878">
          <w:marLeft w:val="0"/>
          <w:marRight w:val="0"/>
          <w:marTop w:val="0"/>
          <w:marBottom w:val="0"/>
          <w:divBdr>
            <w:top w:val="none" w:sz="0" w:space="0" w:color="auto"/>
            <w:left w:val="none" w:sz="0" w:space="0" w:color="auto"/>
            <w:bottom w:val="none" w:sz="0" w:space="0" w:color="auto"/>
            <w:right w:val="none" w:sz="0" w:space="0" w:color="auto"/>
          </w:divBdr>
          <w:divsChild>
            <w:div w:id="1783111442">
              <w:marLeft w:val="0"/>
              <w:marRight w:val="0"/>
              <w:marTop w:val="0"/>
              <w:marBottom w:val="0"/>
              <w:divBdr>
                <w:top w:val="none" w:sz="0" w:space="0" w:color="auto"/>
                <w:left w:val="none" w:sz="0" w:space="0" w:color="auto"/>
                <w:bottom w:val="none" w:sz="0" w:space="0" w:color="auto"/>
                <w:right w:val="none" w:sz="0" w:space="0" w:color="auto"/>
              </w:divBdr>
              <w:divsChild>
                <w:div w:id="1695690521">
                  <w:marLeft w:val="0"/>
                  <w:marRight w:val="0"/>
                  <w:marTop w:val="0"/>
                  <w:marBottom w:val="0"/>
                  <w:divBdr>
                    <w:top w:val="none" w:sz="0" w:space="0" w:color="auto"/>
                    <w:left w:val="none" w:sz="0" w:space="0" w:color="auto"/>
                    <w:bottom w:val="none" w:sz="0" w:space="0" w:color="auto"/>
                    <w:right w:val="none" w:sz="0" w:space="0" w:color="auto"/>
                  </w:divBdr>
                  <w:divsChild>
                    <w:div w:id="13636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9592">
      <w:bodyDiv w:val="1"/>
      <w:marLeft w:val="0"/>
      <w:marRight w:val="0"/>
      <w:marTop w:val="0"/>
      <w:marBottom w:val="0"/>
      <w:divBdr>
        <w:top w:val="none" w:sz="0" w:space="0" w:color="auto"/>
        <w:left w:val="none" w:sz="0" w:space="0" w:color="auto"/>
        <w:bottom w:val="none" w:sz="0" w:space="0" w:color="auto"/>
        <w:right w:val="none" w:sz="0" w:space="0" w:color="auto"/>
      </w:divBdr>
      <w:divsChild>
        <w:div w:id="1968389639">
          <w:marLeft w:val="0"/>
          <w:marRight w:val="0"/>
          <w:marTop w:val="0"/>
          <w:marBottom w:val="0"/>
          <w:divBdr>
            <w:top w:val="none" w:sz="0" w:space="0" w:color="auto"/>
            <w:left w:val="none" w:sz="0" w:space="0" w:color="auto"/>
            <w:bottom w:val="none" w:sz="0" w:space="0" w:color="auto"/>
            <w:right w:val="none" w:sz="0" w:space="0" w:color="auto"/>
          </w:divBdr>
          <w:divsChild>
            <w:div w:id="194391126">
              <w:marLeft w:val="0"/>
              <w:marRight w:val="0"/>
              <w:marTop w:val="0"/>
              <w:marBottom w:val="0"/>
              <w:divBdr>
                <w:top w:val="none" w:sz="0" w:space="0" w:color="auto"/>
                <w:left w:val="none" w:sz="0" w:space="0" w:color="auto"/>
                <w:bottom w:val="none" w:sz="0" w:space="0" w:color="auto"/>
                <w:right w:val="none" w:sz="0" w:space="0" w:color="auto"/>
              </w:divBdr>
              <w:divsChild>
                <w:div w:id="18665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31201">
      <w:bodyDiv w:val="1"/>
      <w:marLeft w:val="0"/>
      <w:marRight w:val="0"/>
      <w:marTop w:val="0"/>
      <w:marBottom w:val="0"/>
      <w:divBdr>
        <w:top w:val="none" w:sz="0" w:space="0" w:color="auto"/>
        <w:left w:val="none" w:sz="0" w:space="0" w:color="auto"/>
        <w:bottom w:val="none" w:sz="0" w:space="0" w:color="auto"/>
        <w:right w:val="none" w:sz="0" w:space="0" w:color="auto"/>
      </w:divBdr>
    </w:div>
    <w:div w:id="810444719">
      <w:bodyDiv w:val="1"/>
      <w:marLeft w:val="0"/>
      <w:marRight w:val="0"/>
      <w:marTop w:val="0"/>
      <w:marBottom w:val="0"/>
      <w:divBdr>
        <w:top w:val="none" w:sz="0" w:space="0" w:color="auto"/>
        <w:left w:val="none" w:sz="0" w:space="0" w:color="auto"/>
        <w:bottom w:val="none" w:sz="0" w:space="0" w:color="auto"/>
        <w:right w:val="none" w:sz="0" w:space="0" w:color="auto"/>
      </w:divBdr>
      <w:divsChild>
        <w:div w:id="132715422">
          <w:marLeft w:val="0"/>
          <w:marRight w:val="0"/>
          <w:marTop w:val="0"/>
          <w:marBottom w:val="0"/>
          <w:divBdr>
            <w:top w:val="none" w:sz="0" w:space="0" w:color="auto"/>
            <w:left w:val="none" w:sz="0" w:space="0" w:color="auto"/>
            <w:bottom w:val="none" w:sz="0" w:space="0" w:color="auto"/>
            <w:right w:val="none" w:sz="0" w:space="0" w:color="auto"/>
          </w:divBdr>
          <w:divsChild>
            <w:div w:id="1687900139">
              <w:marLeft w:val="0"/>
              <w:marRight w:val="0"/>
              <w:marTop w:val="0"/>
              <w:marBottom w:val="0"/>
              <w:divBdr>
                <w:top w:val="none" w:sz="0" w:space="0" w:color="auto"/>
                <w:left w:val="none" w:sz="0" w:space="0" w:color="auto"/>
                <w:bottom w:val="none" w:sz="0" w:space="0" w:color="auto"/>
                <w:right w:val="none" w:sz="0" w:space="0" w:color="auto"/>
              </w:divBdr>
              <w:divsChild>
                <w:div w:id="6056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28017">
      <w:bodyDiv w:val="1"/>
      <w:marLeft w:val="0"/>
      <w:marRight w:val="0"/>
      <w:marTop w:val="0"/>
      <w:marBottom w:val="0"/>
      <w:divBdr>
        <w:top w:val="none" w:sz="0" w:space="0" w:color="auto"/>
        <w:left w:val="none" w:sz="0" w:space="0" w:color="auto"/>
        <w:bottom w:val="none" w:sz="0" w:space="0" w:color="auto"/>
        <w:right w:val="none" w:sz="0" w:space="0" w:color="auto"/>
      </w:divBdr>
    </w:div>
    <w:div w:id="863444389">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9">
          <w:marLeft w:val="0"/>
          <w:marRight w:val="0"/>
          <w:marTop w:val="0"/>
          <w:marBottom w:val="0"/>
          <w:divBdr>
            <w:top w:val="none" w:sz="0" w:space="0" w:color="auto"/>
            <w:left w:val="none" w:sz="0" w:space="0" w:color="auto"/>
            <w:bottom w:val="none" w:sz="0" w:space="0" w:color="auto"/>
            <w:right w:val="none" w:sz="0" w:space="0" w:color="auto"/>
          </w:divBdr>
          <w:divsChild>
            <w:div w:id="2037997494">
              <w:marLeft w:val="0"/>
              <w:marRight w:val="0"/>
              <w:marTop w:val="0"/>
              <w:marBottom w:val="0"/>
              <w:divBdr>
                <w:top w:val="none" w:sz="0" w:space="0" w:color="auto"/>
                <w:left w:val="none" w:sz="0" w:space="0" w:color="auto"/>
                <w:bottom w:val="none" w:sz="0" w:space="0" w:color="auto"/>
                <w:right w:val="none" w:sz="0" w:space="0" w:color="auto"/>
              </w:divBdr>
              <w:divsChild>
                <w:div w:id="7851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26616">
      <w:bodyDiv w:val="1"/>
      <w:marLeft w:val="0"/>
      <w:marRight w:val="0"/>
      <w:marTop w:val="0"/>
      <w:marBottom w:val="0"/>
      <w:divBdr>
        <w:top w:val="none" w:sz="0" w:space="0" w:color="auto"/>
        <w:left w:val="none" w:sz="0" w:space="0" w:color="auto"/>
        <w:bottom w:val="none" w:sz="0" w:space="0" w:color="auto"/>
        <w:right w:val="none" w:sz="0" w:space="0" w:color="auto"/>
      </w:divBdr>
      <w:divsChild>
        <w:div w:id="929780149">
          <w:marLeft w:val="0"/>
          <w:marRight w:val="0"/>
          <w:marTop w:val="0"/>
          <w:marBottom w:val="0"/>
          <w:divBdr>
            <w:top w:val="none" w:sz="0" w:space="0" w:color="auto"/>
            <w:left w:val="none" w:sz="0" w:space="0" w:color="auto"/>
            <w:bottom w:val="none" w:sz="0" w:space="0" w:color="auto"/>
            <w:right w:val="none" w:sz="0" w:space="0" w:color="auto"/>
          </w:divBdr>
          <w:divsChild>
            <w:div w:id="821968478">
              <w:marLeft w:val="0"/>
              <w:marRight w:val="0"/>
              <w:marTop w:val="0"/>
              <w:marBottom w:val="0"/>
              <w:divBdr>
                <w:top w:val="none" w:sz="0" w:space="0" w:color="auto"/>
                <w:left w:val="none" w:sz="0" w:space="0" w:color="auto"/>
                <w:bottom w:val="none" w:sz="0" w:space="0" w:color="auto"/>
                <w:right w:val="none" w:sz="0" w:space="0" w:color="auto"/>
              </w:divBdr>
              <w:divsChild>
                <w:div w:id="6378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39962">
      <w:bodyDiv w:val="1"/>
      <w:marLeft w:val="0"/>
      <w:marRight w:val="0"/>
      <w:marTop w:val="0"/>
      <w:marBottom w:val="0"/>
      <w:divBdr>
        <w:top w:val="none" w:sz="0" w:space="0" w:color="auto"/>
        <w:left w:val="none" w:sz="0" w:space="0" w:color="auto"/>
        <w:bottom w:val="none" w:sz="0" w:space="0" w:color="auto"/>
        <w:right w:val="none" w:sz="0" w:space="0" w:color="auto"/>
      </w:divBdr>
      <w:divsChild>
        <w:div w:id="1523470296">
          <w:marLeft w:val="0"/>
          <w:marRight w:val="0"/>
          <w:marTop w:val="0"/>
          <w:marBottom w:val="0"/>
          <w:divBdr>
            <w:top w:val="none" w:sz="0" w:space="0" w:color="auto"/>
            <w:left w:val="none" w:sz="0" w:space="0" w:color="auto"/>
            <w:bottom w:val="none" w:sz="0" w:space="0" w:color="auto"/>
            <w:right w:val="none" w:sz="0" w:space="0" w:color="auto"/>
          </w:divBdr>
          <w:divsChild>
            <w:div w:id="1291472710">
              <w:marLeft w:val="0"/>
              <w:marRight w:val="0"/>
              <w:marTop w:val="0"/>
              <w:marBottom w:val="0"/>
              <w:divBdr>
                <w:top w:val="none" w:sz="0" w:space="0" w:color="auto"/>
                <w:left w:val="none" w:sz="0" w:space="0" w:color="auto"/>
                <w:bottom w:val="none" w:sz="0" w:space="0" w:color="auto"/>
                <w:right w:val="none" w:sz="0" w:space="0" w:color="auto"/>
              </w:divBdr>
              <w:divsChild>
                <w:div w:id="17305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8616">
      <w:bodyDiv w:val="1"/>
      <w:marLeft w:val="0"/>
      <w:marRight w:val="0"/>
      <w:marTop w:val="0"/>
      <w:marBottom w:val="0"/>
      <w:divBdr>
        <w:top w:val="none" w:sz="0" w:space="0" w:color="auto"/>
        <w:left w:val="none" w:sz="0" w:space="0" w:color="auto"/>
        <w:bottom w:val="none" w:sz="0" w:space="0" w:color="auto"/>
        <w:right w:val="none" w:sz="0" w:space="0" w:color="auto"/>
      </w:divBdr>
      <w:divsChild>
        <w:div w:id="222302089">
          <w:marLeft w:val="446"/>
          <w:marRight w:val="0"/>
          <w:marTop w:val="200"/>
          <w:marBottom w:val="0"/>
          <w:divBdr>
            <w:top w:val="none" w:sz="0" w:space="0" w:color="auto"/>
            <w:left w:val="none" w:sz="0" w:space="0" w:color="auto"/>
            <w:bottom w:val="none" w:sz="0" w:space="0" w:color="auto"/>
            <w:right w:val="none" w:sz="0" w:space="0" w:color="auto"/>
          </w:divBdr>
        </w:div>
        <w:div w:id="2004048382">
          <w:marLeft w:val="446"/>
          <w:marRight w:val="0"/>
          <w:marTop w:val="200"/>
          <w:marBottom w:val="0"/>
          <w:divBdr>
            <w:top w:val="none" w:sz="0" w:space="0" w:color="auto"/>
            <w:left w:val="none" w:sz="0" w:space="0" w:color="auto"/>
            <w:bottom w:val="none" w:sz="0" w:space="0" w:color="auto"/>
            <w:right w:val="none" w:sz="0" w:space="0" w:color="auto"/>
          </w:divBdr>
        </w:div>
        <w:div w:id="1473673927">
          <w:marLeft w:val="446"/>
          <w:marRight w:val="0"/>
          <w:marTop w:val="200"/>
          <w:marBottom w:val="0"/>
          <w:divBdr>
            <w:top w:val="none" w:sz="0" w:space="0" w:color="auto"/>
            <w:left w:val="none" w:sz="0" w:space="0" w:color="auto"/>
            <w:bottom w:val="none" w:sz="0" w:space="0" w:color="auto"/>
            <w:right w:val="none" w:sz="0" w:space="0" w:color="auto"/>
          </w:divBdr>
        </w:div>
      </w:divsChild>
    </w:div>
    <w:div w:id="1168524018">
      <w:bodyDiv w:val="1"/>
      <w:marLeft w:val="0"/>
      <w:marRight w:val="0"/>
      <w:marTop w:val="0"/>
      <w:marBottom w:val="0"/>
      <w:divBdr>
        <w:top w:val="none" w:sz="0" w:space="0" w:color="auto"/>
        <w:left w:val="none" w:sz="0" w:space="0" w:color="auto"/>
        <w:bottom w:val="none" w:sz="0" w:space="0" w:color="auto"/>
        <w:right w:val="none" w:sz="0" w:space="0" w:color="auto"/>
      </w:divBdr>
      <w:divsChild>
        <w:div w:id="2042972797">
          <w:marLeft w:val="0"/>
          <w:marRight w:val="0"/>
          <w:marTop w:val="0"/>
          <w:marBottom w:val="0"/>
          <w:divBdr>
            <w:top w:val="none" w:sz="0" w:space="0" w:color="auto"/>
            <w:left w:val="none" w:sz="0" w:space="0" w:color="auto"/>
            <w:bottom w:val="none" w:sz="0" w:space="0" w:color="auto"/>
            <w:right w:val="none" w:sz="0" w:space="0" w:color="auto"/>
          </w:divBdr>
          <w:divsChild>
            <w:div w:id="173035122">
              <w:marLeft w:val="0"/>
              <w:marRight w:val="0"/>
              <w:marTop w:val="0"/>
              <w:marBottom w:val="0"/>
              <w:divBdr>
                <w:top w:val="none" w:sz="0" w:space="0" w:color="auto"/>
                <w:left w:val="none" w:sz="0" w:space="0" w:color="auto"/>
                <w:bottom w:val="none" w:sz="0" w:space="0" w:color="auto"/>
                <w:right w:val="none" w:sz="0" w:space="0" w:color="auto"/>
              </w:divBdr>
              <w:divsChild>
                <w:div w:id="9733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2680">
      <w:bodyDiv w:val="1"/>
      <w:marLeft w:val="0"/>
      <w:marRight w:val="0"/>
      <w:marTop w:val="0"/>
      <w:marBottom w:val="0"/>
      <w:divBdr>
        <w:top w:val="none" w:sz="0" w:space="0" w:color="auto"/>
        <w:left w:val="none" w:sz="0" w:space="0" w:color="auto"/>
        <w:bottom w:val="none" w:sz="0" w:space="0" w:color="auto"/>
        <w:right w:val="none" w:sz="0" w:space="0" w:color="auto"/>
      </w:divBdr>
      <w:divsChild>
        <w:div w:id="166486929">
          <w:marLeft w:val="0"/>
          <w:marRight w:val="0"/>
          <w:marTop w:val="0"/>
          <w:marBottom w:val="0"/>
          <w:divBdr>
            <w:top w:val="none" w:sz="0" w:space="0" w:color="auto"/>
            <w:left w:val="none" w:sz="0" w:space="0" w:color="auto"/>
            <w:bottom w:val="none" w:sz="0" w:space="0" w:color="auto"/>
            <w:right w:val="none" w:sz="0" w:space="0" w:color="auto"/>
          </w:divBdr>
          <w:divsChild>
            <w:div w:id="1728143347">
              <w:marLeft w:val="0"/>
              <w:marRight w:val="0"/>
              <w:marTop w:val="0"/>
              <w:marBottom w:val="0"/>
              <w:divBdr>
                <w:top w:val="none" w:sz="0" w:space="0" w:color="auto"/>
                <w:left w:val="none" w:sz="0" w:space="0" w:color="auto"/>
                <w:bottom w:val="none" w:sz="0" w:space="0" w:color="auto"/>
                <w:right w:val="none" w:sz="0" w:space="0" w:color="auto"/>
              </w:divBdr>
              <w:divsChild>
                <w:div w:id="16071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4023">
      <w:bodyDiv w:val="1"/>
      <w:marLeft w:val="0"/>
      <w:marRight w:val="0"/>
      <w:marTop w:val="0"/>
      <w:marBottom w:val="0"/>
      <w:divBdr>
        <w:top w:val="none" w:sz="0" w:space="0" w:color="auto"/>
        <w:left w:val="none" w:sz="0" w:space="0" w:color="auto"/>
        <w:bottom w:val="none" w:sz="0" w:space="0" w:color="auto"/>
        <w:right w:val="none" w:sz="0" w:space="0" w:color="auto"/>
      </w:divBdr>
      <w:divsChild>
        <w:div w:id="1746297173">
          <w:marLeft w:val="0"/>
          <w:marRight w:val="0"/>
          <w:marTop w:val="0"/>
          <w:marBottom w:val="0"/>
          <w:divBdr>
            <w:top w:val="none" w:sz="0" w:space="0" w:color="auto"/>
            <w:left w:val="none" w:sz="0" w:space="0" w:color="auto"/>
            <w:bottom w:val="none" w:sz="0" w:space="0" w:color="auto"/>
            <w:right w:val="none" w:sz="0" w:space="0" w:color="auto"/>
          </w:divBdr>
          <w:divsChild>
            <w:div w:id="821770543">
              <w:marLeft w:val="0"/>
              <w:marRight w:val="0"/>
              <w:marTop w:val="0"/>
              <w:marBottom w:val="0"/>
              <w:divBdr>
                <w:top w:val="none" w:sz="0" w:space="0" w:color="auto"/>
                <w:left w:val="none" w:sz="0" w:space="0" w:color="auto"/>
                <w:bottom w:val="none" w:sz="0" w:space="0" w:color="auto"/>
                <w:right w:val="none" w:sz="0" w:space="0" w:color="auto"/>
              </w:divBdr>
              <w:divsChild>
                <w:div w:id="10304898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2177502">
          <w:marLeft w:val="0"/>
          <w:marRight w:val="0"/>
          <w:marTop w:val="0"/>
          <w:marBottom w:val="0"/>
          <w:divBdr>
            <w:top w:val="none" w:sz="0" w:space="0" w:color="auto"/>
            <w:left w:val="none" w:sz="0" w:space="0" w:color="auto"/>
            <w:bottom w:val="none" w:sz="0" w:space="0" w:color="auto"/>
            <w:right w:val="none" w:sz="0" w:space="0" w:color="auto"/>
          </w:divBdr>
          <w:divsChild>
            <w:div w:id="27460343">
              <w:marLeft w:val="0"/>
              <w:marRight w:val="0"/>
              <w:marTop w:val="0"/>
              <w:marBottom w:val="0"/>
              <w:divBdr>
                <w:top w:val="none" w:sz="0" w:space="0" w:color="auto"/>
                <w:left w:val="none" w:sz="0" w:space="0" w:color="auto"/>
                <w:bottom w:val="none" w:sz="0" w:space="0" w:color="auto"/>
                <w:right w:val="none" w:sz="0" w:space="0" w:color="auto"/>
              </w:divBdr>
              <w:divsChild>
                <w:div w:id="344670920">
                  <w:marLeft w:val="0"/>
                  <w:marRight w:val="0"/>
                  <w:marTop w:val="0"/>
                  <w:marBottom w:val="0"/>
                  <w:divBdr>
                    <w:top w:val="none" w:sz="0" w:space="0" w:color="auto"/>
                    <w:left w:val="none" w:sz="0" w:space="0" w:color="auto"/>
                    <w:bottom w:val="none" w:sz="0" w:space="0" w:color="auto"/>
                    <w:right w:val="none" w:sz="0" w:space="0" w:color="auto"/>
                  </w:divBdr>
                  <w:divsChild>
                    <w:div w:id="1229799682">
                      <w:marLeft w:val="0"/>
                      <w:marRight w:val="0"/>
                      <w:marTop w:val="0"/>
                      <w:marBottom w:val="0"/>
                      <w:divBdr>
                        <w:top w:val="none" w:sz="0" w:space="0" w:color="auto"/>
                        <w:left w:val="none" w:sz="0" w:space="0" w:color="auto"/>
                        <w:bottom w:val="none" w:sz="0" w:space="0" w:color="auto"/>
                        <w:right w:val="none" w:sz="0" w:space="0" w:color="auto"/>
                      </w:divBdr>
                      <w:divsChild>
                        <w:div w:id="1465000410">
                          <w:marLeft w:val="0"/>
                          <w:marRight w:val="0"/>
                          <w:marTop w:val="0"/>
                          <w:marBottom w:val="0"/>
                          <w:divBdr>
                            <w:top w:val="none" w:sz="0" w:space="0" w:color="auto"/>
                            <w:left w:val="none" w:sz="0" w:space="0" w:color="auto"/>
                            <w:bottom w:val="none" w:sz="0" w:space="0" w:color="auto"/>
                            <w:right w:val="none" w:sz="0" w:space="0" w:color="auto"/>
                          </w:divBdr>
                          <w:divsChild>
                            <w:div w:id="3497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365812">
      <w:bodyDiv w:val="1"/>
      <w:marLeft w:val="0"/>
      <w:marRight w:val="0"/>
      <w:marTop w:val="0"/>
      <w:marBottom w:val="0"/>
      <w:divBdr>
        <w:top w:val="none" w:sz="0" w:space="0" w:color="auto"/>
        <w:left w:val="none" w:sz="0" w:space="0" w:color="auto"/>
        <w:bottom w:val="none" w:sz="0" w:space="0" w:color="auto"/>
        <w:right w:val="none" w:sz="0" w:space="0" w:color="auto"/>
      </w:divBdr>
      <w:divsChild>
        <w:div w:id="2040279476">
          <w:marLeft w:val="0"/>
          <w:marRight w:val="0"/>
          <w:marTop w:val="0"/>
          <w:marBottom w:val="0"/>
          <w:divBdr>
            <w:top w:val="none" w:sz="0" w:space="0" w:color="auto"/>
            <w:left w:val="none" w:sz="0" w:space="0" w:color="auto"/>
            <w:bottom w:val="none" w:sz="0" w:space="0" w:color="auto"/>
            <w:right w:val="none" w:sz="0" w:space="0" w:color="auto"/>
          </w:divBdr>
          <w:divsChild>
            <w:div w:id="200868217">
              <w:marLeft w:val="0"/>
              <w:marRight w:val="0"/>
              <w:marTop w:val="0"/>
              <w:marBottom w:val="0"/>
              <w:divBdr>
                <w:top w:val="none" w:sz="0" w:space="0" w:color="auto"/>
                <w:left w:val="none" w:sz="0" w:space="0" w:color="auto"/>
                <w:bottom w:val="none" w:sz="0" w:space="0" w:color="auto"/>
                <w:right w:val="none" w:sz="0" w:space="0" w:color="auto"/>
              </w:divBdr>
              <w:divsChild>
                <w:div w:id="14014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6451">
      <w:bodyDiv w:val="1"/>
      <w:marLeft w:val="0"/>
      <w:marRight w:val="0"/>
      <w:marTop w:val="0"/>
      <w:marBottom w:val="0"/>
      <w:divBdr>
        <w:top w:val="none" w:sz="0" w:space="0" w:color="auto"/>
        <w:left w:val="none" w:sz="0" w:space="0" w:color="auto"/>
        <w:bottom w:val="none" w:sz="0" w:space="0" w:color="auto"/>
        <w:right w:val="none" w:sz="0" w:space="0" w:color="auto"/>
      </w:divBdr>
    </w:div>
    <w:div w:id="1451238265">
      <w:bodyDiv w:val="1"/>
      <w:marLeft w:val="0"/>
      <w:marRight w:val="0"/>
      <w:marTop w:val="0"/>
      <w:marBottom w:val="0"/>
      <w:divBdr>
        <w:top w:val="none" w:sz="0" w:space="0" w:color="auto"/>
        <w:left w:val="none" w:sz="0" w:space="0" w:color="auto"/>
        <w:bottom w:val="none" w:sz="0" w:space="0" w:color="auto"/>
        <w:right w:val="none" w:sz="0" w:space="0" w:color="auto"/>
      </w:divBdr>
      <w:divsChild>
        <w:div w:id="733743033">
          <w:marLeft w:val="0"/>
          <w:marRight w:val="0"/>
          <w:marTop w:val="0"/>
          <w:marBottom w:val="0"/>
          <w:divBdr>
            <w:top w:val="none" w:sz="0" w:space="0" w:color="auto"/>
            <w:left w:val="none" w:sz="0" w:space="0" w:color="auto"/>
            <w:bottom w:val="none" w:sz="0" w:space="0" w:color="auto"/>
            <w:right w:val="none" w:sz="0" w:space="0" w:color="auto"/>
          </w:divBdr>
        </w:div>
      </w:divsChild>
    </w:div>
    <w:div w:id="1493569000">
      <w:bodyDiv w:val="1"/>
      <w:marLeft w:val="0"/>
      <w:marRight w:val="0"/>
      <w:marTop w:val="0"/>
      <w:marBottom w:val="0"/>
      <w:divBdr>
        <w:top w:val="none" w:sz="0" w:space="0" w:color="auto"/>
        <w:left w:val="none" w:sz="0" w:space="0" w:color="auto"/>
        <w:bottom w:val="none" w:sz="0" w:space="0" w:color="auto"/>
        <w:right w:val="none" w:sz="0" w:space="0" w:color="auto"/>
      </w:divBdr>
      <w:divsChild>
        <w:div w:id="113795628">
          <w:marLeft w:val="0"/>
          <w:marRight w:val="0"/>
          <w:marTop w:val="0"/>
          <w:marBottom w:val="0"/>
          <w:divBdr>
            <w:top w:val="none" w:sz="0" w:space="0" w:color="auto"/>
            <w:left w:val="none" w:sz="0" w:space="0" w:color="auto"/>
            <w:bottom w:val="none" w:sz="0" w:space="0" w:color="auto"/>
            <w:right w:val="none" w:sz="0" w:space="0" w:color="auto"/>
          </w:divBdr>
          <w:divsChild>
            <w:div w:id="1988705805">
              <w:marLeft w:val="0"/>
              <w:marRight w:val="0"/>
              <w:marTop w:val="0"/>
              <w:marBottom w:val="0"/>
              <w:divBdr>
                <w:top w:val="none" w:sz="0" w:space="0" w:color="auto"/>
                <w:left w:val="none" w:sz="0" w:space="0" w:color="auto"/>
                <w:bottom w:val="none" w:sz="0" w:space="0" w:color="auto"/>
                <w:right w:val="none" w:sz="0" w:space="0" w:color="auto"/>
              </w:divBdr>
              <w:divsChild>
                <w:div w:id="19281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9927">
      <w:bodyDiv w:val="1"/>
      <w:marLeft w:val="0"/>
      <w:marRight w:val="0"/>
      <w:marTop w:val="0"/>
      <w:marBottom w:val="0"/>
      <w:divBdr>
        <w:top w:val="none" w:sz="0" w:space="0" w:color="auto"/>
        <w:left w:val="none" w:sz="0" w:space="0" w:color="auto"/>
        <w:bottom w:val="none" w:sz="0" w:space="0" w:color="auto"/>
        <w:right w:val="none" w:sz="0" w:space="0" w:color="auto"/>
      </w:divBdr>
    </w:div>
    <w:div w:id="1558856732">
      <w:bodyDiv w:val="1"/>
      <w:marLeft w:val="0"/>
      <w:marRight w:val="0"/>
      <w:marTop w:val="0"/>
      <w:marBottom w:val="0"/>
      <w:divBdr>
        <w:top w:val="none" w:sz="0" w:space="0" w:color="auto"/>
        <w:left w:val="none" w:sz="0" w:space="0" w:color="auto"/>
        <w:bottom w:val="none" w:sz="0" w:space="0" w:color="auto"/>
        <w:right w:val="none" w:sz="0" w:space="0" w:color="auto"/>
      </w:divBdr>
      <w:divsChild>
        <w:div w:id="934435221">
          <w:marLeft w:val="0"/>
          <w:marRight w:val="0"/>
          <w:marTop w:val="0"/>
          <w:marBottom w:val="0"/>
          <w:divBdr>
            <w:top w:val="none" w:sz="0" w:space="0" w:color="auto"/>
            <w:left w:val="none" w:sz="0" w:space="0" w:color="auto"/>
            <w:bottom w:val="none" w:sz="0" w:space="0" w:color="auto"/>
            <w:right w:val="none" w:sz="0" w:space="0" w:color="auto"/>
          </w:divBdr>
          <w:divsChild>
            <w:div w:id="1554004711">
              <w:marLeft w:val="0"/>
              <w:marRight w:val="0"/>
              <w:marTop w:val="0"/>
              <w:marBottom w:val="0"/>
              <w:divBdr>
                <w:top w:val="none" w:sz="0" w:space="0" w:color="auto"/>
                <w:left w:val="none" w:sz="0" w:space="0" w:color="auto"/>
                <w:bottom w:val="none" w:sz="0" w:space="0" w:color="auto"/>
                <w:right w:val="none" w:sz="0" w:space="0" w:color="auto"/>
              </w:divBdr>
              <w:divsChild>
                <w:div w:id="19074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6959">
      <w:bodyDiv w:val="1"/>
      <w:marLeft w:val="0"/>
      <w:marRight w:val="0"/>
      <w:marTop w:val="0"/>
      <w:marBottom w:val="0"/>
      <w:divBdr>
        <w:top w:val="none" w:sz="0" w:space="0" w:color="auto"/>
        <w:left w:val="none" w:sz="0" w:space="0" w:color="auto"/>
        <w:bottom w:val="none" w:sz="0" w:space="0" w:color="auto"/>
        <w:right w:val="none" w:sz="0" w:space="0" w:color="auto"/>
      </w:divBdr>
    </w:div>
    <w:div w:id="1813056670">
      <w:bodyDiv w:val="1"/>
      <w:marLeft w:val="0"/>
      <w:marRight w:val="0"/>
      <w:marTop w:val="0"/>
      <w:marBottom w:val="0"/>
      <w:divBdr>
        <w:top w:val="none" w:sz="0" w:space="0" w:color="auto"/>
        <w:left w:val="none" w:sz="0" w:space="0" w:color="auto"/>
        <w:bottom w:val="none" w:sz="0" w:space="0" w:color="auto"/>
        <w:right w:val="none" w:sz="0" w:space="0" w:color="auto"/>
      </w:divBdr>
      <w:divsChild>
        <w:div w:id="1105153202">
          <w:marLeft w:val="0"/>
          <w:marRight w:val="0"/>
          <w:marTop w:val="0"/>
          <w:marBottom w:val="0"/>
          <w:divBdr>
            <w:top w:val="none" w:sz="0" w:space="0" w:color="auto"/>
            <w:left w:val="none" w:sz="0" w:space="0" w:color="auto"/>
            <w:bottom w:val="none" w:sz="0" w:space="0" w:color="auto"/>
            <w:right w:val="none" w:sz="0" w:space="0" w:color="auto"/>
          </w:divBdr>
          <w:divsChild>
            <w:div w:id="1120102008">
              <w:marLeft w:val="0"/>
              <w:marRight w:val="0"/>
              <w:marTop w:val="0"/>
              <w:marBottom w:val="0"/>
              <w:divBdr>
                <w:top w:val="none" w:sz="0" w:space="0" w:color="auto"/>
                <w:left w:val="none" w:sz="0" w:space="0" w:color="auto"/>
                <w:bottom w:val="none" w:sz="0" w:space="0" w:color="auto"/>
                <w:right w:val="none" w:sz="0" w:space="0" w:color="auto"/>
              </w:divBdr>
              <w:divsChild>
                <w:div w:id="1053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0289">
      <w:bodyDiv w:val="1"/>
      <w:marLeft w:val="0"/>
      <w:marRight w:val="0"/>
      <w:marTop w:val="0"/>
      <w:marBottom w:val="0"/>
      <w:divBdr>
        <w:top w:val="none" w:sz="0" w:space="0" w:color="auto"/>
        <w:left w:val="none" w:sz="0" w:space="0" w:color="auto"/>
        <w:bottom w:val="none" w:sz="0" w:space="0" w:color="auto"/>
        <w:right w:val="none" w:sz="0" w:space="0" w:color="auto"/>
      </w:divBdr>
      <w:divsChild>
        <w:div w:id="1705977391">
          <w:marLeft w:val="0"/>
          <w:marRight w:val="0"/>
          <w:marTop w:val="0"/>
          <w:marBottom w:val="0"/>
          <w:divBdr>
            <w:top w:val="none" w:sz="0" w:space="0" w:color="auto"/>
            <w:left w:val="none" w:sz="0" w:space="0" w:color="auto"/>
            <w:bottom w:val="none" w:sz="0" w:space="0" w:color="auto"/>
            <w:right w:val="none" w:sz="0" w:space="0" w:color="auto"/>
          </w:divBdr>
          <w:divsChild>
            <w:div w:id="1262109943">
              <w:marLeft w:val="0"/>
              <w:marRight w:val="0"/>
              <w:marTop w:val="0"/>
              <w:marBottom w:val="0"/>
              <w:divBdr>
                <w:top w:val="none" w:sz="0" w:space="0" w:color="auto"/>
                <w:left w:val="none" w:sz="0" w:space="0" w:color="auto"/>
                <w:bottom w:val="none" w:sz="0" w:space="0" w:color="auto"/>
                <w:right w:val="none" w:sz="0" w:space="0" w:color="auto"/>
              </w:divBdr>
              <w:divsChild>
                <w:div w:id="5532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6285">
      <w:bodyDiv w:val="1"/>
      <w:marLeft w:val="0"/>
      <w:marRight w:val="0"/>
      <w:marTop w:val="0"/>
      <w:marBottom w:val="0"/>
      <w:divBdr>
        <w:top w:val="none" w:sz="0" w:space="0" w:color="auto"/>
        <w:left w:val="none" w:sz="0" w:space="0" w:color="auto"/>
        <w:bottom w:val="none" w:sz="0" w:space="0" w:color="auto"/>
        <w:right w:val="none" w:sz="0" w:space="0" w:color="auto"/>
      </w:divBdr>
      <w:divsChild>
        <w:div w:id="2022930320">
          <w:marLeft w:val="0"/>
          <w:marRight w:val="0"/>
          <w:marTop w:val="0"/>
          <w:marBottom w:val="0"/>
          <w:divBdr>
            <w:top w:val="none" w:sz="0" w:space="0" w:color="auto"/>
            <w:left w:val="none" w:sz="0" w:space="0" w:color="auto"/>
            <w:bottom w:val="none" w:sz="0" w:space="0" w:color="auto"/>
            <w:right w:val="none" w:sz="0" w:space="0" w:color="auto"/>
          </w:divBdr>
          <w:divsChild>
            <w:div w:id="346371272">
              <w:marLeft w:val="0"/>
              <w:marRight w:val="0"/>
              <w:marTop w:val="0"/>
              <w:marBottom w:val="0"/>
              <w:divBdr>
                <w:top w:val="none" w:sz="0" w:space="0" w:color="auto"/>
                <w:left w:val="none" w:sz="0" w:space="0" w:color="auto"/>
                <w:bottom w:val="none" w:sz="0" w:space="0" w:color="auto"/>
                <w:right w:val="none" w:sz="0" w:space="0" w:color="auto"/>
              </w:divBdr>
              <w:divsChild>
                <w:div w:id="5565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97901">
      <w:bodyDiv w:val="1"/>
      <w:marLeft w:val="0"/>
      <w:marRight w:val="0"/>
      <w:marTop w:val="0"/>
      <w:marBottom w:val="0"/>
      <w:divBdr>
        <w:top w:val="none" w:sz="0" w:space="0" w:color="auto"/>
        <w:left w:val="none" w:sz="0" w:space="0" w:color="auto"/>
        <w:bottom w:val="none" w:sz="0" w:space="0" w:color="auto"/>
        <w:right w:val="none" w:sz="0" w:space="0" w:color="auto"/>
      </w:divBdr>
      <w:divsChild>
        <w:div w:id="873544000">
          <w:marLeft w:val="0"/>
          <w:marRight w:val="0"/>
          <w:marTop w:val="0"/>
          <w:marBottom w:val="0"/>
          <w:divBdr>
            <w:top w:val="none" w:sz="0" w:space="0" w:color="auto"/>
            <w:left w:val="none" w:sz="0" w:space="0" w:color="auto"/>
            <w:bottom w:val="none" w:sz="0" w:space="0" w:color="auto"/>
            <w:right w:val="none" w:sz="0" w:space="0" w:color="auto"/>
          </w:divBdr>
          <w:divsChild>
            <w:div w:id="2071070411">
              <w:marLeft w:val="0"/>
              <w:marRight w:val="0"/>
              <w:marTop w:val="0"/>
              <w:marBottom w:val="0"/>
              <w:divBdr>
                <w:top w:val="none" w:sz="0" w:space="0" w:color="auto"/>
                <w:left w:val="none" w:sz="0" w:space="0" w:color="auto"/>
                <w:bottom w:val="none" w:sz="0" w:space="0" w:color="auto"/>
                <w:right w:val="none" w:sz="0" w:space="0" w:color="auto"/>
              </w:divBdr>
              <w:divsChild>
                <w:div w:id="5728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3408">
      <w:bodyDiv w:val="1"/>
      <w:marLeft w:val="0"/>
      <w:marRight w:val="0"/>
      <w:marTop w:val="0"/>
      <w:marBottom w:val="0"/>
      <w:divBdr>
        <w:top w:val="none" w:sz="0" w:space="0" w:color="auto"/>
        <w:left w:val="none" w:sz="0" w:space="0" w:color="auto"/>
        <w:bottom w:val="none" w:sz="0" w:space="0" w:color="auto"/>
        <w:right w:val="none" w:sz="0" w:space="0" w:color="auto"/>
      </w:divBdr>
      <w:divsChild>
        <w:div w:id="1031800215">
          <w:marLeft w:val="0"/>
          <w:marRight w:val="0"/>
          <w:marTop w:val="0"/>
          <w:marBottom w:val="0"/>
          <w:divBdr>
            <w:top w:val="none" w:sz="0" w:space="0" w:color="auto"/>
            <w:left w:val="none" w:sz="0" w:space="0" w:color="auto"/>
            <w:bottom w:val="none" w:sz="0" w:space="0" w:color="auto"/>
            <w:right w:val="none" w:sz="0" w:space="0" w:color="auto"/>
          </w:divBdr>
          <w:divsChild>
            <w:div w:id="1386026137">
              <w:marLeft w:val="0"/>
              <w:marRight w:val="0"/>
              <w:marTop w:val="0"/>
              <w:marBottom w:val="0"/>
              <w:divBdr>
                <w:top w:val="none" w:sz="0" w:space="0" w:color="auto"/>
                <w:left w:val="none" w:sz="0" w:space="0" w:color="auto"/>
                <w:bottom w:val="none" w:sz="0" w:space="0" w:color="auto"/>
                <w:right w:val="none" w:sz="0" w:space="0" w:color="auto"/>
              </w:divBdr>
              <w:divsChild>
                <w:div w:id="5363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60513">
      <w:bodyDiv w:val="1"/>
      <w:marLeft w:val="0"/>
      <w:marRight w:val="0"/>
      <w:marTop w:val="0"/>
      <w:marBottom w:val="0"/>
      <w:divBdr>
        <w:top w:val="none" w:sz="0" w:space="0" w:color="auto"/>
        <w:left w:val="none" w:sz="0" w:space="0" w:color="auto"/>
        <w:bottom w:val="none" w:sz="0" w:space="0" w:color="auto"/>
        <w:right w:val="none" w:sz="0" w:space="0" w:color="auto"/>
      </w:divBdr>
    </w:div>
    <w:div w:id="1993412523">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Jogi</dc:creator>
  <cp:keywords/>
  <dc:description/>
  <cp:lastModifiedBy>Katrin Jogi</cp:lastModifiedBy>
  <cp:revision>3</cp:revision>
  <dcterms:created xsi:type="dcterms:W3CDTF">2023-11-17T02:53:00Z</dcterms:created>
  <dcterms:modified xsi:type="dcterms:W3CDTF">2023-11-17T04:10:00Z</dcterms:modified>
</cp:coreProperties>
</file>