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37684" w14:textId="77777777" w:rsidR="00DC494E" w:rsidRPr="00DC494E" w:rsidRDefault="0049705A" w:rsidP="00DC494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2. </w:t>
      </w:r>
      <w:r>
        <w:rPr>
          <w:rFonts w:ascii="Times" w:hAnsi="Times" w:cs="Times"/>
          <w:kern w:val="0"/>
          <w:sz w:val="30"/>
          <w:szCs w:val="30"/>
        </w:rPr>
        <w:t>関連研究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26FCE537" w14:textId="77777777" w:rsidR="00DC494E" w:rsidRPr="00DC494E" w:rsidRDefault="0049705A" w:rsidP="00DC494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 </w:t>
      </w:r>
      <w:r>
        <w:rPr>
          <w:rFonts w:ascii="Times" w:hAnsi="Times" w:cs="Times"/>
          <w:kern w:val="0"/>
          <w:sz w:val="26"/>
          <w:szCs w:val="26"/>
        </w:rPr>
        <w:t xml:space="preserve">2.1 </w:t>
      </w:r>
    </w:p>
    <w:p w14:paraId="34C107A5" w14:textId="4904346C" w:rsidR="0049705A" w:rsidRDefault="0049705A" w:rsidP="00DC494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タスク検索</w:t>
      </w:r>
      <w:r>
        <w:rPr>
          <w:rFonts w:ascii="Times" w:hAnsi="Times" w:cs="Times"/>
          <w:kern w:val="0"/>
        </w:rPr>
        <w:t> 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章で述べたような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ユーザのタスクに基づく検索の支</w:t>
      </w:r>
      <w:r>
        <w:rPr>
          <w:rFonts w:ascii="Times" w:hAnsi="Times" w:cs="Times"/>
          <w:kern w:val="0"/>
        </w:rPr>
        <w:t xml:space="preserve">  </w:t>
      </w:r>
      <w:r w:rsidR="00DC494E">
        <w:rPr>
          <w:rFonts w:ascii="Times" w:hAnsi="Times" w:cs="Times"/>
          <w:kern w:val="0"/>
        </w:rPr>
        <w:t>援を目的と</w:t>
      </w:r>
      <w:r w:rsidR="00DC494E">
        <w:rPr>
          <w:rFonts w:ascii="Times" w:hAnsi="Times" w:cs="Times" w:hint="eastAsia"/>
          <w:kern w:val="0"/>
        </w:rPr>
        <w:t>し</w:t>
      </w:r>
      <w:r>
        <w:rPr>
          <w:rFonts w:ascii="Times" w:hAnsi="Times" w:cs="Times"/>
          <w:kern w:val="0"/>
        </w:rPr>
        <w:t>た研究は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近年注目を集めはじめている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た</w:t>
      </w:r>
      <w:r w:rsidRPr="00DC494E">
        <w:rPr>
          <w:rFonts w:ascii="Times" w:hAnsi="Times" w:cs="Times"/>
          <w:kern w:val="0"/>
        </w:rPr>
        <w:t>とえば</w:t>
      </w:r>
      <w:r w:rsidRPr="00DC494E">
        <w:rPr>
          <w:rFonts w:ascii="Times" w:hAnsi="Times" w:cs="Times"/>
          <w:kern w:val="0"/>
        </w:rPr>
        <w:t xml:space="preserve">,Yamamoto </w:t>
      </w:r>
      <w:r w:rsidRPr="00DC494E">
        <w:rPr>
          <w:rFonts w:ascii="Times" w:hAnsi="Times" w:cs="Times"/>
          <w:kern w:val="0"/>
        </w:rPr>
        <w:t>らは</w:t>
      </w:r>
      <w:r w:rsidRPr="00DC494E">
        <w:rPr>
          <w:rFonts w:ascii="Times" w:hAnsi="Times" w:cs="Times"/>
          <w:kern w:val="0"/>
        </w:rPr>
        <w:t xml:space="preserve">,search </w:t>
      </w:r>
      <w:r w:rsidRPr="00DC494E">
        <w:rPr>
          <w:rFonts w:ascii="Times" w:hAnsi="Times" w:cs="Times"/>
          <w:kern w:val="0"/>
          <w:sz w:val="26"/>
          <w:szCs w:val="26"/>
        </w:rPr>
        <w:t xml:space="preserve">goal </w:t>
      </w:r>
      <w:r w:rsidRPr="00DC494E">
        <w:rPr>
          <w:rFonts w:ascii="Times" w:hAnsi="Times" w:cs="Times"/>
          <w:kern w:val="0"/>
        </w:rPr>
        <w:t>と</w:t>
      </w:r>
      <w:r w:rsidRPr="00DC494E">
        <w:rPr>
          <w:rFonts w:ascii="Times" w:hAnsi="Times" w:cs="Times"/>
          <w:kern w:val="0"/>
        </w:rPr>
        <w:t xml:space="preserve"> </w:t>
      </w:r>
      <w:proofErr w:type="spellStart"/>
      <w:r w:rsidRPr="00DC494E">
        <w:rPr>
          <w:rFonts w:ascii="Times" w:hAnsi="Times" w:cs="Times"/>
          <w:kern w:val="0"/>
          <w:sz w:val="26"/>
          <w:szCs w:val="26"/>
        </w:rPr>
        <w:t>subgoal</w:t>
      </w:r>
      <w:proofErr w:type="spellEnd"/>
      <w:r w:rsidRPr="00DC494E">
        <w:rPr>
          <w:rFonts w:ascii="Times" w:hAnsi="Times" w:cs="Times"/>
          <w:kern w:val="0"/>
          <w:sz w:val="26"/>
          <w:szCs w:val="26"/>
        </w:rPr>
        <w:t xml:space="preserve"> </w:t>
      </w:r>
      <w:r w:rsidRPr="00DC494E">
        <w:rPr>
          <w:rFonts w:ascii="Times" w:hAnsi="Times" w:cs="Times"/>
          <w:kern w:val="0"/>
        </w:rPr>
        <w:t>という概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念を提案し</w:t>
      </w:r>
      <w:r w:rsidRPr="00DC494E">
        <w:rPr>
          <w:rFonts w:ascii="Times" w:hAnsi="Times" w:cs="Times"/>
          <w:kern w:val="0"/>
        </w:rPr>
        <w:t>,</w:t>
      </w:r>
      <w:r w:rsidRPr="00DC494E">
        <w:rPr>
          <w:rFonts w:ascii="Times" w:hAnsi="Times" w:cs="Times"/>
          <w:kern w:val="0"/>
        </w:rPr>
        <w:t>検索連動型広告</w:t>
      </w:r>
      <w:r w:rsidRPr="00DC494E">
        <w:rPr>
          <w:rFonts w:ascii="Times" w:hAnsi="Times" w:cs="Times"/>
          <w:kern w:val="0"/>
        </w:rPr>
        <w:t>(</w:t>
      </w:r>
      <w:r w:rsidRPr="00DC494E">
        <w:rPr>
          <w:rFonts w:ascii="Times" w:hAnsi="Times" w:cs="Times"/>
          <w:kern w:val="0"/>
        </w:rPr>
        <w:t>スポンサードサーチ</w:t>
      </w:r>
      <w:r w:rsidRPr="00DC494E">
        <w:rPr>
          <w:rFonts w:ascii="Times" w:hAnsi="Times" w:cs="Times"/>
          <w:kern w:val="0"/>
        </w:rPr>
        <w:t>)</w:t>
      </w:r>
      <w:r w:rsidRPr="00DC494E">
        <w:rPr>
          <w:rFonts w:ascii="Times" w:hAnsi="Times" w:cs="Times"/>
          <w:kern w:val="0"/>
        </w:rPr>
        <w:t>のロ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グを利用し</w:t>
      </w:r>
      <w:r w:rsidRPr="00DC494E">
        <w:rPr>
          <w:rFonts w:ascii="Times" w:hAnsi="Times" w:cs="Times"/>
          <w:kern w:val="0"/>
        </w:rPr>
        <w:t>,</w:t>
      </w:r>
      <w:r w:rsidRPr="00DC494E">
        <w:rPr>
          <w:rFonts w:ascii="Times" w:hAnsi="Times" w:cs="Times"/>
          <w:kern w:val="0"/>
        </w:rPr>
        <w:t>入力クエリに関連した</w:t>
      </w:r>
      <w:r w:rsidRPr="00DC494E">
        <w:rPr>
          <w:rFonts w:ascii="Times" w:hAnsi="Times" w:cs="Times"/>
          <w:kern w:val="0"/>
        </w:rPr>
        <w:t xml:space="preserve"> </w:t>
      </w:r>
      <w:proofErr w:type="spellStart"/>
      <w:r w:rsidRPr="00DC494E">
        <w:rPr>
          <w:rFonts w:ascii="Times" w:hAnsi="Times" w:cs="Times"/>
          <w:kern w:val="0"/>
          <w:sz w:val="26"/>
          <w:szCs w:val="26"/>
        </w:rPr>
        <w:t>subgoal</w:t>
      </w:r>
      <w:proofErr w:type="spellEnd"/>
      <w:r w:rsidRPr="00DC494E">
        <w:rPr>
          <w:rFonts w:ascii="Times" w:hAnsi="Times" w:cs="Times"/>
          <w:kern w:val="0"/>
          <w:sz w:val="26"/>
          <w:szCs w:val="26"/>
        </w:rPr>
        <w:t xml:space="preserve"> </w:t>
      </w:r>
      <w:r w:rsidRPr="00DC494E">
        <w:rPr>
          <w:rFonts w:ascii="Times" w:hAnsi="Times" w:cs="Times"/>
          <w:kern w:val="0"/>
        </w:rPr>
        <w:t>を関連クエリ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のクラスタリングにより発見する手法を提案している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  <w:sz w:val="26"/>
          <w:szCs w:val="26"/>
        </w:rPr>
        <w:t xml:space="preserve">[1]. </w:t>
      </w:r>
      <w:r w:rsidRPr="00DC494E">
        <w:rPr>
          <w:rFonts w:ascii="Times" w:hAnsi="Times" w:cs="Times"/>
          <w:kern w:val="0"/>
        </w:rPr>
        <w:t>彼らの定義によれば</w:t>
      </w:r>
      <w:r w:rsidRPr="00DC494E">
        <w:rPr>
          <w:rFonts w:ascii="Times" w:hAnsi="Times" w:cs="Times"/>
          <w:kern w:val="0"/>
        </w:rPr>
        <w:t xml:space="preserve">,search </w:t>
      </w:r>
      <w:r w:rsidRPr="00DC494E">
        <w:rPr>
          <w:rFonts w:ascii="Times" w:hAnsi="Times" w:cs="Times"/>
          <w:kern w:val="0"/>
          <w:sz w:val="26"/>
          <w:szCs w:val="26"/>
        </w:rPr>
        <w:t xml:space="preserve">goal </w:t>
      </w:r>
      <w:r w:rsidRPr="00DC494E">
        <w:rPr>
          <w:rFonts w:ascii="Times" w:hAnsi="Times" w:cs="Times"/>
          <w:kern w:val="0"/>
        </w:rPr>
        <w:t>とは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  <w:sz w:val="26"/>
          <w:szCs w:val="26"/>
        </w:rPr>
        <w:t>“</w:t>
      </w:r>
      <w:r w:rsidRPr="00DC494E">
        <w:rPr>
          <w:rFonts w:ascii="Times" w:hAnsi="Times" w:cs="Times"/>
          <w:kern w:val="0"/>
          <w:sz w:val="26"/>
          <w:szCs w:val="26"/>
        </w:rPr>
        <w:t>ユーザが達成した</w:t>
      </w:r>
      <w:r w:rsidRPr="00DC494E">
        <w:rPr>
          <w:rFonts w:ascii="Times" w:hAnsi="Times" w:cs="Times"/>
          <w:kern w:val="0"/>
          <w:sz w:val="26"/>
          <w:szCs w:val="26"/>
        </w:rPr>
        <w:t xml:space="preserve"> </w:t>
      </w:r>
      <w:r w:rsidRPr="00DC494E">
        <w:rPr>
          <w:rFonts w:ascii="Times" w:hAnsi="Times" w:cs="Times"/>
          <w:kern w:val="0"/>
        </w:rPr>
        <w:t>いと考えている行動</w:t>
      </w:r>
      <w:r w:rsidRPr="00DC494E">
        <w:rPr>
          <w:rFonts w:ascii="Times" w:hAnsi="Times" w:cs="Times"/>
          <w:kern w:val="0"/>
        </w:rPr>
        <w:t xml:space="preserve">” </w:t>
      </w:r>
      <w:r w:rsidRPr="00DC494E">
        <w:rPr>
          <w:rFonts w:ascii="Times" w:hAnsi="Times" w:cs="Times"/>
          <w:kern w:val="0"/>
        </w:rPr>
        <w:t>であり</w:t>
      </w:r>
      <w:r w:rsidRPr="00DC494E">
        <w:rPr>
          <w:rFonts w:ascii="Times" w:hAnsi="Times" w:cs="Times"/>
          <w:kern w:val="0"/>
        </w:rPr>
        <w:t>,</w:t>
      </w:r>
      <w:r w:rsidRPr="00DC494E">
        <w:rPr>
          <w:rFonts w:ascii="Times" w:hAnsi="Times" w:cs="Times"/>
          <w:kern w:val="0"/>
        </w:rPr>
        <w:t>ある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  <w:sz w:val="26"/>
          <w:szCs w:val="26"/>
        </w:rPr>
        <w:t xml:space="preserve">search goal x </w:t>
      </w:r>
      <w:r w:rsidRPr="00DC494E">
        <w:rPr>
          <w:rFonts w:ascii="Times" w:hAnsi="Times" w:cs="Times"/>
          <w:kern w:val="0"/>
        </w:rPr>
        <w:t>を達成す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ることで別の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  <w:sz w:val="26"/>
          <w:szCs w:val="26"/>
        </w:rPr>
        <w:t xml:space="preserve">search goal y </w:t>
      </w:r>
      <w:r w:rsidRPr="00DC494E">
        <w:rPr>
          <w:rFonts w:ascii="Times" w:hAnsi="Times" w:cs="Times"/>
          <w:kern w:val="0"/>
        </w:rPr>
        <w:t>の一部あるいは全てを達成す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るとき</w:t>
      </w:r>
      <w:r w:rsidRPr="00DC494E">
        <w:rPr>
          <w:rFonts w:ascii="Times" w:hAnsi="Times" w:cs="Times"/>
          <w:kern w:val="0"/>
        </w:rPr>
        <w:t xml:space="preserve">,x </w:t>
      </w:r>
      <w:r w:rsidRPr="00DC494E">
        <w:rPr>
          <w:rFonts w:ascii="Times" w:hAnsi="Times" w:cs="Times"/>
          <w:kern w:val="0"/>
        </w:rPr>
        <w:t>は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  <w:sz w:val="26"/>
          <w:szCs w:val="26"/>
        </w:rPr>
        <w:t xml:space="preserve">y </w:t>
      </w:r>
      <w:r w:rsidRPr="00DC494E">
        <w:rPr>
          <w:rFonts w:ascii="Times" w:hAnsi="Times" w:cs="Times"/>
          <w:kern w:val="0"/>
        </w:rPr>
        <w:t>の</w:t>
      </w:r>
      <w:r w:rsidRPr="00DC494E">
        <w:rPr>
          <w:rFonts w:ascii="Times" w:hAnsi="Times" w:cs="Times"/>
          <w:kern w:val="0"/>
        </w:rPr>
        <w:t xml:space="preserve"> </w:t>
      </w:r>
      <w:proofErr w:type="spellStart"/>
      <w:r w:rsidRPr="00DC494E">
        <w:rPr>
          <w:rFonts w:ascii="Times" w:hAnsi="Times" w:cs="Times"/>
          <w:kern w:val="0"/>
          <w:sz w:val="26"/>
          <w:szCs w:val="26"/>
        </w:rPr>
        <w:t>subgoal</w:t>
      </w:r>
      <w:proofErr w:type="spellEnd"/>
      <w:r w:rsidRPr="00DC494E">
        <w:rPr>
          <w:rFonts w:ascii="Times" w:hAnsi="Times" w:cs="Times"/>
          <w:kern w:val="0"/>
          <w:sz w:val="26"/>
          <w:szCs w:val="26"/>
        </w:rPr>
        <w:t xml:space="preserve"> </w:t>
      </w:r>
      <w:r w:rsidRPr="00DC494E">
        <w:rPr>
          <w:rFonts w:ascii="Times" w:hAnsi="Times" w:cs="Times"/>
          <w:kern w:val="0"/>
        </w:rPr>
        <w:t>である</w:t>
      </w:r>
      <w:r w:rsidRPr="00DC494E">
        <w:rPr>
          <w:rFonts w:ascii="Times" w:hAnsi="Times" w:cs="Times"/>
          <w:kern w:val="0"/>
        </w:rPr>
        <w:t>,</w:t>
      </w:r>
      <w:r w:rsidRPr="00DC494E">
        <w:rPr>
          <w:rFonts w:ascii="Times" w:hAnsi="Times" w:cs="Times"/>
          <w:kern w:val="0"/>
        </w:rPr>
        <w:t>と定義している</w:t>
      </w:r>
      <w:r w:rsidRPr="00DC494E">
        <w:rPr>
          <w:rFonts w:ascii="Times" w:hAnsi="Times" w:cs="Times"/>
          <w:kern w:val="0"/>
        </w:rPr>
        <w:t>.</w:t>
      </w:r>
      <w:r w:rsidRPr="00DC494E">
        <w:rPr>
          <w:rFonts w:ascii="Times" w:hAnsi="Times" w:cs="Times"/>
          <w:kern w:val="0"/>
        </w:rPr>
        <w:t>我々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が提案するタスク検索は</w:t>
      </w:r>
      <w:r w:rsidRPr="00DC494E">
        <w:rPr>
          <w:rFonts w:ascii="Times" w:hAnsi="Times" w:cs="Times"/>
          <w:kern w:val="0"/>
        </w:rPr>
        <w:t>,</w:t>
      </w:r>
      <w:r w:rsidRPr="00DC494E">
        <w:rPr>
          <w:rFonts w:ascii="Times" w:hAnsi="Times" w:cs="Times"/>
          <w:kern w:val="0"/>
        </w:rPr>
        <w:t>タスク間の階層的な関係を考え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ている点で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  <w:sz w:val="26"/>
          <w:szCs w:val="26"/>
        </w:rPr>
        <w:t xml:space="preserve">Yamamoto </w:t>
      </w:r>
      <w:r w:rsidRPr="00DC494E">
        <w:rPr>
          <w:rFonts w:ascii="Times" w:hAnsi="Times" w:cs="Times"/>
          <w:kern w:val="0"/>
        </w:rPr>
        <w:t>らの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  <w:sz w:val="26"/>
          <w:szCs w:val="26"/>
        </w:rPr>
        <w:t xml:space="preserve">search goal </w:t>
      </w:r>
      <w:r w:rsidRPr="00DC494E">
        <w:rPr>
          <w:rFonts w:ascii="Times" w:hAnsi="Times" w:cs="Times"/>
          <w:kern w:val="0"/>
        </w:rPr>
        <w:t>と</w:t>
      </w:r>
      <w:r w:rsidRPr="00DC494E">
        <w:rPr>
          <w:rFonts w:ascii="Times" w:hAnsi="Times" w:cs="Times"/>
          <w:kern w:val="0"/>
        </w:rPr>
        <w:t xml:space="preserve"> </w:t>
      </w:r>
      <w:proofErr w:type="spellStart"/>
      <w:r w:rsidRPr="00DC494E">
        <w:rPr>
          <w:rFonts w:ascii="Times" w:hAnsi="Times" w:cs="Times"/>
          <w:kern w:val="0"/>
          <w:sz w:val="26"/>
          <w:szCs w:val="26"/>
        </w:rPr>
        <w:t>subgoal</w:t>
      </w:r>
      <w:proofErr w:type="spellEnd"/>
      <w:r w:rsidRPr="00DC494E">
        <w:rPr>
          <w:rFonts w:ascii="Times" w:hAnsi="Times" w:cs="Times"/>
          <w:kern w:val="0"/>
          <w:sz w:val="26"/>
          <w:szCs w:val="26"/>
        </w:rPr>
        <w:t xml:space="preserve"> </w:t>
      </w:r>
      <w:r w:rsidRPr="00DC494E">
        <w:rPr>
          <w:rFonts w:ascii="Times" w:hAnsi="Times" w:cs="Times"/>
          <w:kern w:val="0"/>
        </w:rPr>
        <w:t>の関係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に近い</w:t>
      </w:r>
      <w:r w:rsidRPr="00DC494E">
        <w:rPr>
          <w:rFonts w:ascii="Times" w:hAnsi="Times" w:cs="Times"/>
          <w:kern w:val="0"/>
        </w:rPr>
        <w:t>.</w:t>
      </w:r>
      <w:r w:rsidRPr="00DC494E">
        <w:rPr>
          <w:rFonts w:ascii="Times" w:hAnsi="Times" w:cs="Times"/>
          <w:kern w:val="0"/>
        </w:rPr>
        <w:t>しかし</w:t>
      </w:r>
      <w:r w:rsidRPr="00DC494E">
        <w:rPr>
          <w:rFonts w:ascii="Times" w:hAnsi="Times" w:cs="Times"/>
          <w:kern w:val="0"/>
        </w:rPr>
        <w:t>,</w:t>
      </w:r>
      <w:r w:rsidRPr="00DC494E">
        <w:rPr>
          <w:rFonts w:ascii="Times" w:hAnsi="Times" w:cs="Times"/>
          <w:kern w:val="0"/>
        </w:rPr>
        <w:t>本稿ではタスクを行動だけではなくユー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ザの状態の遷移という点から捉え</w:t>
      </w:r>
      <w:r w:rsidRPr="00DC494E">
        <w:rPr>
          <w:rFonts w:ascii="Times" w:hAnsi="Times" w:cs="Times"/>
          <w:kern w:val="0"/>
        </w:rPr>
        <w:t>,</w:t>
      </w:r>
      <w:r w:rsidRPr="00DC494E">
        <w:rPr>
          <w:rFonts w:ascii="Times" w:hAnsi="Times" w:cs="Times"/>
          <w:kern w:val="0"/>
        </w:rPr>
        <w:t>より詳細にタスクをモ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</w:rPr>
        <w:t>デル化している</w:t>
      </w:r>
      <w:r w:rsidRPr="00DC494E">
        <w:rPr>
          <w:rFonts w:ascii="Times" w:hAnsi="Times" w:cs="Times"/>
          <w:kern w:val="0"/>
        </w:rPr>
        <w:t>(</w:t>
      </w:r>
      <w:r w:rsidRPr="00DC494E">
        <w:rPr>
          <w:rFonts w:ascii="Times" w:hAnsi="Times" w:cs="Times"/>
          <w:kern w:val="0"/>
        </w:rPr>
        <w:t>詳しくは</w:t>
      </w:r>
      <w:r w:rsidRPr="00DC494E">
        <w:rPr>
          <w:rFonts w:ascii="Times" w:hAnsi="Times" w:cs="Times"/>
          <w:kern w:val="0"/>
        </w:rPr>
        <w:t xml:space="preserve"> </w:t>
      </w:r>
      <w:r w:rsidRPr="00DC494E">
        <w:rPr>
          <w:rFonts w:ascii="Times" w:hAnsi="Times" w:cs="Times"/>
          <w:kern w:val="0"/>
          <w:sz w:val="26"/>
          <w:szCs w:val="26"/>
        </w:rPr>
        <w:t xml:space="preserve">3 </w:t>
      </w:r>
      <w:r w:rsidRPr="00DC494E">
        <w:rPr>
          <w:rFonts w:ascii="Times" w:hAnsi="Times" w:cs="Times"/>
          <w:kern w:val="0"/>
        </w:rPr>
        <w:t>章で述べる</w:t>
      </w:r>
      <w:r w:rsidRPr="00DC494E">
        <w:rPr>
          <w:rFonts w:ascii="Times" w:hAnsi="Times" w:cs="Times"/>
          <w:kern w:val="0"/>
        </w:rPr>
        <w:t>).</w:t>
      </w:r>
    </w:p>
    <w:p w14:paraId="415BDDF0" w14:textId="77777777" w:rsidR="00DC494E" w:rsidRPr="00DC494E" w:rsidRDefault="00DC494E" w:rsidP="00DC494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6C4F083A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 xml:space="preserve">,Hassan </w:t>
      </w:r>
      <w:r>
        <w:rPr>
          <w:rFonts w:ascii="Times" w:hAnsi="Times" w:cs="Times"/>
          <w:kern w:val="0"/>
        </w:rPr>
        <w:t>らも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ユーザのタスクを達成するための支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援を行うための手法を提案している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[2].</w:t>
      </w:r>
      <w:r>
        <w:rPr>
          <w:rFonts w:ascii="Times" w:hAnsi="Times" w:cs="Times"/>
          <w:kern w:val="0"/>
          <w:sz w:val="26"/>
          <w:szCs w:val="26"/>
        </w:rPr>
        <w:t>彼らは</w:t>
      </w:r>
      <w:r>
        <w:rPr>
          <w:rFonts w:ascii="Times" w:hAnsi="Times" w:cs="Times"/>
          <w:kern w:val="0"/>
          <w:sz w:val="26"/>
          <w:szCs w:val="26"/>
        </w:rPr>
        <w:t>,</w:t>
      </w:r>
      <w:r>
        <w:rPr>
          <w:rFonts w:ascii="Times" w:hAnsi="Times" w:cs="Times"/>
          <w:kern w:val="0"/>
          <w:sz w:val="26"/>
          <w:szCs w:val="26"/>
        </w:rPr>
        <w:t>あるウェ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ブページに関する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Open Directory Project(ODP)</w:t>
      </w:r>
      <w:r>
        <w:rPr>
          <w:rFonts w:ascii="Times" w:hAnsi="Times" w:cs="Times"/>
          <w:kern w:val="0"/>
          <w:sz w:val="26"/>
          <w:szCs w:val="26"/>
        </w:rPr>
        <w:t>から得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られるカテゴリを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つのタスクとして捉え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検索ログから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関連するタスク集合を抽出することで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あるクエリに関連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したタスク集合を自動的に発見する手法を提案している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ほかにも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湯本らは手順情報に着目し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ハウツー的な文書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から手順情報を抽出し構造化する手法を提案している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[3]. </w:t>
      </w:r>
      <w:r>
        <w:rPr>
          <w:rFonts w:ascii="Times" w:hAnsi="Times" w:cs="Times"/>
          <w:kern w:val="0"/>
        </w:rPr>
        <w:t>こうした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ある目的を達成するために必要な手順情報を発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見することも我々が扱うタスク検索の一種であると捉える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ことができる</w:t>
      </w:r>
      <w:r>
        <w:rPr>
          <w:rFonts w:ascii="Times" w:hAnsi="Times" w:cs="Times"/>
          <w:kern w:val="0"/>
        </w:rPr>
        <w:t>.</w:t>
      </w:r>
    </w:p>
    <w:p w14:paraId="7C5E1DB2" w14:textId="77777777" w:rsidR="00DC494E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2.2 </w:t>
      </w:r>
      <w:r>
        <w:rPr>
          <w:rFonts w:ascii="Times" w:hAnsi="Times" w:cs="Times"/>
          <w:kern w:val="0"/>
        </w:rPr>
        <w:t>検索連動型広告を利用したクエリ変換</w:t>
      </w:r>
      <w:r>
        <w:rPr>
          <w:rFonts w:ascii="Times" w:hAnsi="Times" w:cs="Times"/>
          <w:kern w:val="0"/>
        </w:rPr>
        <w:t xml:space="preserve"> </w:t>
      </w:r>
    </w:p>
    <w:p w14:paraId="1EA16C17" w14:textId="77777777" w:rsidR="00DC494E" w:rsidRDefault="00DC494E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7238501A" w14:textId="77777777" w:rsidR="00DC494E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検索連動型広告を対象とした研究の多くは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広告の検索精度の向上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[4] </w:t>
      </w:r>
      <w:r>
        <w:rPr>
          <w:rFonts w:ascii="Times" w:hAnsi="Times" w:cs="Times"/>
          <w:kern w:val="0"/>
        </w:rPr>
        <w:t>やクリックスルーレートの予測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[5],</w:t>
      </w:r>
      <w:r>
        <w:rPr>
          <w:rFonts w:ascii="Times" w:hAnsi="Times" w:cs="Times"/>
          <w:kern w:val="0"/>
          <w:sz w:val="26"/>
          <w:szCs w:val="26"/>
        </w:rPr>
        <w:t>検索連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動型広告におけるユーザの検索行為の分析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[6][7] </w:t>
      </w:r>
      <w:r>
        <w:rPr>
          <w:rFonts w:ascii="Times" w:hAnsi="Times" w:cs="Times"/>
          <w:kern w:val="0"/>
        </w:rPr>
        <w:t>などが主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である</w:t>
      </w:r>
      <w:r>
        <w:rPr>
          <w:rFonts w:ascii="Times" w:hAnsi="Times" w:cs="Times"/>
          <w:kern w:val="0"/>
        </w:rPr>
        <w:t>.</w:t>
      </w:r>
    </w:p>
    <w:p w14:paraId="6096D531" w14:textId="77777777" w:rsidR="00DC494E" w:rsidRDefault="00DC494E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21E5A859" w14:textId="7565E1DD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bookmarkStart w:id="0" w:name="_GoBack"/>
      <w:bookmarkEnd w:id="0"/>
      <w:r>
        <w:rPr>
          <w:rFonts w:ascii="Times" w:hAnsi="Times" w:cs="Times"/>
          <w:kern w:val="0"/>
        </w:rPr>
        <w:t>こうした研究に対し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本稿では検索連動型広告に着目し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タスクを含んだウェブページを得るためのクエリ修正を行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う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検索連動型広告に着目した同様の研究として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田麥ら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の研究がある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[8][9][10].</w:t>
      </w:r>
      <w:r>
        <w:rPr>
          <w:rFonts w:ascii="Times" w:hAnsi="Times" w:cs="Times"/>
          <w:kern w:val="0"/>
          <w:sz w:val="26"/>
          <w:szCs w:val="26"/>
        </w:rPr>
        <w:t>田麥らは</w:t>
      </w:r>
      <w:r>
        <w:rPr>
          <w:rFonts w:ascii="Times" w:hAnsi="Times" w:cs="Times"/>
          <w:kern w:val="0"/>
          <w:sz w:val="26"/>
          <w:szCs w:val="26"/>
        </w:rPr>
        <w:t>,</w:t>
      </w:r>
      <w:r>
        <w:rPr>
          <w:rFonts w:ascii="Times" w:hAnsi="Times" w:cs="Times"/>
          <w:kern w:val="0"/>
          <w:sz w:val="26"/>
          <w:szCs w:val="26"/>
        </w:rPr>
        <w:t>ギターの買い取りやホ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テルの予約と</w:t>
      </w:r>
      <w:r>
        <w:rPr>
          <w:rFonts w:ascii="Times" w:hAnsi="Times" w:cs="Times"/>
          <w:kern w:val="0"/>
        </w:rPr>
        <w:lastRenderedPageBreak/>
        <w:t>いった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さまざまなサービスを提供している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ウェブページを効率的に発見する手法について取り組んで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彼らは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中古ギターを売りたい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という情報要求を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持ったユーザの場合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中古ギター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売却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というクエリで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ウェブ検索を行うよりも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中古ギター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買取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というよう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中古ギターの買い取り業者というサービス提供者側の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視点に立ったクエリに変換してウェブ検索する方が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目的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のサービスに関するページを得やすいと指摘している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らは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売却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に対する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買取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のようなクエリの変換ルー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ルとして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以下の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6 </w:t>
      </w:r>
      <w:r>
        <w:rPr>
          <w:rFonts w:ascii="Times" w:hAnsi="Times" w:cs="Times"/>
          <w:kern w:val="0"/>
        </w:rPr>
        <w:t>パターンを提案している</w:t>
      </w:r>
      <w:r>
        <w:rPr>
          <w:rFonts w:ascii="Times" w:hAnsi="Times" w:cs="Times"/>
          <w:kern w:val="0"/>
        </w:rPr>
        <w:t>.</w:t>
      </w:r>
    </w:p>
    <w:p w14:paraId="027817CF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( 1 ) </w:t>
      </w:r>
      <w:r>
        <w:rPr>
          <w:rFonts w:ascii="Times" w:hAnsi="Times" w:cs="Times"/>
          <w:kern w:val="0"/>
        </w:rPr>
        <w:t>語の逆意関係</w:t>
      </w:r>
      <w:r>
        <w:rPr>
          <w:rFonts w:ascii="Times" w:hAnsi="Times" w:cs="Times"/>
          <w:kern w:val="0"/>
        </w:rPr>
        <w:t xml:space="preserve">: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中古ギター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売却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に対する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中古ギ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ター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買取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のような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動作の主体の違いにより動詞の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意味が逆転する動詞</w:t>
      </w:r>
      <w:r>
        <w:rPr>
          <w:rFonts w:ascii="Times" w:hAnsi="Times" w:cs="Times"/>
          <w:kern w:val="0"/>
        </w:rPr>
        <w:t>.</w:t>
      </w:r>
    </w:p>
    <w:p w14:paraId="543607E9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>(2)</w:t>
      </w:r>
      <w:r>
        <w:rPr>
          <w:rFonts w:ascii="Times" w:hAnsi="Times" w:cs="Times"/>
          <w:kern w:val="0"/>
          <w:sz w:val="26"/>
          <w:szCs w:val="26"/>
        </w:rPr>
        <w:t>語の同義関係</w:t>
      </w:r>
      <w:r>
        <w:rPr>
          <w:rFonts w:ascii="Times" w:hAnsi="Times" w:cs="Times"/>
          <w:kern w:val="0"/>
          <w:sz w:val="26"/>
          <w:szCs w:val="26"/>
        </w:rPr>
        <w:t>:“</w:t>
      </w:r>
      <w:r>
        <w:rPr>
          <w:rFonts w:ascii="Times" w:hAnsi="Times" w:cs="Times"/>
          <w:kern w:val="0"/>
          <w:sz w:val="26"/>
          <w:szCs w:val="26"/>
        </w:rPr>
        <w:t>荷物送る</w:t>
      </w:r>
      <w:r>
        <w:rPr>
          <w:rFonts w:ascii="Times" w:hAnsi="Times" w:cs="Times"/>
          <w:kern w:val="0"/>
          <w:sz w:val="26"/>
          <w:szCs w:val="26"/>
        </w:rPr>
        <w:t>”</w:t>
      </w:r>
      <w:r>
        <w:rPr>
          <w:rFonts w:ascii="Times" w:hAnsi="Times" w:cs="Times"/>
          <w:kern w:val="0"/>
          <w:sz w:val="26"/>
          <w:szCs w:val="26"/>
        </w:rPr>
        <w:t>に対する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荷物配送</w:t>
      </w:r>
      <w:r>
        <w:rPr>
          <w:rFonts w:ascii="Times" w:hAnsi="Times" w:cs="Times"/>
          <w:kern w:val="0"/>
          <w:sz w:val="26"/>
          <w:szCs w:val="26"/>
        </w:rPr>
        <w:t>”</w:t>
      </w:r>
      <w:r>
        <w:rPr>
          <w:rFonts w:ascii="Times" w:hAnsi="Times" w:cs="Times"/>
          <w:kern w:val="0"/>
          <w:sz w:val="26"/>
          <w:szCs w:val="26"/>
        </w:rPr>
        <w:t>の</w:t>
      </w:r>
    </w:p>
    <w:p w14:paraId="37DA59D4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情報処理学会研究報告</w:t>
      </w:r>
    </w:p>
    <w:p w14:paraId="4EB4DEE0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IPSJ SIG Technical Report</w:t>
      </w:r>
    </w:p>
    <w:p w14:paraId="0BD70E72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同義語の関係にある単語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( 3 ) </w:t>
      </w:r>
      <w:r>
        <w:rPr>
          <w:rFonts w:ascii="Times" w:hAnsi="Times" w:cs="Times"/>
          <w:kern w:val="0"/>
        </w:rPr>
        <w:t>語の併立関係</w:t>
      </w:r>
      <w:r>
        <w:rPr>
          <w:rFonts w:ascii="Times" w:hAnsi="Times" w:cs="Times"/>
          <w:kern w:val="0"/>
        </w:rPr>
        <w:t xml:space="preserve">: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部屋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借りる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に対する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部屋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探す</w:t>
      </w:r>
      <w:r>
        <w:rPr>
          <w:rFonts w:ascii="Times" w:hAnsi="Times" w:cs="Times"/>
          <w:kern w:val="0"/>
        </w:rPr>
        <w:t>”</w:t>
      </w:r>
    </w:p>
    <w:p w14:paraId="5451E170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のような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動作の併立</w:t>
      </w:r>
      <w:r>
        <w:rPr>
          <w:rFonts w:ascii="Times" w:hAnsi="Times" w:cs="Times"/>
          <w:kern w:val="0"/>
        </w:rPr>
        <w:t>(entailment)</w:t>
      </w:r>
      <w:r>
        <w:rPr>
          <w:rFonts w:ascii="Times" w:hAnsi="Times" w:cs="Times"/>
          <w:kern w:val="0"/>
        </w:rPr>
        <w:t>関係にある動詞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26"/>
          <w:szCs w:val="26"/>
        </w:rPr>
        <w:t xml:space="preserve">(4) </w:t>
      </w:r>
      <w:r>
        <w:rPr>
          <w:rFonts w:ascii="Times" w:hAnsi="Times" w:cs="Times"/>
          <w:kern w:val="0"/>
        </w:rPr>
        <w:t>語の兄弟語関係</w:t>
      </w:r>
      <w:r>
        <w:rPr>
          <w:rFonts w:ascii="Times" w:hAnsi="Times" w:cs="Times"/>
          <w:kern w:val="0"/>
        </w:rPr>
        <w:t xml:space="preserve">: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ぬいぐるみ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処分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に対する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ぬい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ぐるみ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供養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のような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同一の結果をもたらすが異な</w:t>
      </w:r>
    </w:p>
    <w:p w14:paraId="64425E1A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る意味の動詞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( 5 ) </w:t>
      </w:r>
      <w:r>
        <w:rPr>
          <w:rFonts w:ascii="Times" w:hAnsi="Times" w:cs="Times"/>
          <w:kern w:val="0"/>
        </w:rPr>
        <w:t>タスクの価値を表す語</w:t>
      </w:r>
      <w:r>
        <w:rPr>
          <w:rFonts w:ascii="Times" w:hAnsi="Times" w:cs="Times"/>
          <w:kern w:val="0"/>
        </w:rPr>
        <w:t>:“</w:t>
      </w:r>
      <w:r>
        <w:rPr>
          <w:rFonts w:ascii="Times" w:hAnsi="Times" w:cs="Times"/>
          <w:kern w:val="0"/>
        </w:rPr>
        <w:t>ブランド品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売却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に対する</w:t>
      </w:r>
    </w:p>
    <w:p w14:paraId="6120F22C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ブランド品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売却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高価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のような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タスクの価値を宣</w:t>
      </w:r>
    </w:p>
    <w:p w14:paraId="47F75CF2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伝するような語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( 6 ) </w:t>
      </w:r>
      <w:r>
        <w:rPr>
          <w:rFonts w:ascii="Times" w:hAnsi="Times" w:cs="Times"/>
          <w:kern w:val="0"/>
        </w:rPr>
        <w:t>タスク提供者が提供する語</w:t>
      </w:r>
      <w:r>
        <w:rPr>
          <w:rFonts w:ascii="Times" w:hAnsi="Times" w:cs="Times"/>
          <w:kern w:val="0"/>
        </w:rPr>
        <w:t xml:space="preserve">: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ダンス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習う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に対する</w:t>
      </w:r>
    </w:p>
    <w:p w14:paraId="77B59D62" w14:textId="77777777" w:rsidR="0049705A" w:rsidRDefault="0049705A" w:rsidP="0049705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ダンス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学校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のような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タスクの提供者側と関連し</w:t>
      </w:r>
    </w:p>
    <w:p w14:paraId="0D63A0E8" w14:textId="77777777" w:rsidR="0049705A" w:rsidRDefault="0049705A" w:rsidP="0049705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た語</w:t>
      </w:r>
      <w:r>
        <w:rPr>
          <w:rFonts w:ascii="Times" w:hAnsi="Times" w:cs="Times"/>
          <w:kern w:val="0"/>
        </w:rPr>
        <w:t>.</w:t>
      </w:r>
    </w:p>
    <w:p w14:paraId="422091C3" w14:textId="77777777" w:rsidR="0049705A" w:rsidRDefault="0049705A" w:rsidP="0049705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彼らの研究では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入力クエリとそれに関連した検索連動型</w:t>
      </w:r>
    </w:p>
    <w:p w14:paraId="7684C97E" w14:textId="77777777" w:rsidR="0049705A" w:rsidRDefault="0049705A" w:rsidP="0049705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広告から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上記ルールに基づいて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変換すべきクエリを抽</w:t>
      </w:r>
    </w:p>
    <w:p w14:paraId="5F32D6F1" w14:textId="77777777" w:rsidR="0049705A" w:rsidRDefault="0049705A" w:rsidP="0049705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出し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それをクエリ拡張に用いることで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サービスを提供</w:t>
      </w:r>
    </w:p>
    <w:p w14:paraId="3C6CB23E" w14:textId="77777777" w:rsidR="0049705A" w:rsidRDefault="0049705A" w:rsidP="0049705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するウェブページに関する検索の適合率および再現率が向</w:t>
      </w:r>
    </w:p>
    <w:p w14:paraId="30FED46F" w14:textId="77777777" w:rsidR="0049705A" w:rsidRDefault="0049705A" w:rsidP="0049705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上できることを示している</w:t>
      </w:r>
      <w:r>
        <w:rPr>
          <w:rFonts w:ascii="Times" w:hAnsi="Times" w:cs="Times"/>
          <w:kern w:val="0"/>
        </w:rPr>
        <w:t>.</w:t>
      </w:r>
    </w:p>
    <w:p w14:paraId="3B286CFB" w14:textId="77777777" w:rsidR="00293223" w:rsidRDefault="00293223"/>
    <w:sectPr w:rsidR="00293223" w:rsidSect="00694F9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8"/>
    <w:rsid w:val="00293223"/>
    <w:rsid w:val="002D0BA8"/>
    <w:rsid w:val="0049705A"/>
    <w:rsid w:val="0081719B"/>
    <w:rsid w:val="00DC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A2C4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1662</Characters>
  <Application>Microsoft Macintosh Word</Application>
  <DocSecurity>0</DocSecurity>
  <Lines>13</Lines>
  <Paragraphs>3</Paragraphs>
  <ScaleCrop>false</ScaleCrop>
  <Company>京都大学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龍</dc:creator>
  <cp:keywords/>
  <dc:description/>
  <cp:lastModifiedBy>加藤 龍</cp:lastModifiedBy>
  <cp:revision>3</cp:revision>
  <dcterms:created xsi:type="dcterms:W3CDTF">2013-08-01T08:33:00Z</dcterms:created>
  <dcterms:modified xsi:type="dcterms:W3CDTF">2013-08-01T09:52:00Z</dcterms:modified>
</cp:coreProperties>
</file>