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315F" w14:textId="77777777" w:rsidR="00B638C1" w:rsidRDefault="00F22FB2">
      <w:pPr>
        <w:pStyle w:val="1"/>
      </w:pPr>
      <w:r>
        <w:t>あぽろん</w:t>
      </w:r>
      <w:r>
        <w:t xml:space="preserve"> </w:t>
      </w:r>
      <w:r>
        <w:t>レッスン日程</w:t>
      </w:r>
      <w:r>
        <w:t xml:space="preserve"> — </w:t>
      </w:r>
      <w:r>
        <w:t>仕様書</w:t>
      </w:r>
    </w:p>
    <w:p w14:paraId="4647E560" w14:textId="77777777" w:rsidR="00B638C1" w:rsidRDefault="00F22FB2">
      <w:pPr>
        <w:spacing w:after="150"/>
      </w:pPr>
      <w:r>
        <w:t>対象読者</w:t>
      </w:r>
      <w:r>
        <w:t xml:space="preserve">: </w:t>
      </w:r>
      <w:r>
        <w:t>このリポジトリを保守・改修する開発者。初めてこのコードに触る方でも、この</w:t>
      </w:r>
      <w:r>
        <w:t>1</w:t>
      </w:r>
      <w:r>
        <w:t>本を読めば全体の動きと勘所がつかめることを目指しています。</w:t>
      </w:r>
    </w:p>
    <w:p w14:paraId="4F3761E0" w14:textId="77777777" w:rsidR="00B638C1" w:rsidRDefault="00F22FB2">
      <w:pPr>
        <w:spacing w:after="150"/>
      </w:pPr>
      <w:r>
        <w:t>非エンジニア向けの説明資料は別途</w:t>
      </w:r>
      <w:r>
        <w:t xml:space="preserve"> </w:t>
      </w:r>
      <w:r>
        <w:rPr>
          <w:rFonts w:ascii="ＭＳ ゴシック" w:eastAsia="ＭＳ ゴシック" w:hAnsi="ＭＳ ゴシック" w:cs="ＭＳ ゴシック"/>
          <w:shd w:val="solid" w:color="F0F0F0" w:fill="F0F0F0"/>
        </w:rPr>
        <w:t>docs/</w:t>
      </w:r>
      <w:r>
        <w:rPr>
          <w:rFonts w:ascii="ＭＳ ゴシック" w:eastAsia="ＭＳ ゴシック" w:hAnsi="ＭＳ ゴシック" w:cs="ＭＳ ゴシック"/>
          <w:shd w:val="solid" w:color="F0F0F0" w:fill="F0F0F0"/>
        </w:rPr>
        <w:t>あぽろんレッスン日程</w:t>
      </w:r>
      <w:r>
        <w:rPr>
          <w:rFonts w:ascii="ＭＳ ゴシック" w:eastAsia="ＭＳ ゴシック" w:hAnsi="ＭＳ ゴシック" w:cs="ＭＳ ゴシック"/>
          <w:shd w:val="solid" w:color="F0F0F0" w:fill="F0F0F0"/>
        </w:rPr>
        <w:t>_</w:t>
      </w:r>
      <w:r>
        <w:rPr>
          <w:rFonts w:ascii="ＭＳ ゴシック" w:eastAsia="ＭＳ ゴシック" w:hAnsi="ＭＳ ゴシック" w:cs="ＭＳ ゴシック"/>
          <w:shd w:val="solid" w:color="F0F0F0" w:fill="F0F0F0"/>
        </w:rPr>
        <w:t>取扱説明書</w:t>
      </w:r>
      <w:r>
        <w:rPr>
          <w:rFonts w:ascii="ＭＳ ゴシック" w:eastAsia="ＭＳ ゴシック" w:hAnsi="ＭＳ ゴシック" w:cs="ＭＳ ゴシック"/>
          <w:shd w:val="solid" w:color="F0F0F0" w:fill="F0F0F0"/>
        </w:rPr>
        <w:t>.pptx</w:t>
      </w:r>
      <w:r>
        <w:t xml:space="preserve"> </w:t>
      </w:r>
      <w:r>
        <w:t>を参照してください。あちらは「何ができるアプリか」を伝えるための資料で、こちらは「どう作られているか」を伝えるための資料、と役割を分けています。</w:t>
      </w:r>
    </w:p>
    <w:p w14:paraId="1AB2AB97" w14:textId="77777777" w:rsidR="00B638C1" w:rsidRDefault="00F22FB2">
      <w:pPr>
        <w:spacing w:after="150"/>
      </w:pPr>
      <w:r>
        <w:rPr>
          <w:rFonts w:ascii="ＭＳ ゴシック" w:eastAsia="ＭＳ ゴシック" w:hAnsi="ＭＳ ゴシック" w:cs="ＭＳ ゴシック"/>
          <w:shd w:val="solid" w:color="F0F0F0" w:fill="F0F0F0"/>
        </w:rPr>
        <w:t>README.md</w:t>
      </w:r>
      <w:r>
        <w:t xml:space="preserve"> </w:t>
      </w:r>
      <w:r>
        <w:t>は開発環境のセットアップ・実行手順が中心です。本書はそれよりもう一段階踏み込んで、アプリの内部仕様</w:t>
      </w:r>
      <w:r>
        <w:t>(</w:t>
      </w:r>
      <w:r>
        <w:t>データフロー・モジュールごとの役割・状態管理・制約とその理由</w:t>
      </w:r>
      <w:r>
        <w:t>)</w:t>
      </w:r>
      <w:r>
        <w:t>を、背景も含めてまとめたものです。</w:t>
      </w:r>
    </w:p>
    <w:p w14:paraId="536D71D5" w14:textId="77777777" w:rsidR="00B638C1" w:rsidRDefault="00F22FB2">
      <w:pPr>
        <w:spacing w:after="150"/>
      </w:pPr>
      <w:r>
        <w:t>最終更新</w:t>
      </w:r>
      <w:r>
        <w:t xml:space="preserve">: 2026-08-22 / </w:t>
      </w:r>
      <w:r>
        <w:t>対象バージョン</w:t>
      </w:r>
      <w:r>
        <w:t xml:space="preserve">: </w:t>
      </w:r>
      <w:r>
        <w:rPr>
          <w:rFonts w:ascii="ＭＳ ゴシック" w:eastAsia="ＭＳ ゴシック" w:hAnsi="ＭＳ ゴシック" w:cs="ＭＳ ゴシック"/>
          <w:shd w:val="solid" w:color="F0F0F0" w:fill="F0F0F0"/>
        </w:rPr>
        <w:t>v20260823w</w:t>
      </w:r>
    </w:p>
    <w:p w14:paraId="28B4D824" w14:textId="77777777" w:rsidR="00B638C1" w:rsidRDefault="00F22FB2">
      <w:pPr>
        <w:pStyle w:val="2"/>
        <w:spacing w:before="300" w:after="150"/>
      </w:pPr>
      <w:r>
        <w:t xml:space="preserve">1. </w:t>
      </w:r>
      <w:r>
        <w:t>概要</w:t>
      </w:r>
    </w:p>
    <w:p w14:paraId="3CD495CD" w14:textId="77777777" w:rsidR="00B638C1" w:rsidRDefault="00F22FB2">
      <w:pPr>
        <w:spacing w:after="150"/>
      </w:pPr>
      <w:r>
        <w:t>生徒・保護者・教員が、あぽろんミュージックスクール各教室のレッスン日程を確認するための非公式</w:t>
      </w:r>
      <w:r>
        <w:t xml:space="preserve"> Web </w:t>
      </w:r>
      <w:r>
        <w:t>アプリです。教室</w:t>
      </w:r>
      <w:r>
        <w:t xml:space="preserve"> → </w:t>
      </w:r>
      <w:r>
        <w:t>曜日</w:t>
      </w:r>
      <w:r>
        <w:t xml:space="preserve"> → </w:t>
      </w:r>
      <w:r>
        <w:t>先生の</w:t>
      </w:r>
      <w:r>
        <w:t>3</w:t>
      </w:r>
      <w:r>
        <w:t>ステップを選ぶだけで、次のレッスン日がひと目でわかる、という単純な体験を目指して作られています。</w:t>
      </w:r>
    </w:p>
    <w:p w14:paraId="4283A035" w14:textId="77777777" w:rsidR="00B638C1" w:rsidRDefault="00F22FB2">
      <w:pPr>
        <w:spacing w:after="150"/>
      </w:pPr>
      <w:r>
        <w:t>このアプリを理解するうえで、まず押さえておきたい前提が</w:t>
      </w:r>
      <w:r>
        <w:t>3</w:t>
      </w:r>
      <w:r>
        <w:t>つあります。</w:t>
      </w:r>
    </w:p>
    <w:p w14:paraId="4EA5D6B6" w14:textId="77777777" w:rsidR="00B638C1" w:rsidRDefault="00F22FB2">
      <w:pPr>
        <w:pStyle w:val="a4"/>
        <w:numPr>
          <w:ilvl w:val="0"/>
          <w:numId w:val="1"/>
        </w:numPr>
        <w:spacing w:after="60"/>
      </w:pPr>
      <w:r>
        <w:rPr>
          <w:b/>
          <w:bCs/>
        </w:rPr>
        <w:t>ビルド不要・フレームワーク不要の素の</w:t>
      </w:r>
      <w:r>
        <w:rPr>
          <w:b/>
          <w:bCs/>
        </w:rPr>
        <w:t xml:space="preserve"> HTML / CSS / JavaScript(ES5 </w:t>
      </w:r>
      <w:r>
        <w:rPr>
          <w:b/>
          <w:bCs/>
        </w:rPr>
        <w:t>相当</w:t>
      </w:r>
      <w:r>
        <w:rPr>
          <w:b/>
          <w:bCs/>
        </w:rPr>
        <w:t>)</w:t>
      </w:r>
      <w:r>
        <w:rPr>
          <w:b/>
          <w:bCs/>
        </w:rPr>
        <w:t>で書かれています。</w:t>
      </w:r>
      <w:r>
        <w:t xml:space="preserve"> React </w:t>
      </w:r>
      <w:r>
        <w:t>や</w:t>
      </w:r>
      <w:r>
        <w:t xml:space="preserve"> Vue </w:t>
      </w:r>
      <w:r>
        <w:t>のようなライブラリは使っていません。</w:t>
      </w:r>
      <w:r>
        <w:t xml:space="preserve">npm install </w:t>
      </w:r>
      <w:r>
        <w:t>も</w:t>
      </w:r>
      <w:r>
        <w:t xml:space="preserve"> webpack </w:t>
      </w:r>
      <w:r>
        <w:t>もなく、ファイルをそのままブラウザで読み込めば動きます。これは、特別な開発環境を用意しなくても誰でもすぐ手を入れられるようにするための、意図的なシンプルさです。</w:t>
      </w:r>
    </w:p>
    <w:p w14:paraId="4B2AEC91" w14:textId="77777777" w:rsidR="00B638C1" w:rsidRDefault="00F22FB2">
      <w:pPr>
        <w:pStyle w:val="a4"/>
        <w:numPr>
          <w:ilvl w:val="0"/>
          <w:numId w:val="1"/>
        </w:numPr>
        <w:spacing w:after="60"/>
      </w:pPr>
      <w:r>
        <w:rPr>
          <w:b/>
          <w:bCs/>
        </w:rPr>
        <w:t>専用バックエンドを持ちません。</w:t>
      </w:r>
      <w:r>
        <w:t xml:space="preserve"> </w:t>
      </w:r>
      <w:r>
        <w:t>データベースも</w:t>
      </w:r>
      <w:r>
        <w:t>API</w:t>
      </w:r>
      <w:r>
        <w:t>サーバーも存在せず、</w:t>
      </w:r>
      <w:r>
        <w:t xml:space="preserve">Google </w:t>
      </w:r>
      <w:r>
        <w:t>スプレッドシートから、ブラウザ</w:t>
      </w:r>
      <w:r>
        <w:t>(</w:t>
      </w:r>
      <w:r>
        <w:t>クライアント側</w:t>
      </w:r>
      <w:r>
        <w:t>)</w:t>
      </w:r>
      <w:r>
        <w:t>が毎回直接データを取得しています。つまり「アプリのサーバー」という概念自体がありません。</w:t>
      </w:r>
    </w:p>
    <w:p w14:paraId="48C25875" w14:textId="77777777" w:rsidR="00B638C1" w:rsidRDefault="00F22FB2">
      <w:pPr>
        <w:pStyle w:val="a4"/>
        <w:numPr>
          <w:ilvl w:val="0"/>
          <w:numId w:val="1"/>
        </w:numPr>
        <w:spacing w:after="60"/>
      </w:pPr>
      <w:r>
        <w:rPr>
          <w:b/>
          <w:bCs/>
        </w:rPr>
        <w:t>静的ファイルのみで完結するため、任意の静的ホスティング</w:t>
      </w:r>
      <w:r>
        <w:rPr>
          <w:b/>
          <w:bCs/>
        </w:rPr>
        <w:t xml:space="preserve">(GitHub Pages </w:t>
      </w:r>
      <w:r>
        <w:rPr>
          <w:b/>
          <w:bCs/>
        </w:rPr>
        <w:t>等</w:t>
      </w:r>
      <w:r>
        <w:rPr>
          <w:b/>
          <w:bCs/>
        </w:rPr>
        <w:t>)</w:t>
      </w:r>
      <w:r>
        <w:rPr>
          <w:b/>
          <w:bCs/>
        </w:rPr>
        <w:t>で配信できます。</w:t>
      </w:r>
      <w:r>
        <w:t xml:space="preserve"> </w:t>
      </w:r>
      <w:r>
        <w:t>サーバーサイドの処理が一切走らないので、ファイルを置くだけでどこでも動きます。</w:t>
      </w:r>
    </w:p>
    <w:p w14:paraId="62C85BEA" w14:textId="77777777" w:rsidR="00B638C1" w:rsidRDefault="00F22FB2">
      <w:pPr>
        <w:pStyle w:val="2"/>
        <w:spacing w:before="300" w:after="150"/>
      </w:pPr>
      <w:r>
        <w:t xml:space="preserve">2. </w:t>
      </w:r>
      <w:r>
        <w:t>アーキテクチャ</w:t>
      </w:r>
    </w:p>
    <w:p w14:paraId="3B7B10ED" w14:textId="77777777" w:rsidR="00B638C1" w:rsidRDefault="00F22FB2">
      <w:pPr>
        <w:spacing w:after="150"/>
      </w:pPr>
      <w:r>
        <w:t>まず全体の姿を図で示します。ブラウザが</w:t>
      </w:r>
      <w:r>
        <w:t xml:space="preserve"> </w:t>
      </w:r>
      <w:r>
        <w:rPr>
          <w:rFonts w:ascii="ＭＳ ゴシック" w:eastAsia="ＭＳ ゴシック" w:hAnsi="ＭＳ ゴシック" w:cs="ＭＳ ゴシック"/>
          <w:shd w:val="solid" w:color="F0F0F0" w:fill="F0F0F0"/>
        </w:rPr>
        <w:t>index.html</w:t>
      </w:r>
      <w:r>
        <w:t xml:space="preserve"> </w:t>
      </w:r>
      <w:r>
        <w:t>を読み込むと、そこから</w:t>
      </w:r>
      <w:r>
        <w:t xml:space="preserve"> </w:t>
      </w:r>
      <w:r>
        <w:rPr>
          <w:rFonts w:ascii="ＭＳ ゴシック" w:eastAsia="ＭＳ ゴシック" w:hAnsi="ＭＳ ゴシック" w:cs="ＭＳ ゴシック"/>
          <w:shd w:val="solid" w:color="F0F0F0" w:fill="F0F0F0"/>
        </w:rPr>
        <w:t>styles.css</w:t>
      </w:r>
      <w:r>
        <w:t xml:space="preserve"> </w:t>
      </w:r>
      <w:r>
        <w:t>と</w:t>
      </w:r>
      <w:r>
        <w:t xml:space="preserve"> </w:t>
      </w:r>
      <w:r>
        <w:rPr>
          <w:rFonts w:ascii="ＭＳ ゴシック" w:eastAsia="ＭＳ ゴシック" w:hAnsi="ＭＳ ゴシック" w:cs="ＭＳ ゴシック"/>
          <w:shd w:val="solid" w:color="F0F0F0" w:fill="F0F0F0"/>
        </w:rPr>
        <w:t>src/</w:t>
      </w:r>
      <w:r>
        <w:t xml:space="preserve"> </w:t>
      </w:r>
      <w:r>
        <w:t>配下の</w:t>
      </w:r>
      <w:r>
        <w:t xml:space="preserve"> JavaScript </w:t>
      </w:r>
      <w:r>
        <w:t>ファイルが順番に読み込まれ、最後に画面が組み立てられます。データはその都度</w:t>
      </w:r>
      <w:r>
        <w:t xml:space="preserve"> Google </w:t>
      </w:r>
      <w:r>
        <w:t>スプレッドシートに取りに行きます。</w:t>
      </w:r>
    </w:p>
    <w:p w14:paraId="7B4523AB" w14:textId="77777777" w:rsidR="00B638C1" w:rsidRDefault="00F22FB2">
      <w:pPr>
        <w:spacing w:before="100" w:after="200"/>
      </w:pPr>
      <w:r>
        <w:rPr>
          <w:noProof/>
        </w:rPr>
        <w:lastRenderedPageBreak/>
        <w:drawing>
          <wp:inline distT="0" distB="0" distL="0" distR="0" wp14:anchorId="511BF92E" wp14:editId="3933436F">
            <wp:extent cx="5486400" cy="34290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26765394" w14:textId="77777777" w:rsidR="00B638C1" w:rsidRDefault="00F22FB2">
      <w:pPr>
        <w:spacing w:after="150"/>
      </w:pPr>
      <w:r>
        <w:t>図の下半分にある「</w:t>
      </w:r>
      <w:r>
        <w:t>fetch(</w:t>
      </w:r>
      <w:r>
        <w:t>実行時</w:t>
      </w:r>
      <w:r>
        <w:t>)</w:t>
      </w:r>
      <w:r>
        <w:t>」という矢印がポイントです。ビルド時にデータを埋め込んでいるわけではなく、ユーザーがアプリを開いたその瞬間に、ブラウザが直接スプレッドシートへ問い合わせに行きます。サーバーサイドの処理・データベース・認証は存在しません。すべての計算はブラウザの中だけで完結します。</w:t>
      </w:r>
    </w:p>
    <w:p w14:paraId="2471235E" w14:textId="77777777" w:rsidR="00B638C1" w:rsidRDefault="00F22FB2">
      <w:pPr>
        <w:pStyle w:val="3"/>
        <w:spacing w:before="300" w:after="150"/>
      </w:pPr>
      <w:r>
        <w:t>レイヤー構成</w:t>
      </w:r>
    </w:p>
    <w:p w14:paraId="23669562" w14:textId="77777777" w:rsidR="00B638C1" w:rsidRDefault="00F22FB2">
      <w:pPr>
        <w:spacing w:after="150"/>
      </w:pPr>
      <w:r>
        <w:rPr>
          <w:rFonts w:ascii="ＭＳ ゴシック" w:eastAsia="ＭＳ ゴシック" w:hAnsi="ＭＳ ゴシック" w:cs="ＭＳ ゴシック"/>
          <w:shd w:val="solid" w:color="F0F0F0" w:fill="F0F0F0"/>
        </w:rPr>
        <w:t>src/</w:t>
      </w:r>
      <w:r>
        <w:t xml:space="preserve"> </w:t>
      </w:r>
      <w:r>
        <w:t>配下の各ファイルは、それぞれ役割がはっきり分かれています。上から下に向かって「</w:t>
      </w:r>
      <w:r>
        <w:t xml:space="preserve">DOM </w:t>
      </w:r>
      <w:r>
        <w:t>や通信に依存しない、テストしやすい純粋な部品」から「実際に画面を操作する部品」へと積み上がっていくイメージです。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B638C1" w14:paraId="54CCBA89" w14:textId="77777777">
        <w:tblPrEx>
          <w:tblCellMar>
            <w:top w:w="0" w:type="dxa"/>
            <w:bottom w:w="0" w:type="dxa"/>
          </w:tblCellMar>
        </w:tblPrEx>
        <w:tc>
          <w:tcPr>
            <w:tcW w:w="1650" w:type="pct"/>
            <w:shd w:val="solid" w:color="E8556F" w:fill="E8556F"/>
          </w:tcPr>
          <w:p w14:paraId="317D87FA" w14:textId="77777777" w:rsidR="00B638C1" w:rsidRDefault="00F22FB2">
            <w:r>
              <w:rPr>
                <w:sz w:val="20"/>
                <w:szCs w:val="20"/>
              </w:rPr>
              <w:t>ファイル</w:t>
            </w:r>
          </w:p>
        </w:tc>
        <w:tc>
          <w:tcPr>
            <w:tcW w:w="1650" w:type="pct"/>
            <w:shd w:val="solid" w:color="E8556F" w:fill="E8556F"/>
          </w:tcPr>
          <w:p w14:paraId="37D63E37" w14:textId="77777777" w:rsidR="00B638C1" w:rsidRDefault="00F22FB2">
            <w:r>
              <w:rPr>
                <w:sz w:val="20"/>
                <w:szCs w:val="20"/>
              </w:rPr>
              <w:t>役割</w:t>
            </w:r>
          </w:p>
        </w:tc>
        <w:tc>
          <w:tcPr>
            <w:tcW w:w="1650" w:type="pct"/>
            <w:shd w:val="solid" w:color="E8556F" w:fill="E8556F"/>
          </w:tcPr>
          <w:p w14:paraId="311D86E5" w14:textId="77777777" w:rsidR="00B638C1" w:rsidRDefault="00F22FB2">
            <w:r>
              <w:rPr>
                <w:sz w:val="20"/>
                <w:szCs w:val="20"/>
              </w:rPr>
              <w:t>DOM/</w:t>
            </w:r>
            <w:r>
              <w:rPr>
                <w:sz w:val="20"/>
                <w:szCs w:val="20"/>
              </w:rPr>
              <w:t>通信への依存</w:t>
            </w:r>
          </w:p>
        </w:tc>
      </w:tr>
      <w:tr w:rsidR="00B638C1" w14:paraId="222D4F0D" w14:textId="77777777">
        <w:tblPrEx>
          <w:tblCellMar>
            <w:top w:w="0" w:type="dxa"/>
            <w:bottom w:w="0" w:type="dxa"/>
          </w:tblCellMar>
        </w:tblPrEx>
        <w:tc>
          <w:tcPr>
            <w:tcW w:w="1650" w:type="pct"/>
          </w:tcPr>
          <w:p w14:paraId="4D1CEE37" w14:textId="77777777" w:rsidR="00B638C1" w:rsidRDefault="00F22FB2">
            <w:r>
              <w:rPr>
                <w:rFonts w:ascii="ＭＳ ゴシック" w:eastAsia="ＭＳ ゴシック" w:hAnsi="ＭＳ ゴシック" w:cs="ＭＳ ゴシック"/>
                <w:sz w:val="20"/>
                <w:szCs w:val="20"/>
                <w:shd w:val="solid" w:color="F0F0F0" w:fill="F0F0F0"/>
              </w:rPr>
              <w:t>src/constants.js</w:t>
            </w:r>
          </w:p>
        </w:tc>
        <w:tc>
          <w:tcPr>
            <w:tcW w:w="1650" w:type="pct"/>
          </w:tcPr>
          <w:p w14:paraId="69EB82A7" w14:textId="77777777" w:rsidR="00B638C1" w:rsidRDefault="00F22FB2">
            <w:r>
              <w:rPr>
                <w:sz w:val="20"/>
                <w:szCs w:val="20"/>
              </w:rPr>
              <w:t>店舗一覧・曜日順・</w:t>
            </w:r>
            <w:r>
              <w:rPr>
                <w:sz w:val="20"/>
                <w:szCs w:val="20"/>
              </w:rPr>
              <w:t xml:space="preserve">localStorage </w:t>
            </w:r>
            <w:r>
              <w:rPr>
                <w:sz w:val="20"/>
                <w:szCs w:val="20"/>
              </w:rPr>
              <w:t>キー名の一元管理</w:t>
            </w:r>
          </w:p>
        </w:tc>
        <w:tc>
          <w:tcPr>
            <w:tcW w:w="1650" w:type="pct"/>
          </w:tcPr>
          <w:p w14:paraId="0B00363C" w14:textId="77777777" w:rsidR="00B638C1" w:rsidRDefault="00F22FB2">
            <w:r>
              <w:rPr>
                <w:sz w:val="20"/>
                <w:szCs w:val="20"/>
              </w:rPr>
              <w:t>なし</w:t>
            </w:r>
          </w:p>
        </w:tc>
      </w:tr>
      <w:tr w:rsidR="00B638C1" w14:paraId="4A14AABD" w14:textId="77777777">
        <w:tblPrEx>
          <w:tblCellMar>
            <w:top w:w="0" w:type="dxa"/>
            <w:bottom w:w="0" w:type="dxa"/>
          </w:tblCellMar>
        </w:tblPrEx>
        <w:tc>
          <w:tcPr>
            <w:tcW w:w="1650" w:type="pct"/>
          </w:tcPr>
          <w:p w14:paraId="3F3E627D" w14:textId="77777777" w:rsidR="00B638C1" w:rsidRDefault="00F22FB2">
            <w:r>
              <w:rPr>
                <w:rFonts w:ascii="ＭＳ ゴシック" w:eastAsia="ＭＳ ゴシック" w:hAnsi="ＭＳ ゴシック" w:cs="ＭＳ ゴシック"/>
                <w:sz w:val="20"/>
                <w:szCs w:val="20"/>
                <w:shd w:val="solid" w:color="F0F0F0" w:fill="F0F0F0"/>
              </w:rPr>
              <w:t>src/csv.js</w:t>
            </w:r>
          </w:p>
        </w:tc>
        <w:tc>
          <w:tcPr>
            <w:tcW w:w="1650" w:type="pct"/>
          </w:tcPr>
          <w:p w14:paraId="57553B29" w14:textId="77777777" w:rsidR="00B638C1" w:rsidRDefault="00F22FB2">
            <w:r>
              <w:rPr>
                <w:sz w:val="20"/>
                <w:szCs w:val="20"/>
              </w:rPr>
              <w:t xml:space="preserve">RFC4180 </w:t>
            </w:r>
            <w:r>
              <w:rPr>
                <w:sz w:val="20"/>
                <w:szCs w:val="20"/>
              </w:rPr>
              <w:t>相当の</w:t>
            </w:r>
            <w:r>
              <w:rPr>
                <w:sz w:val="20"/>
                <w:szCs w:val="20"/>
              </w:rPr>
              <w:t xml:space="preserve"> CSV </w:t>
            </w:r>
            <w:r>
              <w:rPr>
                <w:sz w:val="20"/>
                <w:szCs w:val="20"/>
              </w:rPr>
              <w:t>パーサー</w:t>
            </w:r>
            <w:r>
              <w:rPr>
                <w:sz w:val="20"/>
                <w:szCs w:val="20"/>
              </w:rPr>
              <w:t>(</w:t>
            </w:r>
            <w:r>
              <w:rPr>
                <w:sz w:val="20"/>
                <w:szCs w:val="20"/>
              </w:rPr>
              <w:t>引用符内改行・カンマ・エスケープ対応</w:t>
            </w:r>
            <w:r>
              <w:rPr>
                <w:sz w:val="20"/>
                <w:szCs w:val="20"/>
              </w:rPr>
              <w:t>)</w:t>
            </w:r>
          </w:p>
        </w:tc>
        <w:tc>
          <w:tcPr>
            <w:tcW w:w="1650" w:type="pct"/>
          </w:tcPr>
          <w:p w14:paraId="7BCB875B" w14:textId="77777777" w:rsidR="00B638C1" w:rsidRDefault="00F22FB2">
            <w:r>
              <w:rPr>
                <w:sz w:val="20"/>
                <w:szCs w:val="20"/>
              </w:rPr>
              <w:t>なし</w:t>
            </w:r>
            <w:r>
              <w:rPr>
                <w:sz w:val="20"/>
                <w:szCs w:val="20"/>
              </w:rPr>
              <w:t>(</w:t>
            </w:r>
            <w:r>
              <w:rPr>
                <w:sz w:val="20"/>
                <w:szCs w:val="20"/>
              </w:rPr>
              <w:t>純粋関数</w:t>
            </w:r>
            <w:r>
              <w:rPr>
                <w:sz w:val="20"/>
                <w:szCs w:val="20"/>
              </w:rPr>
              <w:t>)</w:t>
            </w:r>
          </w:p>
        </w:tc>
      </w:tr>
      <w:tr w:rsidR="00B638C1" w14:paraId="67ABFE0D" w14:textId="77777777">
        <w:tblPrEx>
          <w:tblCellMar>
            <w:top w:w="0" w:type="dxa"/>
            <w:bottom w:w="0" w:type="dxa"/>
          </w:tblCellMar>
        </w:tblPrEx>
        <w:tc>
          <w:tcPr>
            <w:tcW w:w="1650" w:type="pct"/>
          </w:tcPr>
          <w:p w14:paraId="15E6F818" w14:textId="77777777" w:rsidR="00B638C1" w:rsidRDefault="00F22FB2">
            <w:r>
              <w:rPr>
                <w:rFonts w:ascii="ＭＳ ゴシック" w:eastAsia="ＭＳ ゴシック" w:hAnsi="ＭＳ ゴシック" w:cs="ＭＳ ゴシック"/>
                <w:sz w:val="20"/>
                <w:szCs w:val="20"/>
                <w:shd w:val="solid" w:color="F0F0F0" w:fill="F0F0F0"/>
              </w:rPr>
              <w:t>src/schedule.js</w:t>
            </w:r>
          </w:p>
        </w:tc>
        <w:tc>
          <w:tcPr>
            <w:tcW w:w="1650" w:type="pct"/>
          </w:tcPr>
          <w:p w14:paraId="58C8659E" w14:textId="77777777" w:rsidR="00B638C1" w:rsidRDefault="00F22FB2">
            <w:r>
              <w:rPr>
                <w:sz w:val="20"/>
                <w:szCs w:val="20"/>
              </w:rPr>
              <w:t xml:space="preserve">CSV </w:t>
            </w:r>
            <w:r>
              <w:rPr>
                <w:sz w:val="20"/>
                <w:szCs w:val="20"/>
              </w:rPr>
              <w:t>行列</w:t>
            </w:r>
            <w:r>
              <w:rPr>
                <w:sz w:val="20"/>
                <w:szCs w:val="20"/>
              </w:rPr>
              <w:t xml:space="preserve"> → </w:t>
            </w:r>
            <w:r>
              <w:rPr>
                <w:sz w:val="20"/>
                <w:szCs w:val="20"/>
              </w:rPr>
              <w:t>スケジュールデータへの変換・日付解決</w:t>
            </w:r>
          </w:p>
        </w:tc>
        <w:tc>
          <w:tcPr>
            <w:tcW w:w="1650" w:type="pct"/>
          </w:tcPr>
          <w:p w14:paraId="1AEF4162" w14:textId="77777777" w:rsidR="00B638C1" w:rsidRDefault="00F22FB2">
            <w:r>
              <w:rPr>
                <w:sz w:val="20"/>
                <w:szCs w:val="20"/>
              </w:rPr>
              <w:t>なし</w:t>
            </w:r>
            <w:r>
              <w:rPr>
                <w:sz w:val="20"/>
                <w:szCs w:val="20"/>
              </w:rPr>
              <w:t>(</w:t>
            </w:r>
            <w:r>
              <w:rPr>
                <w:sz w:val="20"/>
                <w:szCs w:val="20"/>
              </w:rPr>
              <w:t>純粋関数</w:t>
            </w:r>
            <w:r>
              <w:rPr>
                <w:sz w:val="20"/>
                <w:szCs w:val="20"/>
              </w:rPr>
              <w:t>)</w:t>
            </w:r>
          </w:p>
        </w:tc>
      </w:tr>
      <w:tr w:rsidR="00B638C1" w14:paraId="3151B410" w14:textId="77777777">
        <w:tblPrEx>
          <w:tblCellMar>
            <w:top w:w="0" w:type="dxa"/>
            <w:bottom w:w="0" w:type="dxa"/>
          </w:tblCellMar>
        </w:tblPrEx>
        <w:tc>
          <w:tcPr>
            <w:tcW w:w="1650" w:type="pct"/>
          </w:tcPr>
          <w:p w14:paraId="4C3E346E" w14:textId="77777777" w:rsidR="00B638C1" w:rsidRDefault="00F22FB2">
            <w:r>
              <w:rPr>
                <w:rFonts w:ascii="ＭＳ ゴシック" w:eastAsia="ＭＳ ゴシック" w:hAnsi="ＭＳ ゴシック" w:cs="ＭＳ ゴシック"/>
                <w:sz w:val="20"/>
                <w:szCs w:val="20"/>
                <w:shd w:val="solid" w:color="F0F0F0" w:fill="F0F0F0"/>
              </w:rPr>
              <w:t>src/instruments.js</w:t>
            </w:r>
          </w:p>
        </w:tc>
        <w:tc>
          <w:tcPr>
            <w:tcW w:w="1650" w:type="pct"/>
          </w:tcPr>
          <w:p w14:paraId="096E3588" w14:textId="77777777" w:rsidR="00B638C1" w:rsidRDefault="00F22FB2">
            <w:r>
              <w:rPr>
                <w:sz w:val="20"/>
                <w:szCs w:val="20"/>
              </w:rPr>
              <w:t>教科名</w:t>
            </w:r>
            <w:r>
              <w:rPr>
                <w:sz w:val="20"/>
                <w:szCs w:val="20"/>
              </w:rPr>
              <w:t xml:space="preserve"> → </w:t>
            </w:r>
            <w:r>
              <w:rPr>
                <w:sz w:val="20"/>
                <w:szCs w:val="20"/>
              </w:rPr>
              <w:t>楽器アイコン</w:t>
            </w:r>
            <w:r>
              <w:rPr>
                <w:sz w:val="20"/>
                <w:szCs w:val="20"/>
              </w:rPr>
              <w:t>(</w:t>
            </w:r>
            <w:r>
              <w:rPr>
                <w:sz w:val="20"/>
                <w:szCs w:val="20"/>
              </w:rPr>
              <w:t>絵文字</w:t>
            </w:r>
            <w:r>
              <w:rPr>
                <w:sz w:val="20"/>
                <w:szCs w:val="20"/>
              </w:rPr>
              <w:t>)</w:t>
            </w:r>
            <w:r>
              <w:rPr>
                <w:sz w:val="20"/>
                <w:szCs w:val="20"/>
              </w:rPr>
              <w:t>の対応表</w:t>
            </w:r>
          </w:p>
        </w:tc>
        <w:tc>
          <w:tcPr>
            <w:tcW w:w="1650" w:type="pct"/>
          </w:tcPr>
          <w:p w14:paraId="64086684" w14:textId="77777777" w:rsidR="00B638C1" w:rsidRDefault="00F22FB2">
            <w:r>
              <w:rPr>
                <w:sz w:val="20"/>
                <w:szCs w:val="20"/>
              </w:rPr>
              <w:t>なし</w:t>
            </w:r>
            <w:r>
              <w:rPr>
                <w:sz w:val="20"/>
                <w:szCs w:val="20"/>
              </w:rPr>
              <w:t>(</w:t>
            </w:r>
            <w:r>
              <w:rPr>
                <w:sz w:val="20"/>
                <w:szCs w:val="20"/>
              </w:rPr>
              <w:t>純粋関数</w:t>
            </w:r>
            <w:r>
              <w:rPr>
                <w:sz w:val="20"/>
                <w:szCs w:val="20"/>
              </w:rPr>
              <w:t>)</w:t>
            </w:r>
          </w:p>
        </w:tc>
      </w:tr>
      <w:tr w:rsidR="00B638C1" w14:paraId="226F7477" w14:textId="77777777">
        <w:tblPrEx>
          <w:tblCellMar>
            <w:top w:w="0" w:type="dxa"/>
            <w:bottom w:w="0" w:type="dxa"/>
          </w:tblCellMar>
        </w:tblPrEx>
        <w:tc>
          <w:tcPr>
            <w:tcW w:w="1650" w:type="pct"/>
          </w:tcPr>
          <w:p w14:paraId="2675A90C" w14:textId="77777777" w:rsidR="00B638C1" w:rsidRDefault="00F22FB2">
            <w:r>
              <w:rPr>
                <w:rFonts w:ascii="ＭＳ ゴシック" w:eastAsia="ＭＳ ゴシック" w:hAnsi="ＭＳ ゴシック" w:cs="ＭＳ ゴシック"/>
                <w:sz w:val="20"/>
                <w:szCs w:val="20"/>
                <w:shd w:val="solid" w:color="F0F0F0" w:fill="F0F0F0"/>
              </w:rPr>
              <w:t>src/storage.js</w:t>
            </w:r>
          </w:p>
        </w:tc>
        <w:tc>
          <w:tcPr>
            <w:tcW w:w="1650" w:type="pct"/>
          </w:tcPr>
          <w:p w14:paraId="0AE30608" w14:textId="77777777" w:rsidR="00B638C1" w:rsidRDefault="00F22FB2">
            <w:r>
              <w:rPr>
                <w:rFonts w:ascii="ＭＳ ゴシック" w:eastAsia="ＭＳ ゴシック" w:hAnsi="ＭＳ ゴシック" w:cs="ＭＳ ゴシック"/>
                <w:sz w:val="20"/>
                <w:szCs w:val="20"/>
                <w:shd w:val="solid" w:color="F0F0F0" w:fill="F0F0F0"/>
              </w:rPr>
              <w:t>localStorage</w:t>
            </w:r>
            <w:r>
              <w:rPr>
                <w:sz w:val="20"/>
                <w:szCs w:val="20"/>
              </w:rPr>
              <w:t xml:space="preserve"> </w:t>
            </w:r>
            <w:r>
              <w:rPr>
                <w:sz w:val="20"/>
                <w:szCs w:val="20"/>
              </w:rPr>
              <w:t>の読み書き</w:t>
            </w:r>
            <w:r>
              <w:rPr>
                <w:sz w:val="20"/>
                <w:szCs w:val="20"/>
              </w:rPr>
              <w:t xml:space="preserve">(try/catch </w:t>
            </w:r>
            <w:r>
              <w:rPr>
                <w:sz w:val="20"/>
                <w:szCs w:val="20"/>
              </w:rPr>
              <w:t>でラップ</w:t>
            </w:r>
            <w:r>
              <w:rPr>
                <w:sz w:val="20"/>
                <w:szCs w:val="20"/>
              </w:rPr>
              <w:t>)</w:t>
            </w:r>
          </w:p>
        </w:tc>
        <w:tc>
          <w:tcPr>
            <w:tcW w:w="1650" w:type="pct"/>
          </w:tcPr>
          <w:p w14:paraId="426B1E1F" w14:textId="77777777" w:rsidR="00B638C1" w:rsidRDefault="00F22FB2">
            <w:r>
              <w:rPr>
                <w:rFonts w:ascii="ＭＳ ゴシック" w:eastAsia="ＭＳ ゴシック" w:hAnsi="ＭＳ ゴシック" w:cs="ＭＳ ゴシック"/>
                <w:sz w:val="20"/>
                <w:szCs w:val="20"/>
                <w:shd w:val="solid" w:color="F0F0F0" w:fill="F0F0F0"/>
              </w:rPr>
              <w:t>localStorage</w:t>
            </w:r>
            <w:r>
              <w:rPr>
                <w:sz w:val="20"/>
                <w:szCs w:val="20"/>
              </w:rPr>
              <w:t xml:space="preserve"> </w:t>
            </w:r>
            <w:r>
              <w:rPr>
                <w:sz w:val="20"/>
                <w:szCs w:val="20"/>
              </w:rPr>
              <w:t>のみ</w:t>
            </w:r>
          </w:p>
        </w:tc>
      </w:tr>
      <w:tr w:rsidR="00B638C1" w14:paraId="7DFFC591" w14:textId="77777777">
        <w:tblPrEx>
          <w:tblCellMar>
            <w:top w:w="0" w:type="dxa"/>
            <w:bottom w:w="0" w:type="dxa"/>
          </w:tblCellMar>
        </w:tblPrEx>
        <w:tc>
          <w:tcPr>
            <w:tcW w:w="1650" w:type="pct"/>
          </w:tcPr>
          <w:p w14:paraId="28D3AD9B" w14:textId="77777777" w:rsidR="00B638C1" w:rsidRDefault="00F22FB2">
            <w:r>
              <w:rPr>
                <w:rFonts w:ascii="ＭＳ ゴシック" w:eastAsia="ＭＳ ゴシック" w:hAnsi="ＭＳ ゴシック" w:cs="ＭＳ ゴシック"/>
                <w:sz w:val="20"/>
                <w:szCs w:val="20"/>
                <w:shd w:val="solid" w:color="F0F0F0" w:fill="F0F0F0"/>
              </w:rPr>
              <w:t>src/app.js</w:t>
            </w:r>
          </w:p>
        </w:tc>
        <w:tc>
          <w:tcPr>
            <w:tcW w:w="1650" w:type="pct"/>
          </w:tcPr>
          <w:p w14:paraId="5BB7EBDF" w14:textId="77777777" w:rsidR="00B638C1" w:rsidRDefault="00F22FB2">
            <w:r>
              <w:rPr>
                <w:sz w:val="20"/>
                <w:szCs w:val="20"/>
              </w:rPr>
              <w:t xml:space="preserve">DOM </w:t>
            </w:r>
            <w:r>
              <w:rPr>
                <w:sz w:val="20"/>
                <w:szCs w:val="20"/>
              </w:rPr>
              <w:t>生成・イベント処理・</w:t>
            </w:r>
            <w:r>
              <w:rPr>
                <w:rFonts w:ascii="ＭＳ ゴシック" w:eastAsia="ＭＳ ゴシック" w:hAnsi="ＭＳ ゴシック" w:cs="ＭＳ ゴシック"/>
                <w:sz w:val="20"/>
                <w:szCs w:val="20"/>
                <w:shd w:val="solid" w:color="F0F0F0" w:fill="F0F0F0"/>
              </w:rPr>
              <w:t>fetch</w:t>
            </w:r>
            <w:r>
              <w:rPr>
                <w:sz w:val="20"/>
                <w:szCs w:val="20"/>
              </w:rPr>
              <w:t xml:space="preserve"> </w:t>
            </w:r>
            <w:r>
              <w:rPr>
                <w:sz w:val="20"/>
                <w:szCs w:val="20"/>
              </w:rPr>
              <w:t>呼び出し・状態管理</w:t>
            </w:r>
          </w:p>
        </w:tc>
        <w:tc>
          <w:tcPr>
            <w:tcW w:w="1650" w:type="pct"/>
          </w:tcPr>
          <w:p w14:paraId="39E0BEAD" w14:textId="77777777" w:rsidR="00B638C1" w:rsidRDefault="00F22FB2">
            <w:r>
              <w:rPr>
                <w:sz w:val="20"/>
                <w:szCs w:val="20"/>
              </w:rPr>
              <w:t xml:space="preserve">DOM + </w:t>
            </w:r>
            <w:r>
              <w:rPr>
                <w:rFonts w:ascii="ＭＳ ゴシック" w:eastAsia="ＭＳ ゴシック" w:hAnsi="ＭＳ ゴシック" w:cs="ＭＳ ゴシック"/>
                <w:sz w:val="20"/>
                <w:szCs w:val="20"/>
                <w:shd w:val="solid" w:color="F0F0F0" w:fill="F0F0F0"/>
              </w:rPr>
              <w:t>fetch</w:t>
            </w:r>
            <w:r>
              <w:rPr>
                <w:sz w:val="20"/>
                <w:szCs w:val="20"/>
              </w:rPr>
              <w:t xml:space="preserve"> + </w:t>
            </w:r>
            <w:r>
              <w:rPr>
                <w:sz w:val="20"/>
                <w:szCs w:val="20"/>
              </w:rPr>
              <w:t>上記全モジュール</w:t>
            </w:r>
          </w:p>
        </w:tc>
      </w:tr>
    </w:tbl>
    <w:p w14:paraId="584B39E5" w14:textId="77777777" w:rsidR="00B638C1" w:rsidRDefault="00B638C1">
      <w:pPr>
        <w:spacing w:after="200"/>
      </w:pPr>
    </w:p>
    <w:p w14:paraId="58F8E786" w14:textId="77777777" w:rsidR="00B638C1" w:rsidRDefault="00F22FB2">
      <w:pPr>
        <w:spacing w:after="150"/>
      </w:pPr>
      <w:r>
        <w:t>上の</w:t>
      </w:r>
      <w:r>
        <w:t>4</w:t>
      </w:r>
      <w:r>
        <w:t>つ</w:t>
      </w:r>
      <w:r>
        <w:t>(</w:t>
      </w:r>
      <w:r>
        <w:rPr>
          <w:rFonts w:ascii="ＭＳ ゴシック" w:eastAsia="ＭＳ ゴシック" w:hAnsi="ＭＳ ゴシック" w:cs="ＭＳ ゴシック"/>
          <w:shd w:val="solid" w:color="F0F0F0" w:fill="F0F0F0"/>
        </w:rPr>
        <w:t>constants.js</w:t>
      </w:r>
      <w:r>
        <w:t xml:space="preserve"> </w:t>
      </w:r>
      <w:r>
        <w:t>〜</w:t>
      </w:r>
      <w:r>
        <w:t xml:space="preserve"> </w:t>
      </w:r>
      <w:r>
        <w:rPr>
          <w:rFonts w:ascii="ＭＳ ゴシック" w:eastAsia="ＭＳ ゴシック" w:hAnsi="ＭＳ ゴシック" w:cs="ＭＳ ゴシック"/>
          <w:shd w:val="solid" w:color="F0F0F0" w:fill="F0F0F0"/>
        </w:rPr>
        <w:t>instruments.js</w:t>
      </w:r>
      <w:r>
        <w:t>)</w:t>
      </w:r>
      <w:r>
        <w:t>は「純粋関数」と書きましたが、これは「同じ入力を渡せば必ず同じ結果が返ってきて、画面やネットワークには一切触らない」という意味です。だからこそテストが書きやすく、実際に</w:t>
      </w:r>
      <w:r>
        <w:t xml:space="preserve"> </w:t>
      </w:r>
      <w:r>
        <w:rPr>
          <w:rFonts w:ascii="ＭＳ ゴシック" w:eastAsia="ＭＳ ゴシック" w:hAnsi="ＭＳ ゴシック" w:cs="ＭＳ ゴシック"/>
          <w:shd w:val="solid" w:color="F0F0F0" w:fill="F0F0F0"/>
        </w:rPr>
        <w:t>test/tests.js</w:t>
      </w:r>
      <w:r>
        <w:t xml:space="preserve"> </w:t>
      </w:r>
      <w:r>
        <w:t>で自動テストされています</w:t>
      </w:r>
      <w:r>
        <w:t>(10</w:t>
      </w:r>
      <w:r>
        <w:t>章参照</w:t>
      </w:r>
      <w:r>
        <w:t>)</w:t>
      </w:r>
      <w:r>
        <w:t>。一方</w:t>
      </w:r>
      <w:r>
        <w:t xml:space="preserve"> </w:t>
      </w:r>
      <w:r>
        <w:rPr>
          <w:rFonts w:ascii="ＭＳ ゴシック" w:eastAsia="ＭＳ ゴシック" w:hAnsi="ＭＳ ゴシック" w:cs="ＭＳ ゴシック"/>
          <w:shd w:val="solid" w:color="F0F0F0" w:fill="F0F0F0"/>
        </w:rPr>
        <w:t>app.js</w:t>
      </w:r>
      <w:r>
        <w:t xml:space="preserve"> </w:t>
      </w:r>
      <w:r>
        <w:t>だけは例外で、画面の描画やボタンのクリック処理、通信の呼び出しをすべて担当する「まとめ役」です。</w:t>
      </w:r>
    </w:p>
    <w:p w14:paraId="5FD6D7A5" w14:textId="77777777" w:rsidR="00B638C1" w:rsidRDefault="00F22FB2">
      <w:pPr>
        <w:spacing w:after="150"/>
      </w:pPr>
      <w:r>
        <w:t>これらのファイルは</w:t>
      </w:r>
      <w:r>
        <w:t xml:space="preserve"> </w:t>
      </w:r>
      <w:r>
        <w:rPr>
          <w:rFonts w:ascii="ＭＳ ゴシック" w:eastAsia="ＭＳ ゴシック" w:hAnsi="ＭＳ ゴシック" w:cs="ＭＳ ゴシック"/>
          <w:shd w:val="solid" w:color="F0F0F0" w:fill="F0F0F0"/>
        </w:rPr>
        <w:t>AMS</w:t>
      </w:r>
      <w:r>
        <w:t xml:space="preserve"> </w:t>
      </w:r>
      <w:r>
        <w:t>というグローバルな名前空間</w:t>
      </w:r>
      <w:r>
        <w:t>(</w:t>
      </w:r>
      <w:r>
        <w:rPr>
          <w:rFonts w:ascii="ＭＳ ゴシック" w:eastAsia="ＭＳ ゴシック" w:hAnsi="ＭＳ ゴシック" w:cs="ＭＳ ゴシック"/>
          <w:shd w:val="solid" w:color="F0F0F0" w:fill="F0F0F0"/>
        </w:rPr>
        <w:t>this.AMS = this.AMS || {}</w:t>
      </w:r>
      <w:r>
        <w:t>)</w:t>
      </w:r>
      <w:r>
        <w:t>の下に、それぞれ</w:t>
      </w:r>
      <w:r>
        <w:t xml:space="preserve"> </w:t>
      </w:r>
      <w:r>
        <w:rPr>
          <w:rFonts w:ascii="ＭＳ ゴシック" w:eastAsia="ＭＳ ゴシック" w:hAnsi="ＭＳ ゴシック" w:cs="ＭＳ ゴシック"/>
          <w:shd w:val="solid" w:color="F0F0F0" w:fill="F0F0F0"/>
        </w:rPr>
        <w:t>AMS.constants</w:t>
      </w:r>
      <w:r>
        <w:t xml:space="preserve"> / </w:t>
      </w:r>
      <w:r>
        <w:rPr>
          <w:rFonts w:ascii="ＭＳ ゴシック" w:eastAsia="ＭＳ ゴシック" w:hAnsi="ＭＳ ゴシック" w:cs="ＭＳ ゴシック"/>
          <w:shd w:val="solid" w:color="F0F0F0" w:fill="F0F0F0"/>
        </w:rPr>
        <w:t>AMS.csv</w:t>
      </w:r>
      <w:r>
        <w:t xml:space="preserve"> / </w:t>
      </w:r>
      <w:r>
        <w:rPr>
          <w:rFonts w:ascii="ＭＳ ゴシック" w:eastAsia="ＭＳ ゴシック" w:hAnsi="ＭＳ ゴシック" w:cs="ＭＳ ゴシック"/>
          <w:shd w:val="solid" w:color="F0F0F0" w:fill="F0F0F0"/>
        </w:rPr>
        <w:t>AMS.schedule</w:t>
      </w:r>
      <w:r>
        <w:t xml:space="preserve"> / </w:t>
      </w:r>
      <w:r>
        <w:rPr>
          <w:rFonts w:ascii="ＭＳ ゴシック" w:eastAsia="ＭＳ ゴシック" w:hAnsi="ＭＳ ゴシック" w:cs="ＭＳ ゴシック"/>
          <w:shd w:val="solid" w:color="F0F0F0" w:fill="F0F0F0"/>
        </w:rPr>
        <w:t>AMS.instruments</w:t>
      </w:r>
      <w:r>
        <w:t xml:space="preserve"> / </w:t>
      </w:r>
      <w:r>
        <w:rPr>
          <w:rFonts w:ascii="ＭＳ ゴシック" w:eastAsia="ＭＳ ゴシック" w:hAnsi="ＭＳ ゴシック" w:cs="ＭＳ ゴシック"/>
          <w:shd w:val="solid" w:color="F0F0F0" w:fill="F0F0F0"/>
        </w:rPr>
        <w:t>AMS.storage</w:t>
      </w:r>
      <w:r>
        <w:t xml:space="preserve"> / </w:t>
      </w:r>
      <w:r>
        <w:rPr>
          <w:rFonts w:ascii="ＭＳ ゴシック" w:eastAsia="ＭＳ ゴシック" w:hAnsi="ＭＳ ゴシック" w:cs="ＭＳ ゴシック"/>
          <w:shd w:val="solid" w:color="F0F0F0" w:fill="F0F0F0"/>
        </w:rPr>
        <w:t>AMS.app</w:t>
      </w:r>
      <w:r>
        <w:t xml:space="preserve"> </w:t>
      </w:r>
      <w:r>
        <w:t>としてぶら下がる形で公開されています。いわゆる</w:t>
      </w:r>
      <w:r>
        <w:t xml:space="preserve"> IIFE(</w:t>
      </w:r>
      <w:r>
        <w:t>即時実行関数</w:t>
      </w:r>
      <w:r>
        <w:t xml:space="preserve">)+ </w:t>
      </w:r>
      <w:r>
        <w:t>名前空間パターンで、モダンな</w:t>
      </w:r>
      <w:r>
        <w:t xml:space="preserve"> </w:t>
      </w:r>
      <w:r>
        <w:rPr>
          <w:rFonts w:ascii="ＭＳ ゴシック" w:eastAsia="ＭＳ ゴシック" w:hAnsi="ＭＳ ゴシック" w:cs="ＭＳ ゴシック"/>
          <w:shd w:val="solid" w:color="F0F0F0" w:fill="F0F0F0"/>
        </w:rPr>
        <w:t>import</w:t>
      </w:r>
      <w:r>
        <w:t xml:space="preserve"> / </w:t>
      </w:r>
      <w:r>
        <w:rPr>
          <w:rFonts w:ascii="ＭＳ ゴシック" w:eastAsia="ＭＳ ゴシック" w:hAnsi="ＭＳ ゴシック" w:cs="ＭＳ ゴシック"/>
          <w:shd w:val="solid" w:color="F0F0F0" w:fill="F0F0F0"/>
        </w:rPr>
        <w:t>export</w:t>
      </w:r>
      <w:r>
        <w:t xml:space="preserve"> </w:t>
      </w:r>
      <w:r>
        <w:t>は使っていません。</w:t>
      </w:r>
      <w:r>
        <w:rPr>
          <w:rFonts w:ascii="ＭＳ ゴシック" w:eastAsia="ＭＳ ゴシック" w:hAnsi="ＭＳ ゴシック" w:cs="ＭＳ ゴシック"/>
          <w:shd w:val="solid" w:color="F0F0F0" w:fill="F0F0F0"/>
        </w:rPr>
        <w:t>type="module"</w:t>
      </w:r>
      <w:r>
        <w:t xml:space="preserve"> </w:t>
      </w:r>
      <w:r>
        <w:t>も使用していません。これは</w:t>
      </w:r>
      <w:r>
        <w:t xml:space="preserve"> 3 </w:t>
      </w:r>
      <w:r>
        <w:t>章で説明する</w:t>
      </w:r>
      <w:r>
        <w:t xml:space="preserve"> </w:t>
      </w:r>
      <w:r>
        <w:rPr>
          <w:rFonts w:ascii="ＭＳ ゴシック" w:eastAsia="ＭＳ ゴシック" w:hAnsi="ＭＳ ゴシック" w:cs="ＭＳ ゴシック"/>
          <w:shd w:val="solid" w:color="F0F0F0" w:fill="F0F0F0"/>
        </w:rPr>
        <w:t>test/run.ps1</w:t>
      </w:r>
      <w:r>
        <w:t xml:space="preserve"> </w:t>
      </w:r>
      <w:r>
        <w:t>が</w:t>
      </w:r>
      <w:r>
        <w:t xml:space="preserve"> cscript </w:t>
      </w:r>
      <w:r>
        <w:t>という</w:t>
      </w:r>
      <w:r>
        <w:t xml:space="preserve"> ES3 </w:t>
      </w:r>
      <w:r>
        <w:t>相当のエンジンで直接</w:t>
      </w:r>
      <w:r>
        <w:t xml:space="preserve"> JavaScript </w:t>
      </w:r>
      <w:r>
        <w:t>を実行しているためで、モジュール構文がそもそも動かない環境を想定しているからです。</w:t>
      </w:r>
    </w:p>
    <w:p w14:paraId="501BB839" w14:textId="77777777" w:rsidR="00B638C1" w:rsidRDefault="00F22FB2">
      <w:pPr>
        <w:pStyle w:val="2"/>
        <w:spacing w:before="300" w:after="150"/>
      </w:pPr>
      <w:r>
        <w:t xml:space="preserve">3. </w:t>
      </w:r>
      <w:r>
        <w:t>実行環境の制約</w:t>
      </w:r>
      <w:r>
        <w:t xml:space="preserve">(ES3 </w:t>
      </w:r>
      <w:r>
        <w:t>相当への配慮</w:t>
      </w:r>
      <w:r>
        <w:t>)</w:t>
      </w:r>
    </w:p>
    <w:p w14:paraId="52773008" w14:textId="77777777" w:rsidR="00B638C1" w:rsidRDefault="00F22FB2">
      <w:pPr>
        <w:spacing w:after="150"/>
      </w:pPr>
      <w:r>
        <w:t>このプロジェクトのテスト</w:t>
      </w:r>
      <w:r>
        <w:t>(</w:t>
      </w:r>
      <w:r>
        <w:rPr>
          <w:rFonts w:ascii="ＭＳ ゴシック" w:eastAsia="ＭＳ ゴシック" w:hAnsi="ＭＳ ゴシック" w:cs="ＭＳ ゴシック"/>
          <w:shd w:val="solid" w:color="F0F0F0" w:fill="F0F0F0"/>
        </w:rPr>
        <w:t>test/run.ps1</w:t>
      </w:r>
      <w:r>
        <w:t>)</w:t>
      </w:r>
      <w:r>
        <w:t>は、</w:t>
      </w:r>
      <w:r>
        <w:t xml:space="preserve">Node.js </w:t>
      </w:r>
      <w:r>
        <w:t>を一切使わず、</w:t>
      </w:r>
      <w:r>
        <w:t xml:space="preserve">Windows </w:t>
      </w:r>
      <w:r>
        <w:t>に標準で入っている</w:t>
      </w:r>
      <w:r>
        <w:t xml:space="preserve"> </w:t>
      </w:r>
      <w:r>
        <w:rPr>
          <w:rFonts w:ascii="ＭＳ ゴシック" w:eastAsia="ＭＳ ゴシック" w:hAnsi="ＭＳ ゴシック" w:cs="ＭＳ ゴシック"/>
          <w:shd w:val="solid" w:color="F0F0F0" w:fill="F0F0F0"/>
        </w:rPr>
        <w:t>cscript.exe</w:t>
      </w:r>
      <w:r>
        <w:t xml:space="preserve">(JScript / ES3 </w:t>
      </w:r>
      <w:r>
        <w:t>エンジン</w:t>
      </w:r>
      <w:r>
        <w:t>)</w:t>
      </w:r>
      <w:r>
        <w:t>でそのまま</w:t>
      </w:r>
      <w:r>
        <w:t xml:space="preserve"> JavaScript </w:t>
      </w:r>
      <w:r>
        <w:t>を実行する、という少し変わった仕組みになっています。これは「テストのためだけに</w:t>
      </w:r>
      <w:r>
        <w:t xml:space="preserve"> Node.js </w:t>
      </w:r>
      <w:r>
        <w:t>をインストールしてもらう」というハードルをなくし、</w:t>
      </w:r>
      <w:r>
        <w:t xml:space="preserve">Windows </w:t>
      </w:r>
      <w:r>
        <w:t>さえあれば誰でもすぐテストを実行できるようにするための工夫です。</w:t>
      </w:r>
    </w:p>
    <w:p w14:paraId="417A8E21" w14:textId="77777777" w:rsidR="00B638C1" w:rsidRDefault="00F22FB2">
      <w:pPr>
        <w:spacing w:after="150"/>
      </w:pPr>
      <w:r>
        <w:t>そのぶん、</w:t>
      </w:r>
      <w:r>
        <w:rPr>
          <w:rFonts w:ascii="ＭＳ ゴシック" w:eastAsia="ＭＳ ゴシック" w:hAnsi="ＭＳ ゴシック" w:cs="ＭＳ ゴシック"/>
          <w:shd w:val="solid" w:color="F0F0F0" w:fill="F0F0F0"/>
        </w:rPr>
        <w:t>src/csv.js</w:t>
      </w:r>
      <w:r>
        <w:t xml:space="preserve"> </w:t>
      </w:r>
      <w:r>
        <w:rPr>
          <w:rFonts w:ascii="ＭＳ ゴシック" w:eastAsia="ＭＳ ゴシック" w:hAnsi="ＭＳ ゴシック" w:cs="ＭＳ ゴシック"/>
          <w:shd w:val="solid" w:color="F0F0F0" w:fill="F0F0F0"/>
        </w:rPr>
        <w:t>src/schedule.js</w:t>
      </w:r>
      <w:r>
        <w:t xml:space="preserve"> </w:t>
      </w:r>
      <w:r>
        <w:rPr>
          <w:rFonts w:ascii="ＭＳ ゴシック" w:eastAsia="ＭＳ ゴシック" w:hAnsi="ＭＳ ゴシック" w:cs="ＭＳ ゴシック"/>
          <w:shd w:val="solid" w:color="F0F0F0" w:fill="F0F0F0"/>
        </w:rPr>
        <w:t>src/instruments.js</w:t>
      </w:r>
      <w:r>
        <w:t xml:space="preserve"> </w:t>
      </w:r>
      <w:r>
        <w:rPr>
          <w:rFonts w:ascii="ＭＳ ゴシック" w:eastAsia="ＭＳ ゴシック" w:hAnsi="ＭＳ ゴシック" w:cs="ＭＳ ゴシック"/>
          <w:shd w:val="solid" w:color="F0F0F0" w:fill="F0F0F0"/>
        </w:rPr>
        <w:t>src/constants.js</w:t>
      </w:r>
      <w:r>
        <w:t xml:space="preserve"> </w:t>
      </w:r>
      <w:r>
        <w:t>の</w:t>
      </w:r>
      <w:r>
        <w:t>4</w:t>
      </w:r>
      <w:r>
        <w:t>ファイルは、</w:t>
      </w:r>
      <w:r>
        <w:rPr>
          <w:b/>
          <w:bCs/>
        </w:rPr>
        <w:t>意図的に古い</w:t>
      </w:r>
      <w:r>
        <w:rPr>
          <w:b/>
          <w:bCs/>
        </w:rPr>
        <w:t xml:space="preserve"> ES3 </w:t>
      </w:r>
      <w:r>
        <w:rPr>
          <w:b/>
          <w:bCs/>
        </w:rPr>
        <w:t>相当の構文で書かれています。</w:t>
      </w:r>
      <w:r>
        <w:t xml:space="preserve"> </w:t>
      </w:r>
      <w:r>
        <w:t>普段</w:t>
      </w:r>
      <w:r>
        <w:t xml:space="preserve"> ES6 </w:t>
      </w:r>
      <w:r>
        <w:t>以降の書き方に慣れていると少し窮屈に感じるかもしれませんが、理由があってのことなので、以下のルールを守ってください。</w:t>
      </w:r>
    </w:p>
    <w:p w14:paraId="15AB5F0F" w14:textId="77777777" w:rsidR="00B638C1" w:rsidRDefault="00F22FB2">
      <w:pPr>
        <w:pStyle w:val="a4"/>
        <w:numPr>
          <w:ilvl w:val="0"/>
          <w:numId w:val="1"/>
        </w:numPr>
        <w:spacing w:after="60"/>
      </w:pPr>
      <w:r>
        <w:rPr>
          <w:rFonts w:ascii="ＭＳ ゴシック" w:eastAsia="ＭＳ ゴシック" w:hAnsi="ＭＳ ゴシック" w:cs="ＭＳ ゴシック"/>
          <w:shd w:val="solid" w:color="F0F0F0" w:fill="F0F0F0"/>
        </w:rPr>
        <w:t>var</w:t>
      </w:r>
      <w:r>
        <w:t xml:space="preserve"> </w:t>
      </w:r>
      <w:r>
        <w:t>のみを使用します</w:t>
      </w:r>
      <w:r>
        <w:t>(</w:t>
      </w:r>
      <w:r>
        <w:rPr>
          <w:rFonts w:ascii="ＭＳ ゴシック" w:eastAsia="ＭＳ ゴシック" w:hAnsi="ＭＳ ゴシック" w:cs="ＭＳ ゴシック"/>
          <w:shd w:val="solid" w:color="F0F0F0" w:fill="F0F0F0"/>
        </w:rPr>
        <w:t>let</w:t>
      </w:r>
      <w:r>
        <w:t xml:space="preserve"> / </w:t>
      </w:r>
      <w:r>
        <w:rPr>
          <w:rFonts w:ascii="ＭＳ ゴシック" w:eastAsia="ＭＳ ゴシック" w:hAnsi="ＭＳ ゴシック" w:cs="ＭＳ ゴシック"/>
          <w:shd w:val="solid" w:color="F0F0F0" w:fill="F0F0F0"/>
        </w:rPr>
        <w:t>const</w:t>
      </w:r>
      <w:r>
        <w:t xml:space="preserve"> </w:t>
      </w:r>
      <w:r>
        <w:t>は使いません</w:t>
      </w:r>
      <w:r>
        <w:t>)</w:t>
      </w:r>
      <w:r>
        <w:t>。</w:t>
      </w:r>
    </w:p>
    <w:p w14:paraId="6A6A7878" w14:textId="77777777" w:rsidR="00B638C1" w:rsidRDefault="00F22FB2">
      <w:pPr>
        <w:pStyle w:val="a4"/>
        <w:numPr>
          <w:ilvl w:val="0"/>
          <w:numId w:val="1"/>
        </w:numPr>
        <w:spacing w:after="60"/>
      </w:pPr>
      <w:r>
        <w:t>配列やオブジェクトの末尾カンマを禁止しています。テストランナーが正規表現でカンマを取り除く処理をしており、末尾カンマがあると構文が壊れてしまうためです。</w:t>
      </w:r>
    </w:p>
    <w:p w14:paraId="119C9260" w14:textId="77777777" w:rsidR="00B638C1" w:rsidRDefault="00F22FB2">
      <w:pPr>
        <w:pStyle w:val="a4"/>
        <w:numPr>
          <w:ilvl w:val="0"/>
          <w:numId w:val="1"/>
        </w:numPr>
        <w:spacing w:after="60"/>
      </w:pPr>
      <w:r>
        <w:t>アロー関数・テンプレートリテラル・</w:t>
      </w:r>
      <w:r>
        <w:rPr>
          <w:rFonts w:ascii="ＭＳ ゴシック" w:eastAsia="ＭＳ ゴシック" w:hAnsi="ＭＳ ゴシック" w:cs="ＭＳ ゴシック"/>
          <w:shd w:val="solid" w:color="F0F0F0" w:fill="F0F0F0"/>
        </w:rPr>
        <w:t>Array.prototype.includes</w:t>
      </w:r>
      <w:r>
        <w:t xml:space="preserve"> </w:t>
      </w:r>
      <w:r>
        <w:t>など、</w:t>
      </w:r>
      <w:r>
        <w:t xml:space="preserve">ES6 </w:t>
      </w:r>
      <w:r>
        <w:t>以降に追加された構文や</w:t>
      </w:r>
      <w:r>
        <w:t xml:space="preserve"> API </w:t>
      </w:r>
      <w:r>
        <w:t>は使いません。</w:t>
      </w:r>
    </w:p>
    <w:p w14:paraId="3EA82D3D" w14:textId="77777777" w:rsidR="00B638C1" w:rsidRDefault="00F22FB2">
      <w:pPr>
        <w:pStyle w:val="a4"/>
        <w:numPr>
          <w:ilvl w:val="0"/>
          <w:numId w:val="1"/>
        </w:numPr>
        <w:spacing w:after="60"/>
      </w:pPr>
      <w:r>
        <w:t>絵文字を扱う箇所</w:t>
      </w:r>
      <w:r>
        <w:t>(</w:t>
      </w:r>
      <w:r>
        <w:rPr>
          <w:rFonts w:ascii="ＭＳ ゴシック" w:eastAsia="ＭＳ ゴシック" w:hAnsi="ＭＳ ゴシック" w:cs="ＭＳ ゴシック"/>
          <w:shd w:val="solid" w:color="F0F0F0" w:fill="F0F0F0"/>
        </w:rPr>
        <w:t>src/instruments.js</w:t>
      </w:r>
      <w:r>
        <w:t>)</w:t>
      </w:r>
      <w:r>
        <w:t>では、</w:t>
      </w:r>
      <w:r>
        <w:rPr>
          <w:rFonts w:ascii="ＭＳ ゴシック" w:eastAsia="ＭＳ ゴシック" w:hAnsi="ＭＳ ゴシック" w:cs="ＭＳ ゴシック"/>
          <w:shd w:val="solid" w:color="F0F0F0" w:fill="F0F0F0"/>
        </w:rPr>
        <w:t>String.fromCharCode</w:t>
      </w:r>
      <w:r>
        <w:t xml:space="preserve"> </w:t>
      </w:r>
      <w:r>
        <w:t>によってサロゲートペアを手動で組み立てています。読みやすい</w:t>
      </w:r>
      <w:r>
        <w:t xml:space="preserve"> </w:t>
      </w:r>
      <w:r>
        <w:rPr>
          <w:rFonts w:ascii="ＭＳ ゴシック" w:eastAsia="ＭＳ ゴシック" w:hAnsi="ＭＳ ゴシック" w:cs="ＭＳ ゴシック"/>
          <w:shd w:val="solid" w:color="F0F0F0" w:fill="F0F0F0"/>
        </w:rPr>
        <w:t>String.fromCodePoint</w:t>
      </w:r>
      <w:r>
        <w:t xml:space="preserve"> </w:t>
      </w:r>
      <w:r>
        <w:t>は</w:t>
      </w:r>
      <w:r>
        <w:t xml:space="preserve"> ES3 </w:t>
      </w:r>
      <w:r>
        <w:t>に存在しないため、あえて使っていません。</w:t>
      </w:r>
    </w:p>
    <w:p w14:paraId="54DC581F" w14:textId="77777777" w:rsidR="00B638C1" w:rsidRDefault="00F22FB2">
      <w:pPr>
        <w:pStyle w:val="a4"/>
        <w:numPr>
          <w:ilvl w:val="0"/>
          <w:numId w:val="1"/>
        </w:numPr>
        <w:spacing w:after="60"/>
      </w:pPr>
      <w:r>
        <w:t>ソースコードの中で</w:t>
      </w:r>
      <w:r>
        <w:t xml:space="preserve"> </w:t>
      </w:r>
      <w:r>
        <w:rPr>
          <w:rFonts w:ascii="ＭＳ ゴシック" w:eastAsia="ＭＳ ゴシック" w:hAnsi="ＭＳ ゴシック" w:cs="ＭＳ ゴシック"/>
          <w:shd w:val="solid" w:color="F0F0F0" w:fill="F0F0F0"/>
        </w:rPr>
        <w:t>"//"</w:t>
      </w:r>
      <w:r>
        <w:t xml:space="preserve"> </w:t>
      </w:r>
      <w:r>
        <w:t>という文字の並びを作らないようにしています。</w:t>
      </w:r>
      <w:r>
        <w:rPr>
          <w:rFonts w:ascii="ＭＳ ゴシック" w:eastAsia="ＭＳ ゴシック" w:hAnsi="ＭＳ ゴシック" w:cs="ＭＳ ゴシック"/>
          <w:shd w:val="solid" w:color="F0F0F0" w:fill="F0F0F0"/>
        </w:rPr>
        <w:t>test/run.ps1</w:t>
      </w:r>
      <w:r>
        <w:t xml:space="preserve"> </w:t>
      </w:r>
      <w:r>
        <w:t>はコメントを取り除くために</w:t>
      </w:r>
      <w:r>
        <w:t xml:space="preserve"> </w:t>
      </w:r>
      <w:r>
        <w:rPr>
          <w:rFonts w:ascii="ＭＳ ゴシック" w:eastAsia="ＭＳ ゴシック" w:hAnsi="ＭＳ ゴシック" w:cs="ＭＳ ゴシック"/>
          <w:shd w:val="solid" w:color="F0F0F0" w:fill="F0F0F0"/>
        </w:rPr>
        <w:t>(?m)//[^\r\n]*</w:t>
      </w:r>
      <w:r>
        <w:t xml:space="preserve"> </w:t>
      </w:r>
      <w:r>
        <w:t>という正規表現を使っており、</w:t>
      </w:r>
      <w:r>
        <w:t xml:space="preserve">URL </w:t>
      </w:r>
      <w:r>
        <w:t>の</w:t>
      </w:r>
      <w:r>
        <w:t xml:space="preserve"> </w:t>
      </w:r>
      <w:r>
        <w:rPr>
          <w:rFonts w:ascii="ＭＳ ゴシック" w:eastAsia="ＭＳ ゴシック" w:hAnsi="ＭＳ ゴシック" w:cs="ＭＳ ゴシック"/>
          <w:shd w:val="solid" w:color="F0F0F0" w:fill="F0F0F0"/>
        </w:rPr>
        <w:t>https://</w:t>
      </w:r>
      <w:r>
        <w:t xml:space="preserve"> </w:t>
      </w:r>
      <w:r>
        <w:t>のような文字列までコメントだと誤認して消してしまうためです。そのため</w:t>
      </w:r>
      <w:r>
        <w:t xml:space="preserve"> </w:t>
      </w:r>
      <w:r>
        <w:rPr>
          <w:rFonts w:ascii="ＭＳ ゴシック" w:eastAsia="ＭＳ ゴシック" w:hAnsi="ＭＳ ゴシック" w:cs="ＭＳ ゴシック"/>
          <w:shd w:val="solid" w:color="F0F0F0" w:fill="F0F0F0"/>
        </w:rPr>
        <w:t>scheduleUrl</w:t>
      </w:r>
      <w:r>
        <w:t xml:space="preserve"> </w:t>
      </w:r>
      <w:r>
        <w:t>の中では</w:t>
      </w:r>
      <w:r>
        <w:t xml:space="preserve"> URL </w:t>
      </w:r>
      <w:r>
        <w:t>文字列を</w:t>
      </w:r>
      <w:r>
        <w:t xml:space="preserve"> </w:t>
      </w:r>
      <w:r>
        <w:rPr>
          <w:rFonts w:ascii="ＭＳ ゴシック" w:eastAsia="ＭＳ ゴシック" w:hAnsi="ＭＳ ゴシック" w:cs="ＭＳ ゴシック"/>
          <w:shd w:val="solid" w:color="F0F0F0" w:fill="F0F0F0"/>
        </w:rPr>
        <w:t>'https:' + '/' + '/...'</w:t>
      </w:r>
      <w:r>
        <w:t xml:space="preserve"> </w:t>
      </w:r>
      <w:r>
        <w:t>のように</w:t>
      </w:r>
      <w:r>
        <w:lastRenderedPageBreak/>
        <w:t>わざと分割して書いています。少し不格好に見えますが、これも壊さないための工夫です。</w:t>
      </w:r>
    </w:p>
    <w:p w14:paraId="242D8ABC" w14:textId="77777777" w:rsidR="00B638C1" w:rsidRDefault="00F22FB2">
      <w:pPr>
        <w:spacing w:after="150"/>
      </w:pPr>
      <w:r>
        <w:rPr>
          <w:b/>
          <w:bCs/>
        </w:rPr>
        <w:t>もしこの制約を知らずに</w:t>
      </w:r>
      <w:r>
        <w:rPr>
          <w:b/>
          <w:bCs/>
        </w:rPr>
        <w:t xml:space="preserve"> `src/` </w:t>
      </w:r>
      <w:r>
        <w:rPr>
          <w:b/>
          <w:bCs/>
        </w:rPr>
        <w:t>配下</w:t>
      </w:r>
      <w:r>
        <w:rPr>
          <w:b/>
          <w:bCs/>
        </w:rPr>
        <w:t>(4</w:t>
      </w:r>
      <w:r>
        <w:rPr>
          <w:b/>
          <w:bCs/>
        </w:rPr>
        <w:t>ファイル</w:t>
      </w:r>
      <w:r>
        <w:rPr>
          <w:b/>
          <w:bCs/>
        </w:rPr>
        <w:t>)</w:t>
      </w:r>
      <w:r>
        <w:rPr>
          <w:b/>
          <w:bCs/>
        </w:rPr>
        <w:t>へ新しいコードを追加すると、</w:t>
      </w:r>
      <w:r>
        <w:rPr>
          <w:b/>
          <w:bCs/>
        </w:rPr>
        <w:t xml:space="preserve">`test/run.ps1` </w:t>
      </w:r>
      <w:r>
        <w:rPr>
          <w:b/>
          <w:bCs/>
        </w:rPr>
        <w:t>によるテストが実行時エラーで落ちてしまいます。</w:t>
      </w:r>
      <w:r>
        <w:t xml:space="preserve"> </w:t>
      </w:r>
      <w:r>
        <w:t>逆に言うと、テストが落ちたときにまずこの章を疑ってもらえば、原因の見当がつきやすいはずです。なお</w:t>
      </w:r>
      <w:r>
        <w:t xml:space="preserve"> </w:t>
      </w:r>
      <w:r>
        <w:rPr>
          <w:rFonts w:ascii="ＭＳ ゴシック" w:eastAsia="ＭＳ ゴシック" w:hAnsi="ＭＳ ゴシック" w:cs="ＭＳ ゴシック"/>
          <w:shd w:val="solid" w:color="F0F0F0" w:fill="F0F0F0"/>
        </w:rPr>
        <w:t>src/app.js</w:t>
      </w:r>
      <w:r>
        <w:t xml:space="preserve"> </w:t>
      </w:r>
      <w:r>
        <w:t>は</w:t>
      </w:r>
      <w:r>
        <w:t xml:space="preserve"> DOM </w:t>
      </w:r>
      <w:r>
        <w:t>層であり自動テストの対象外なので、この制約そのものは適用されません。ただし、将来的にコードのスタイルがバラバラにならないよう、</w:t>
      </w:r>
      <w:r>
        <w:rPr>
          <w:rFonts w:ascii="ＭＳ ゴシック" w:eastAsia="ＭＳ ゴシック" w:hAnsi="ＭＳ ゴシック" w:cs="ＭＳ ゴシック"/>
          <w:shd w:val="solid" w:color="F0F0F0" w:fill="F0F0F0"/>
        </w:rPr>
        <w:t>app.js</w:t>
      </w:r>
      <w:r>
        <w:t xml:space="preserve"> </w:t>
      </w:r>
      <w:r>
        <w:t>でも同じ書き方を踏襲しています。</w:t>
      </w:r>
    </w:p>
    <w:p w14:paraId="0230103D" w14:textId="77777777" w:rsidR="00B638C1" w:rsidRDefault="00F22FB2">
      <w:pPr>
        <w:pStyle w:val="2"/>
        <w:spacing w:before="300" w:after="150"/>
      </w:pPr>
      <w:r>
        <w:t xml:space="preserve">4. </w:t>
      </w:r>
      <w:r>
        <w:t>データモデル</w:t>
      </w:r>
    </w:p>
    <w:p w14:paraId="08EBA1A5" w14:textId="77777777" w:rsidR="00B638C1" w:rsidRDefault="00F22FB2">
      <w:pPr>
        <w:pStyle w:val="3"/>
        <w:spacing w:before="300" w:after="150"/>
      </w:pPr>
      <w:r>
        <w:t xml:space="preserve">4.1 </w:t>
      </w:r>
      <w:r>
        <w:t>店舗定義</w:t>
      </w:r>
      <w:r>
        <w:t xml:space="preserve"> (</w:t>
      </w:r>
      <w:r>
        <w:rPr>
          <w:rFonts w:ascii="ＭＳ ゴシック" w:eastAsia="ＭＳ ゴシック" w:hAnsi="ＭＳ ゴシック" w:cs="ＭＳ ゴシック"/>
          <w:shd w:val="solid" w:color="F0F0F0" w:fill="F0F0F0"/>
        </w:rPr>
        <w:t>AMS.constants.STORES</w:t>
      </w:r>
      <w:r>
        <w:t>)</w:t>
      </w:r>
    </w:p>
    <w:p w14:paraId="52A4F43C" w14:textId="77777777" w:rsidR="00B638C1" w:rsidRDefault="00F22FB2">
      <w:pPr>
        <w:spacing w:after="150"/>
      </w:pPr>
      <w:r>
        <w:t>各店舗の情報は、次のような形のオブジェクトの配列として</w:t>
      </w:r>
      <w:r>
        <w:t xml:space="preserve"> </w:t>
      </w:r>
      <w:r>
        <w:rPr>
          <w:rFonts w:ascii="ＭＳ ゴシック" w:eastAsia="ＭＳ ゴシック" w:hAnsi="ＭＳ ゴシック" w:cs="ＭＳ ゴシック"/>
          <w:shd w:val="solid" w:color="F0F0F0" w:fill="F0F0F0"/>
        </w:rPr>
        <w:t>src/constants.js</w:t>
      </w:r>
      <w:r>
        <w:t xml:space="preserve"> </w:t>
      </w:r>
      <w:r>
        <w:t>にまとめられています。</w:t>
      </w:r>
    </w:p>
    <w:p w14:paraId="1D3A8299" w14:textId="77777777" w:rsidR="00B638C1" w:rsidRDefault="00F22FB2">
      <w:pPr>
        <w:pBdr>
          <w:top w:val="single" w:sz="4" w:space="0" w:color="CCCCCC"/>
          <w:left w:val="single" w:sz="4" w:space="0" w:color="CCCCCC"/>
          <w:bottom w:val="single" w:sz="4" w:space="0" w:color="CCCCCC"/>
          <w:right w:val="single" w:sz="4" w:space="0" w:color="CCCCCC"/>
        </w:pBdr>
        <w:shd w:val="solid" w:color="F5F5F5" w:fill="F5F5F5"/>
        <w:spacing w:after="200"/>
      </w:pPr>
      <w:r>
        <w:rPr>
          <w:rFonts w:ascii="ＭＳ ゴシック" w:eastAsia="ＭＳ ゴシック" w:hAnsi="ＭＳ ゴシック" w:cs="ＭＳ ゴシック"/>
          <w:sz w:val="18"/>
          <w:szCs w:val="18"/>
        </w:rPr>
        <w:t>{</w:t>
      </w:r>
      <w:r>
        <w:br/>
      </w:r>
      <w:r>
        <w:rPr>
          <w:rFonts w:ascii="ＭＳ ゴシック" w:eastAsia="ＭＳ ゴシック" w:hAnsi="ＭＳ ゴシック" w:cs="ＭＳ ゴシック"/>
          <w:sz w:val="18"/>
          <w:szCs w:val="18"/>
        </w:rPr>
        <w:t xml:space="preserve">  id: string,        // </w:t>
      </w:r>
      <w:r>
        <w:rPr>
          <w:rFonts w:ascii="ＭＳ ゴシック" w:eastAsia="ＭＳ ゴシック" w:hAnsi="ＭＳ ゴシック" w:cs="ＭＳ ゴシック"/>
          <w:sz w:val="18"/>
          <w:szCs w:val="18"/>
        </w:rPr>
        <w:t>内部識別子。</w:t>
      </w:r>
      <w:r>
        <w:rPr>
          <w:rFonts w:ascii="ＭＳ ゴシック" w:eastAsia="ＭＳ ゴシック" w:hAnsi="ＭＳ ゴシック" w:cs="ＭＳ ゴシック"/>
          <w:sz w:val="18"/>
          <w:szCs w:val="18"/>
        </w:rPr>
        <w:t xml:space="preserve">localStorage </w:t>
      </w:r>
      <w:r>
        <w:rPr>
          <w:rFonts w:ascii="ＭＳ ゴシック" w:eastAsia="ＭＳ ゴシック" w:hAnsi="ＭＳ ゴシック" w:cs="ＭＳ ゴシック"/>
          <w:sz w:val="18"/>
          <w:szCs w:val="18"/>
        </w:rPr>
        <w:t>キーにも使う</w:t>
      </w:r>
      <w:r>
        <w:br/>
      </w:r>
      <w:r>
        <w:rPr>
          <w:rFonts w:ascii="ＭＳ ゴシック" w:eastAsia="ＭＳ ゴシック" w:hAnsi="ＭＳ ゴシック" w:cs="ＭＳ ゴシック"/>
          <w:sz w:val="18"/>
          <w:szCs w:val="18"/>
        </w:rPr>
        <w:t xml:space="preserve">  name: string,       // </w:t>
      </w:r>
      <w:r>
        <w:rPr>
          <w:rFonts w:ascii="ＭＳ ゴシック" w:eastAsia="ＭＳ ゴシック" w:hAnsi="ＭＳ ゴシック" w:cs="ＭＳ ゴシック"/>
          <w:sz w:val="18"/>
          <w:szCs w:val="18"/>
        </w:rPr>
        <w:t>表示名</w:t>
      </w:r>
      <w:r>
        <w:rPr>
          <w:rFonts w:ascii="ＭＳ ゴシック" w:eastAsia="ＭＳ ゴシック" w:hAnsi="ＭＳ ゴシック" w:cs="ＭＳ ゴシック"/>
          <w:sz w:val="18"/>
          <w:szCs w:val="18"/>
        </w:rPr>
        <w:t>(</w:t>
      </w:r>
      <w:r>
        <w:rPr>
          <w:rFonts w:ascii="ＭＳ ゴシック" w:eastAsia="ＭＳ ゴシック" w:hAnsi="ＭＳ ゴシック" w:cs="ＭＳ ゴシック"/>
          <w:sz w:val="18"/>
          <w:szCs w:val="18"/>
        </w:rPr>
        <w:t>例</w:t>
      </w:r>
      <w:r>
        <w:rPr>
          <w:rFonts w:ascii="ＭＳ ゴシック" w:eastAsia="ＭＳ ゴシック" w:hAnsi="ＭＳ ゴシック" w:cs="ＭＳ ゴシック"/>
          <w:sz w:val="18"/>
          <w:szCs w:val="18"/>
        </w:rPr>
        <w:t>: "</w:t>
      </w:r>
      <w:r>
        <w:rPr>
          <w:rFonts w:ascii="ＭＳ ゴシック" w:eastAsia="ＭＳ ゴシック" w:hAnsi="ＭＳ ゴシック" w:cs="ＭＳ ゴシック"/>
          <w:sz w:val="18"/>
          <w:szCs w:val="18"/>
        </w:rPr>
        <w:t>新潟店</w:t>
      </w:r>
      <w:r>
        <w:rPr>
          <w:rFonts w:ascii="ＭＳ ゴシック" w:eastAsia="ＭＳ ゴシック" w:hAnsi="ＭＳ ゴシック" w:cs="ＭＳ ゴシック"/>
          <w:sz w:val="18"/>
          <w:szCs w:val="18"/>
        </w:rPr>
        <w:t>")</w:t>
      </w:r>
      <w:r>
        <w:br/>
      </w:r>
      <w:r>
        <w:rPr>
          <w:rFonts w:ascii="ＭＳ ゴシック" w:eastAsia="ＭＳ ゴシック" w:hAnsi="ＭＳ ゴシック" w:cs="ＭＳ ゴシック"/>
          <w:sz w:val="18"/>
          <w:szCs w:val="18"/>
        </w:rPr>
        <w:t xml:space="preserve">  sheetId: string,    // Google </w:t>
      </w:r>
      <w:r>
        <w:rPr>
          <w:rFonts w:ascii="ＭＳ ゴシック" w:eastAsia="ＭＳ ゴシック" w:hAnsi="ＭＳ ゴシック" w:cs="ＭＳ ゴシック"/>
          <w:sz w:val="18"/>
          <w:szCs w:val="18"/>
        </w:rPr>
        <w:t>スプレッドシートの</w:t>
      </w:r>
      <w:r>
        <w:rPr>
          <w:rFonts w:ascii="ＭＳ ゴシック" w:eastAsia="ＭＳ ゴシック" w:hAnsi="ＭＳ ゴシック" w:cs="ＭＳ ゴシック"/>
          <w:sz w:val="18"/>
          <w:szCs w:val="18"/>
        </w:rPr>
        <w:t xml:space="preserve"> ID</w:t>
      </w:r>
      <w:r>
        <w:br/>
      </w:r>
      <w:r>
        <w:rPr>
          <w:rFonts w:ascii="ＭＳ ゴシック" w:eastAsia="ＭＳ ゴシック" w:hAnsi="ＭＳ ゴシック" w:cs="ＭＳ ゴシック"/>
          <w:sz w:val="18"/>
          <w:szCs w:val="18"/>
        </w:rPr>
        <w:t xml:space="preserve">  sitePath: string,   // </w:t>
      </w:r>
      <w:r>
        <w:rPr>
          <w:rFonts w:ascii="ＭＳ ゴシック" w:eastAsia="ＭＳ ゴシック" w:hAnsi="ＭＳ ゴシック" w:cs="ＭＳ ゴシック"/>
          <w:sz w:val="18"/>
          <w:szCs w:val="18"/>
        </w:rPr>
        <w:t>公式サイト内のパス</w:t>
      </w:r>
      <w:r>
        <w:br/>
      </w:r>
      <w:r>
        <w:rPr>
          <w:rFonts w:ascii="ＭＳ ゴシック" w:eastAsia="ＭＳ ゴシック" w:hAnsi="ＭＳ ゴシック" w:cs="ＭＳ ゴシック"/>
          <w:sz w:val="18"/>
          <w:szCs w:val="18"/>
        </w:rPr>
        <w:t xml:space="preserve">  siteUrl: string,    // </w:t>
      </w:r>
      <w:r>
        <w:rPr>
          <w:rFonts w:ascii="ＭＳ ゴシック" w:eastAsia="ＭＳ ゴシック" w:hAnsi="ＭＳ ゴシック" w:cs="ＭＳ ゴシック"/>
          <w:sz w:val="18"/>
          <w:szCs w:val="18"/>
        </w:rPr>
        <w:t>実行時に</w:t>
      </w:r>
      <w:r>
        <w:rPr>
          <w:rFonts w:ascii="ＭＳ ゴシック" w:eastAsia="ＭＳ ゴシック" w:hAnsi="ＭＳ ゴシック" w:cs="ＭＳ ゴシック"/>
          <w:sz w:val="18"/>
          <w:szCs w:val="18"/>
        </w:rPr>
        <w:t xml:space="preserve"> SITE_BASE + sitePath </w:t>
      </w:r>
      <w:r>
        <w:rPr>
          <w:rFonts w:ascii="ＭＳ ゴシック" w:eastAsia="ＭＳ ゴシック" w:hAnsi="ＭＳ ゴシック" w:cs="ＭＳ ゴシック"/>
          <w:sz w:val="18"/>
          <w:szCs w:val="18"/>
        </w:rPr>
        <w:t>で自動生成</w:t>
      </w:r>
      <w:r>
        <w:br/>
      </w:r>
      <w:r>
        <w:rPr>
          <w:rFonts w:ascii="ＭＳ ゴシック" w:eastAsia="ＭＳ ゴシック" w:hAnsi="ＭＳ ゴシック" w:cs="ＭＳ ゴシック"/>
          <w:sz w:val="18"/>
          <w:szCs w:val="18"/>
        </w:rPr>
        <w:t>}</w:t>
      </w:r>
    </w:p>
    <w:p w14:paraId="68B0E5D8" w14:textId="77777777" w:rsidR="00B638C1" w:rsidRDefault="00F22FB2">
      <w:pPr>
        <w:spacing w:after="150"/>
      </w:pPr>
      <w:r>
        <w:t>現在は</w:t>
      </w:r>
      <w:r>
        <w:t>7</w:t>
      </w:r>
      <w:r>
        <w:t>店舗</w:t>
      </w:r>
      <w:r>
        <w:t>(</w:t>
      </w:r>
      <w:r>
        <w:t>新潟店</w:t>
      </w:r>
      <w:r>
        <w:t xml:space="preserve"> / </w:t>
      </w:r>
      <w:r>
        <w:t>新潟東区役所店</w:t>
      </w:r>
      <w:r>
        <w:t xml:space="preserve"> / </w:t>
      </w:r>
      <w:r>
        <w:t>新潟駅南店</w:t>
      </w:r>
      <w:r>
        <w:t xml:space="preserve"> / </w:t>
      </w:r>
      <w:r>
        <w:t>イオン新潟西店</w:t>
      </w:r>
      <w:r>
        <w:t xml:space="preserve"> / </w:t>
      </w:r>
      <w:r>
        <w:t>イオンモール新発田店</w:t>
      </w:r>
      <w:r>
        <w:t xml:space="preserve"> / </w:t>
      </w:r>
      <w:r>
        <w:t>長岡店</w:t>
      </w:r>
      <w:r>
        <w:t xml:space="preserve"> / </w:t>
      </w:r>
      <w:r>
        <w:t>三条店</w:t>
      </w:r>
      <w:r>
        <w:t>)</w:t>
      </w:r>
      <w:r>
        <w:t>が登録されています。</w:t>
      </w:r>
      <w:r>
        <w:rPr>
          <w:b/>
          <w:bCs/>
        </w:rPr>
        <w:t>新しく店舗を追加・変更したい場合は、</w:t>
      </w:r>
      <w:r>
        <w:rPr>
          <w:b/>
          <w:bCs/>
        </w:rPr>
        <w:t xml:space="preserve">`src/constants.js` </w:t>
      </w:r>
      <w:r>
        <w:rPr>
          <w:b/>
          <w:bCs/>
        </w:rPr>
        <w:t>の</w:t>
      </w:r>
      <w:r>
        <w:rPr>
          <w:b/>
          <w:bCs/>
        </w:rPr>
        <w:t xml:space="preserve"> `STORES` </w:t>
      </w:r>
      <w:r>
        <w:rPr>
          <w:b/>
          <w:bCs/>
        </w:rPr>
        <w:t>配列に</w:t>
      </w:r>
      <w:r>
        <w:rPr>
          <w:b/>
          <w:bCs/>
        </w:rPr>
        <w:t>1</w:t>
      </w:r>
      <w:r>
        <w:rPr>
          <w:b/>
          <w:bCs/>
        </w:rPr>
        <w:t>件追加するだけで済むように設計されています。</w:t>
      </w:r>
      <w:r>
        <w:t xml:space="preserve"> </w:t>
      </w:r>
      <w:r>
        <w:t>ただし、対象のスプレッドシートの列構成が、次の</w:t>
      </w:r>
      <w:r>
        <w:t>4.2</w:t>
      </w:r>
      <w:r>
        <w:t>で説明する形式ときちんと一致している必要があります。ここがズレていると、追加したのに日程が表示されない、という状態になってしまうので注意してください。</w:t>
      </w:r>
    </w:p>
    <w:p w14:paraId="656E8D7F" w14:textId="77777777" w:rsidR="00B638C1" w:rsidRDefault="00F22FB2">
      <w:pPr>
        <w:pStyle w:val="3"/>
        <w:spacing w:before="300" w:after="150"/>
      </w:pPr>
      <w:r>
        <w:t xml:space="preserve">4.2 </w:t>
      </w:r>
      <w:r>
        <w:t>スプレッドシートの想定フォーマット</w:t>
      </w:r>
    </w:p>
    <w:p w14:paraId="5D372EE8" w14:textId="77777777" w:rsidR="00B638C1" w:rsidRDefault="00F22FB2">
      <w:pPr>
        <w:spacing w:after="150"/>
      </w:pPr>
      <w:r>
        <w:t>このアプリは、各店舗のスプレッドシートが次のような共通フォーマットで作られていることを前提にしています。シートのどこかに見出し行があり、</w:t>
      </w:r>
      <w:r>
        <w:t>A</w:t>
      </w:r>
      <w:r>
        <w:t>列が</w:t>
      </w:r>
      <w:r>
        <w:t xml:space="preserve"> </w:t>
      </w:r>
      <w:r>
        <w:rPr>
          <w:rFonts w:ascii="ＭＳ ゴシック" w:eastAsia="ＭＳ ゴシック" w:hAnsi="ＭＳ ゴシック" w:cs="ＭＳ ゴシック"/>
          <w:shd w:val="solid" w:color="F0F0F0" w:fill="F0F0F0"/>
        </w:rPr>
        <w:t>"</w:t>
      </w:r>
      <w:r>
        <w:rPr>
          <w:rFonts w:ascii="ＭＳ ゴシック" w:eastAsia="ＭＳ ゴシック" w:hAnsi="ＭＳ ゴシック" w:cs="ＭＳ ゴシック"/>
          <w:shd w:val="solid" w:color="F0F0F0" w:fill="F0F0F0"/>
        </w:rPr>
        <w:t>曜日</w:t>
      </w:r>
      <w:r>
        <w:rPr>
          <w:rFonts w:ascii="ＭＳ ゴシック" w:eastAsia="ＭＳ ゴシック" w:hAnsi="ＭＳ ゴシック" w:cs="ＭＳ ゴシック"/>
          <w:shd w:val="solid" w:color="F0F0F0" w:fill="F0F0F0"/>
        </w:rPr>
        <w:t>"</w:t>
      </w:r>
      <w:r>
        <w:t xml:space="preserve"> </w:t>
      </w:r>
      <w:r>
        <w:t>という文字で始まる行を、アプリ側が自動的に見出し行として検出します。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B638C1" w14:paraId="16AD686C" w14:textId="77777777">
        <w:tblPrEx>
          <w:tblCellMar>
            <w:top w:w="0" w:type="dxa"/>
            <w:bottom w:w="0" w:type="dxa"/>
          </w:tblCellMar>
        </w:tblPrEx>
        <w:tc>
          <w:tcPr>
            <w:tcW w:w="2500" w:type="pct"/>
            <w:shd w:val="solid" w:color="E8556F" w:fill="E8556F"/>
          </w:tcPr>
          <w:p w14:paraId="290F5818" w14:textId="77777777" w:rsidR="00B638C1" w:rsidRDefault="00F22FB2">
            <w:r>
              <w:rPr>
                <w:sz w:val="20"/>
                <w:szCs w:val="20"/>
              </w:rPr>
              <w:t>列</w:t>
            </w:r>
          </w:p>
        </w:tc>
        <w:tc>
          <w:tcPr>
            <w:tcW w:w="2500" w:type="pct"/>
            <w:shd w:val="solid" w:color="E8556F" w:fill="E8556F"/>
          </w:tcPr>
          <w:p w14:paraId="4CB35414" w14:textId="77777777" w:rsidR="00B638C1" w:rsidRDefault="00F22FB2">
            <w:r>
              <w:rPr>
                <w:sz w:val="20"/>
                <w:szCs w:val="20"/>
              </w:rPr>
              <w:t>内容</w:t>
            </w:r>
          </w:p>
        </w:tc>
      </w:tr>
      <w:tr w:rsidR="00B638C1" w14:paraId="2B9173BF" w14:textId="77777777">
        <w:tblPrEx>
          <w:tblCellMar>
            <w:top w:w="0" w:type="dxa"/>
            <w:bottom w:w="0" w:type="dxa"/>
          </w:tblCellMar>
        </w:tblPrEx>
        <w:tc>
          <w:tcPr>
            <w:tcW w:w="2500" w:type="pct"/>
          </w:tcPr>
          <w:p w14:paraId="158BB2F5" w14:textId="77777777" w:rsidR="00B638C1" w:rsidRDefault="00F22FB2">
            <w:r>
              <w:rPr>
                <w:sz w:val="20"/>
                <w:szCs w:val="20"/>
              </w:rPr>
              <w:t>A</w:t>
            </w:r>
          </w:p>
        </w:tc>
        <w:tc>
          <w:tcPr>
            <w:tcW w:w="2500" w:type="pct"/>
          </w:tcPr>
          <w:p w14:paraId="2B5D0B91" w14:textId="77777777" w:rsidR="00B638C1" w:rsidRDefault="00F22FB2">
            <w:r>
              <w:rPr>
                <w:sz w:val="20"/>
                <w:szCs w:val="20"/>
              </w:rPr>
              <w:t>曜日</w:t>
            </w:r>
            <w:r>
              <w:rPr>
                <w:sz w:val="20"/>
                <w:szCs w:val="20"/>
              </w:rPr>
              <w:t>(</w:t>
            </w:r>
            <w:r>
              <w:rPr>
                <w:sz w:val="20"/>
                <w:szCs w:val="20"/>
              </w:rPr>
              <w:t>結合セル相当。同じ曜日が続く間は</w:t>
            </w:r>
            <w:r>
              <w:rPr>
                <w:sz w:val="20"/>
                <w:szCs w:val="20"/>
              </w:rPr>
              <w:t>2</w:t>
            </w:r>
            <w:r>
              <w:rPr>
                <w:sz w:val="20"/>
                <w:szCs w:val="20"/>
              </w:rPr>
              <w:t>行目以降が空欄になっている想定</w:t>
            </w:r>
            <w:r>
              <w:rPr>
                <w:sz w:val="20"/>
                <w:szCs w:val="20"/>
              </w:rPr>
              <w:t>)</w:t>
            </w:r>
          </w:p>
        </w:tc>
      </w:tr>
      <w:tr w:rsidR="00B638C1" w14:paraId="3AAB6735" w14:textId="77777777">
        <w:tblPrEx>
          <w:tblCellMar>
            <w:top w:w="0" w:type="dxa"/>
            <w:bottom w:w="0" w:type="dxa"/>
          </w:tblCellMar>
        </w:tblPrEx>
        <w:tc>
          <w:tcPr>
            <w:tcW w:w="2500" w:type="pct"/>
          </w:tcPr>
          <w:p w14:paraId="06123777" w14:textId="77777777" w:rsidR="00B638C1" w:rsidRDefault="00F22FB2">
            <w:r>
              <w:rPr>
                <w:sz w:val="20"/>
                <w:szCs w:val="20"/>
              </w:rPr>
              <w:t>B</w:t>
            </w:r>
          </w:p>
        </w:tc>
        <w:tc>
          <w:tcPr>
            <w:tcW w:w="2500" w:type="pct"/>
          </w:tcPr>
          <w:p w14:paraId="03E671E1" w14:textId="77777777" w:rsidR="00B638C1" w:rsidRDefault="00F22FB2">
            <w:r>
              <w:rPr>
                <w:sz w:val="20"/>
                <w:szCs w:val="20"/>
              </w:rPr>
              <w:t>講師名</w:t>
            </w:r>
            <w:r>
              <w:rPr>
                <w:sz w:val="20"/>
                <w:szCs w:val="20"/>
              </w:rPr>
              <w:t>(</w:t>
            </w:r>
            <w:r>
              <w:rPr>
                <w:sz w:val="20"/>
                <w:szCs w:val="20"/>
              </w:rPr>
              <w:t>複数行になっている場合はスペース区切りで</w:t>
            </w:r>
            <w:r>
              <w:rPr>
                <w:sz w:val="20"/>
                <w:szCs w:val="20"/>
              </w:rPr>
              <w:t>1</w:t>
            </w:r>
            <w:r>
              <w:rPr>
                <w:sz w:val="20"/>
                <w:szCs w:val="20"/>
              </w:rPr>
              <w:t>つに連結される</w:t>
            </w:r>
            <w:r>
              <w:rPr>
                <w:sz w:val="20"/>
                <w:szCs w:val="20"/>
              </w:rPr>
              <w:t>)</w:t>
            </w:r>
          </w:p>
        </w:tc>
      </w:tr>
      <w:tr w:rsidR="00B638C1" w14:paraId="2E1B6EA6" w14:textId="77777777">
        <w:tblPrEx>
          <w:tblCellMar>
            <w:top w:w="0" w:type="dxa"/>
            <w:bottom w:w="0" w:type="dxa"/>
          </w:tblCellMar>
        </w:tblPrEx>
        <w:tc>
          <w:tcPr>
            <w:tcW w:w="2500" w:type="pct"/>
          </w:tcPr>
          <w:p w14:paraId="5CA32502" w14:textId="77777777" w:rsidR="00B638C1" w:rsidRDefault="00F22FB2">
            <w:r>
              <w:rPr>
                <w:sz w:val="20"/>
                <w:szCs w:val="20"/>
              </w:rPr>
              <w:t>C</w:t>
            </w:r>
          </w:p>
        </w:tc>
        <w:tc>
          <w:tcPr>
            <w:tcW w:w="2500" w:type="pct"/>
          </w:tcPr>
          <w:p w14:paraId="79CFA5E0" w14:textId="77777777" w:rsidR="00B638C1" w:rsidRDefault="00F22FB2">
            <w:r>
              <w:rPr>
                <w:sz w:val="20"/>
                <w:szCs w:val="20"/>
              </w:rPr>
              <w:t>月</w:t>
            </w:r>
            <w:r>
              <w:rPr>
                <w:sz w:val="20"/>
                <w:szCs w:val="20"/>
              </w:rPr>
              <w:t>1</w:t>
            </w:r>
            <w:r>
              <w:rPr>
                <w:sz w:val="20"/>
                <w:szCs w:val="20"/>
              </w:rPr>
              <w:t>のレッスン日</w:t>
            </w:r>
            <w:r>
              <w:rPr>
                <w:sz w:val="20"/>
                <w:szCs w:val="20"/>
              </w:rPr>
              <w:t>(</w:t>
            </w:r>
            <w:r>
              <w:rPr>
                <w:sz w:val="20"/>
                <w:szCs w:val="20"/>
              </w:rPr>
              <w:t>カンマ区切り。</w:t>
            </w:r>
            <w:r>
              <w:rPr>
                <w:rFonts w:ascii="ＭＳ ゴシック" w:eastAsia="ＭＳ ゴシック" w:hAnsi="ＭＳ ゴシック" w:cs="ＭＳ ゴシック"/>
                <w:sz w:val="20"/>
                <w:szCs w:val="20"/>
                <w:shd w:val="solid" w:color="F0F0F0" w:fill="F0F0F0"/>
              </w:rPr>
              <w:t>※</w:t>
            </w:r>
            <w:r>
              <w:rPr>
                <w:sz w:val="20"/>
                <w:szCs w:val="20"/>
              </w:rPr>
              <w:t xml:space="preserve"> </w:t>
            </w:r>
            <w:r>
              <w:rPr>
                <w:sz w:val="20"/>
                <w:szCs w:val="20"/>
              </w:rPr>
              <w:t>で始まる行は日付ではなく注記として別扱いされる</w:t>
            </w:r>
            <w:r>
              <w:rPr>
                <w:sz w:val="20"/>
                <w:szCs w:val="20"/>
              </w:rPr>
              <w:t>)</w:t>
            </w:r>
          </w:p>
        </w:tc>
      </w:tr>
      <w:tr w:rsidR="00B638C1" w14:paraId="4BB17C72" w14:textId="77777777">
        <w:tblPrEx>
          <w:tblCellMar>
            <w:top w:w="0" w:type="dxa"/>
            <w:bottom w:w="0" w:type="dxa"/>
          </w:tblCellMar>
        </w:tblPrEx>
        <w:tc>
          <w:tcPr>
            <w:tcW w:w="2500" w:type="pct"/>
          </w:tcPr>
          <w:p w14:paraId="6D709BE9" w14:textId="77777777" w:rsidR="00B638C1" w:rsidRDefault="00F22FB2">
            <w:r>
              <w:rPr>
                <w:sz w:val="20"/>
                <w:szCs w:val="20"/>
              </w:rPr>
              <w:t>D</w:t>
            </w:r>
          </w:p>
        </w:tc>
        <w:tc>
          <w:tcPr>
            <w:tcW w:w="2500" w:type="pct"/>
          </w:tcPr>
          <w:p w14:paraId="141A3009" w14:textId="77777777" w:rsidR="00B638C1" w:rsidRDefault="00F22FB2">
            <w:r>
              <w:rPr>
                <w:sz w:val="20"/>
                <w:szCs w:val="20"/>
              </w:rPr>
              <w:t>月</w:t>
            </w:r>
            <w:r>
              <w:rPr>
                <w:sz w:val="20"/>
                <w:szCs w:val="20"/>
              </w:rPr>
              <w:t>2</w:t>
            </w:r>
            <w:r>
              <w:rPr>
                <w:sz w:val="20"/>
                <w:szCs w:val="20"/>
              </w:rPr>
              <w:t>のレッスン日</w:t>
            </w:r>
            <w:r>
              <w:rPr>
                <w:sz w:val="20"/>
                <w:szCs w:val="20"/>
              </w:rPr>
              <w:t>(C</w:t>
            </w:r>
            <w:r>
              <w:rPr>
                <w:sz w:val="20"/>
                <w:szCs w:val="20"/>
              </w:rPr>
              <w:t>と同じルール</w:t>
            </w:r>
            <w:r>
              <w:rPr>
                <w:sz w:val="20"/>
                <w:szCs w:val="20"/>
              </w:rPr>
              <w:t>)</w:t>
            </w:r>
          </w:p>
        </w:tc>
      </w:tr>
      <w:tr w:rsidR="00B638C1" w14:paraId="3255A298" w14:textId="77777777">
        <w:tblPrEx>
          <w:tblCellMar>
            <w:top w:w="0" w:type="dxa"/>
            <w:bottom w:w="0" w:type="dxa"/>
          </w:tblCellMar>
        </w:tblPrEx>
        <w:tc>
          <w:tcPr>
            <w:tcW w:w="2500" w:type="pct"/>
          </w:tcPr>
          <w:p w14:paraId="72FFFD93" w14:textId="77777777" w:rsidR="00B638C1" w:rsidRDefault="00F22FB2">
            <w:r>
              <w:rPr>
                <w:sz w:val="20"/>
                <w:szCs w:val="20"/>
              </w:rPr>
              <w:lastRenderedPageBreak/>
              <w:t>E</w:t>
            </w:r>
          </w:p>
        </w:tc>
        <w:tc>
          <w:tcPr>
            <w:tcW w:w="2500" w:type="pct"/>
          </w:tcPr>
          <w:p w14:paraId="61AFDA46" w14:textId="77777777" w:rsidR="00B638C1" w:rsidRDefault="00F22FB2">
            <w:r>
              <w:rPr>
                <w:sz w:val="20"/>
                <w:szCs w:val="20"/>
              </w:rPr>
              <w:t>教科</w:t>
            </w:r>
            <w:r>
              <w:rPr>
                <w:sz w:val="20"/>
                <w:szCs w:val="20"/>
              </w:rPr>
              <w:t>(</w:t>
            </w:r>
            <w:r>
              <w:rPr>
                <w:sz w:val="20"/>
                <w:szCs w:val="20"/>
              </w:rPr>
              <w:t>楽器名を含む文字列。複数ある場合は改行で区切る</w:t>
            </w:r>
            <w:r>
              <w:rPr>
                <w:sz w:val="20"/>
                <w:szCs w:val="20"/>
              </w:rPr>
              <w:t>)</w:t>
            </w:r>
          </w:p>
        </w:tc>
      </w:tr>
    </w:tbl>
    <w:p w14:paraId="1A4B8207" w14:textId="77777777" w:rsidR="00B638C1" w:rsidRDefault="00B638C1">
      <w:pPr>
        <w:spacing w:after="200"/>
      </w:pPr>
    </w:p>
    <w:p w14:paraId="5DC81418" w14:textId="77777777" w:rsidR="00B638C1" w:rsidRDefault="00F22FB2">
      <w:pPr>
        <w:spacing w:after="150"/>
      </w:pPr>
      <w:r>
        <w:t>補足として、以下の</w:t>
      </w:r>
      <w:r>
        <w:t>2</w:t>
      </w:r>
      <w:r>
        <w:t>点も覚えておくと役立ちます。</w:t>
      </w:r>
    </w:p>
    <w:p w14:paraId="5FB7B67B" w14:textId="77777777" w:rsidR="00B638C1" w:rsidRDefault="00F22FB2">
      <w:pPr>
        <w:pStyle w:val="a4"/>
        <w:numPr>
          <w:ilvl w:val="0"/>
          <w:numId w:val="1"/>
        </w:numPr>
        <w:spacing w:after="60"/>
      </w:pPr>
      <w:r>
        <w:t>レッスンの時間帯を表す列はフォーマット上そもそも存在しません。そのためアプリ側でも時間の情報は一切扱っていません。</w:t>
      </w:r>
    </w:p>
    <w:p w14:paraId="25E07DC1" w14:textId="77777777" w:rsidR="00B638C1" w:rsidRDefault="00F22FB2">
      <w:pPr>
        <w:pStyle w:val="a4"/>
        <w:numPr>
          <w:ilvl w:val="0"/>
          <w:numId w:val="1"/>
        </w:numPr>
        <w:spacing w:after="60"/>
      </w:pPr>
      <w:r>
        <w:t>シートの更新日は、冒頭</w:t>
      </w:r>
      <w:r>
        <w:t>6</w:t>
      </w:r>
      <w:r>
        <w:t>行以内を走査して</w:t>
      </w:r>
      <w:r>
        <w:t xml:space="preserve"> </w:t>
      </w:r>
      <w:r>
        <w:rPr>
          <w:rFonts w:ascii="ＭＳ ゴシック" w:eastAsia="ＭＳ ゴシック" w:hAnsi="ＭＳ ゴシック" w:cs="ＭＳ ゴシック"/>
          <w:shd w:val="solid" w:color="F0F0F0" w:fill="F0F0F0"/>
        </w:rPr>
        <w:t xml:space="preserve">YYYY/M/D </w:t>
      </w:r>
      <w:r>
        <w:rPr>
          <w:rFonts w:ascii="ＭＳ ゴシック" w:eastAsia="ＭＳ ゴシック" w:hAnsi="ＭＳ ゴシック" w:cs="ＭＳ ゴシック"/>
          <w:shd w:val="solid" w:color="F0F0F0" w:fill="F0F0F0"/>
        </w:rPr>
        <w:t>更新</w:t>
      </w:r>
      <w:r>
        <w:t xml:space="preserve"> </w:t>
      </w:r>
      <w:r>
        <w:t>というパターンを正規表現で探し出す形で抽出しています</w:t>
      </w:r>
      <w:r>
        <w:t>(</w:t>
      </w:r>
      <w:r>
        <w:rPr>
          <w:rFonts w:ascii="ＭＳ ゴシック" w:eastAsia="ＭＳ ゴシック" w:hAnsi="ＭＳ ゴシック" w:cs="ＭＳ ゴシック"/>
          <w:shd w:val="solid" w:color="F0F0F0" w:fill="F0F0F0"/>
        </w:rPr>
        <w:t>extractUpdatedAt</w:t>
      </w:r>
      <w:r>
        <w:t xml:space="preserve"> </w:t>
      </w:r>
      <w:r>
        <w:t>関数、</w:t>
      </w:r>
      <w:r>
        <w:rPr>
          <w:rFonts w:ascii="ＭＳ ゴシック" w:eastAsia="ＭＳ ゴシック" w:hAnsi="ＭＳ ゴシック" w:cs="ＭＳ ゴシック"/>
          <w:shd w:val="solid" w:color="F0F0F0" w:fill="F0F0F0"/>
        </w:rPr>
        <w:t>src/schedule.js</w:t>
      </w:r>
      <w:r>
        <w:t>)</w:t>
      </w:r>
      <w:r>
        <w:t>。この</w:t>
      </w:r>
      <w:r>
        <w:t>6</w:t>
      </w:r>
      <w:r>
        <w:t>行という範囲は「更新日はだいたいシートの最初のほうに書かれている」という前提に基づく制限なので、もし更新日の位置が大きく変わった場合はこの数字も見直す必要があります。</w:t>
      </w:r>
    </w:p>
    <w:p w14:paraId="30450C43" w14:textId="77777777" w:rsidR="00B638C1" w:rsidRDefault="00F22FB2">
      <w:pPr>
        <w:pStyle w:val="3"/>
        <w:spacing w:before="300" w:after="150"/>
      </w:pPr>
      <w:r>
        <w:t xml:space="preserve">4.3 </w:t>
      </w:r>
      <w:r>
        <w:t>パース後のスケジュール行</w:t>
      </w:r>
      <w:r>
        <w:t xml:space="preserve"> (</w:t>
      </w:r>
      <w:r>
        <w:rPr>
          <w:rFonts w:ascii="ＭＳ ゴシック" w:eastAsia="ＭＳ ゴシック" w:hAnsi="ＭＳ ゴシック" w:cs="ＭＳ ゴシック"/>
          <w:shd w:val="solid" w:color="F0F0F0" w:fill="F0F0F0"/>
        </w:rPr>
        <w:t>AMS.schedule.parseSchedule</w:t>
      </w:r>
      <w:r>
        <w:t xml:space="preserve"> </w:t>
      </w:r>
      <w:r>
        <w:t>の戻り値</w:t>
      </w:r>
      <w:r>
        <w:t>)</w:t>
      </w:r>
    </w:p>
    <w:p w14:paraId="63F43430" w14:textId="77777777" w:rsidR="00B638C1" w:rsidRDefault="00F22FB2">
      <w:pPr>
        <w:spacing w:after="150"/>
      </w:pPr>
      <w:r>
        <w:t xml:space="preserve">CSV </w:t>
      </w:r>
      <w:r>
        <w:t>を読み込んで解析すると、最終的に次のような形のオブジェクトになります。この形さえ理解しておけば、</w:t>
      </w:r>
      <w:r>
        <w:rPr>
          <w:rFonts w:ascii="ＭＳ ゴシック" w:eastAsia="ＭＳ ゴシック" w:hAnsi="ＭＳ ゴシック" w:cs="ＭＳ ゴシック"/>
          <w:shd w:val="solid" w:color="F0F0F0" w:fill="F0F0F0"/>
        </w:rPr>
        <w:t>app.js</w:t>
      </w:r>
      <w:r>
        <w:t xml:space="preserve"> </w:t>
      </w:r>
      <w:r>
        <w:t>側で画面にどう表示されているかも追いやすくなります。</w:t>
      </w:r>
    </w:p>
    <w:p w14:paraId="2A830B14" w14:textId="77777777" w:rsidR="00B638C1" w:rsidRDefault="00F22FB2">
      <w:pPr>
        <w:pBdr>
          <w:top w:val="single" w:sz="4" w:space="0" w:color="CCCCCC"/>
          <w:left w:val="single" w:sz="4" w:space="0" w:color="CCCCCC"/>
          <w:bottom w:val="single" w:sz="4" w:space="0" w:color="CCCCCC"/>
          <w:right w:val="single" w:sz="4" w:space="0" w:color="CCCCCC"/>
        </w:pBdr>
        <w:shd w:val="solid" w:color="F5F5F5" w:fill="F5F5F5"/>
        <w:spacing w:after="200"/>
      </w:pPr>
      <w:r>
        <w:rPr>
          <w:rFonts w:ascii="ＭＳ ゴシック" w:eastAsia="ＭＳ ゴシック" w:hAnsi="ＭＳ ゴシック" w:cs="ＭＳ ゴシック"/>
          <w:sz w:val="18"/>
          <w:szCs w:val="18"/>
        </w:rPr>
        <w:t>{</w:t>
      </w:r>
      <w:r>
        <w:br/>
      </w:r>
      <w:r>
        <w:rPr>
          <w:rFonts w:ascii="ＭＳ ゴシック" w:eastAsia="ＭＳ ゴシック" w:hAnsi="ＭＳ ゴシック" w:cs="ＭＳ ゴシック"/>
          <w:sz w:val="18"/>
          <w:szCs w:val="18"/>
        </w:rPr>
        <w:t xml:space="preserve">  updatedAt: string,       // "2026/8/12" </w:t>
      </w:r>
      <w:r>
        <w:rPr>
          <w:rFonts w:ascii="ＭＳ ゴシック" w:eastAsia="ＭＳ ゴシック" w:hAnsi="ＭＳ ゴシック" w:cs="ＭＳ ゴシック"/>
          <w:sz w:val="18"/>
          <w:szCs w:val="18"/>
        </w:rPr>
        <w:t>のような文字列。抽出できなければ</w:t>
      </w:r>
      <w:r>
        <w:rPr>
          <w:rFonts w:ascii="ＭＳ ゴシック" w:eastAsia="ＭＳ ゴシック" w:hAnsi="ＭＳ ゴシック" w:cs="ＭＳ ゴシック"/>
          <w:sz w:val="18"/>
          <w:szCs w:val="18"/>
        </w:rPr>
        <w:t xml:space="preserve"> ""</w:t>
      </w:r>
      <w:r>
        <w:br/>
      </w:r>
      <w:r>
        <w:rPr>
          <w:rFonts w:ascii="ＭＳ ゴシック" w:eastAsia="ＭＳ ゴシック" w:hAnsi="ＭＳ ゴシック" w:cs="ＭＳ ゴシック"/>
          <w:sz w:val="18"/>
          <w:szCs w:val="18"/>
        </w:rPr>
        <w:t xml:space="preserve">  monthLabels: [string, string],  // </w:t>
      </w:r>
      <w:r>
        <w:rPr>
          <w:rFonts w:ascii="ＭＳ ゴシック" w:eastAsia="ＭＳ ゴシック" w:hAnsi="ＭＳ ゴシック" w:cs="ＭＳ ゴシック"/>
          <w:sz w:val="18"/>
          <w:szCs w:val="18"/>
        </w:rPr>
        <w:t>例</w:t>
      </w:r>
      <w:r>
        <w:rPr>
          <w:rFonts w:ascii="ＭＳ ゴシック" w:eastAsia="ＭＳ ゴシック" w:hAnsi="ＭＳ ゴシック" w:cs="ＭＳ ゴシック"/>
          <w:sz w:val="18"/>
          <w:szCs w:val="18"/>
        </w:rPr>
        <w:t>: ["8</w:t>
      </w:r>
      <w:r>
        <w:rPr>
          <w:rFonts w:ascii="ＭＳ ゴシック" w:eastAsia="ＭＳ ゴシック" w:hAnsi="ＭＳ ゴシック" w:cs="ＭＳ ゴシック"/>
          <w:sz w:val="18"/>
          <w:szCs w:val="18"/>
        </w:rPr>
        <w:t>月</w:t>
      </w:r>
      <w:r>
        <w:rPr>
          <w:rFonts w:ascii="ＭＳ ゴシック" w:eastAsia="ＭＳ ゴシック" w:hAnsi="ＭＳ ゴシック" w:cs="ＭＳ ゴシック"/>
          <w:sz w:val="18"/>
          <w:szCs w:val="18"/>
        </w:rPr>
        <w:t>", "9</w:t>
      </w:r>
      <w:r>
        <w:rPr>
          <w:rFonts w:ascii="ＭＳ ゴシック" w:eastAsia="ＭＳ ゴシック" w:hAnsi="ＭＳ ゴシック" w:cs="ＭＳ ゴシック"/>
          <w:sz w:val="18"/>
          <w:szCs w:val="18"/>
        </w:rPr>
        <w:t>月</w:t>
      </w:r>
      <w:r>
        <w:rPr>
          <w:rFonts w:ascii="ＭＳ ゴシック" w:eastAsia="ＭＳ ゴシック" w:hAnsi="ＭＳ ゴシック" w:cs="ＭＳ ゴシック"/>
          <w:sz w:val="18"/>
          <w:szCs w:val="18"/>
        </w:rPr>
        <w:t>"]</w:t>
      </w:r>
      <w:r>
        <w:br/>
      </w:r>
      <w:r>
        <w:rPr>
          <w:rFonts w:ascii="ＭＳ ゴシック" w:eastAsia="ＭＳ ゴシック" w:hAnsi="ＭＳ ゴシック" w:cs="ＭＳ ゴシック"/>
          <w:sz w:val="18"/>
          <w:szCs w:val="18"/>
        </w:rPr>
        <w:t xml:space="preserve">  rows: [</w:t>
      </w:r>
      <w:r>
        <w:br/>
      </w:r>
      <w:r>
        <w:rPr>
          <w:rFonts w:ascii="ＭＳ ゴシック" w:eastAsia="ＭＳ ゴシック" w:hAnsi="ＭＳ ゴシック" w:cs="ＭＳ ゴシック"/>
          <w:sz w:val="18"/>
          <w:szCs w:val="18"/>
        </w:rPr>
        <w:t xml:space="preserve">    {</w:t>
      </w:r>
      <w:r>
        <w:br/>
      </w:r>
      <w:r>
        <w:rPr>
          <w:rFonts w:ascii="ＭＳ ゴシック" w:eastAsia="ＭＳ ゴシック" w:hAnsi="ＭＳ ゴシック" w:cs="ＭＳ ゴシック"/>
          <w:sz w:val="18"/>
          <w:szCs w:val="18"/>
        </w:rPr>
        <w:t xml:space="preserve">      weekday: string,       // "</w:t>
      </w:r>
      <w:r>
        <w:rPr>
          <w:rFonts w:ascii="ＭＳ ゴシック" w:eastAsia="ＭＳ ゴシック" w:hAnsi="ＭＳ ゴシック" w:cs="ＭＳ ゴシック"/>
          <w:sz w:val="18"/>
          <w:szCs w:val="18"/>
        </w:rPr>
        <w:t>月</w:t>
      </w:r>
      <w:r>
        <w:rPr>
          <w:rFonts w:ascii="ＭＳ ゴシック" w:eastAsia="ＭＳ ゴシック" w:hAnsi="ＭＳ ゴシック" w:cs="ＭＳ ゴシック"/>
          <w:sz w:val="18"/>
          <w:szCs w:val="18"/>
        </w:rPr>
        <w:t xml:space="preserve">" </w:t>
      </w:r>
      <w:r>
        <w:rPr>
          <w:rFonts w:ascii="ＭＳ ゴシック" w:eastAsia="ＭＳ ゴシック" w:hAnsi="ＭＳ ゴシック" w:cs="ＭＳ ゴシック"/>
          <w:sz w:val="18"/>
          <w:szCs w:val="18"/>
        </w:rPr>
        <w:t>など</w:t>
      </w:r>
      <w:r>
        <w:rPr>
          <w:rFonts w:ascii="ＭＳ ゴシック" w:eastAsia="ＭＳ ゴシック" w:hAnsi="ＭＳ ゴシック" w:cs="ＭＳ ゴシック"/>
          <w:sz w:val="18"/>
          <w:szCs w:val="18"/>
        </w:rPr>
        <w:t>(</w:t>
      </w:r>
      <w:r>
        <w:rPr>
          <w:rFonts w:ascii="ＭＳ ゴシック" w:eastAsia="ＭＳ ゴシック" w:hAnsi="ＭＳ ゴシック" w:cs="ＭＳ ゴシック"/>
          <w:sz w:val="18"/>
          <w:szCs w:val="18"/>
        </w:rPr>
        <w:t>前方補完済み</w:t>
      </w:r>
      <w:r>
        <w:rPr>
          <w:rFonts w:ascii="ＭＳ ゴシック" w:eastAsia="ＭＳ ゴシック" w:hAnsi="ＭＳ ゴシック" w:cs="ＭＳ ゴシック"/>
          <w:sz w:val="18"/>
          <w:szCs w:val="18"/>
        </w:rPr>
        <w:t>)</w:t>
      </w:r>
      <w:r>
        <w:br/>
      </w:r>
      <w:r>
        <w:rPr>
          <w:rFonts w:ascii="ＭＳ ゴシック" w:eastAsia="ＭＳ ゴシック" w:hAnsi="ＭＳ ゴシック" w:cs="ＭＳ ゴシック"/>
          <w:sz w:val="18"/>
          <w:szCs w:val="18"/>
        </w:rPr>
        <w:t xml:space="preserve">      teacher: string,       // </w:t>
      </w:r>
      <w:r>
        <w:rPr>
          <w:rFonts w:ascii="ＭＳ ゴシック" w:eastAsia="ＭＳ ゴシック" w:hAnsi="ＭＳ ゴシック" w:cs="ＭＳ ゴシック"/>
          <w:sz w:val="18"/>
          <w:szCs w:val="18"/>
        </w:rPr>
        <w:t>講師名</w:t>
      </w:r>
      <w:r>
        <w:rPr>
          <w:rFonts w:ascii="ＭＳ ゴシック" w:eastAsia="ＭＳ ゴシック" w:hAnsi="ＭＳ ゴシック" w:cs="ＭＳ ゴシック"/>
          <w:sz w:val="18"/>
          <w:szCs w:val="18"/>
        </w:rPr>
        <w:t>(</w:t>
      </w:r>
      <w:r>
        <w:rPr>
          <w:rFonts w:ascii="ＭＳ ゴシック" w:eastAsia="ＭＳ ゴシック" w:hAnsi="ＭＳ ゴシック" w:cs="ＭＳ ゴシック"/>
          <w:sz w:val="18"/>
          <w:szCs w:val="18"/>
        </w:rPr>
        <w:t>生の値。表示直前まで整形しない</w:t>
      </w:r>
      <w:r>
        <w:rPr>
          <w:rFonts w:ascii="ＭＳ ゴシック" w:eastAsia="ＭＳ ゴシック" w:hAnsi="ＭＳ ゴシック" w:cs="ＭＳ ゴシック"/>
          <w:sz w:val="18"/>
          <w:szCs w:val="18"/>
        </w:rPr>
        <w:t>)</w:t>
      </w:r>
      <w:r>
        <w:br/>
      </w:r>
      <w:r>
        <w:rPr>
          <w:rFonts w:ascii="ＭＳ ゴシック" w:eastAsia="ＭＳ ゴシック" w:hAnsi="ＭＳ ゴシック" w:cs="ＭＳ ゴシック"/>
          <w:sz w:val="18"/>
          <w:szCs w:val="18"/>
        </w:rPr>
        <w:t xml:space="preserve">      subjects: string[],    // </w:t>
      </w:r>
      <w:r>
        <w:rPr>
          <w:rFonts w:ascii="ＭＳ ゴシック" w:eastAsia="ＭＳ ゴシック" w:hAnsi="ＭＳ ゴシック" w:cs="ＭＳ ゴシック"/>
          <w:sz w:val="18"/>
          <w:szCs w:val="18"/>
        </w:rPr>
        <w:t>教科名の配列</w:t>
      </w:r>
      <w:r>
        <w:br/>
      </w:r>
      <w:r>
        <w:rPr>
          <w:rFonts w:ascii="ＭＳ ゴシック" w:eastAsia="ＭＳ ゴシック" w:hAnsi="ＭＳ ゴシック" w:cs="ＭＳ ゴシック"/>
          <w:sz w:val="18"/>
          <w:szCs w:val="18"/>
        </w:rPr>
        <w:t xml:space="preserve">      months: [</w:t>
      </w:r>
      <w:r>
        <w:br/>
      </w:r>
      <w:r>
        <w:rPr>
          <w:rFonts w:ascii="ＭＳ ゴシック" w:eastAsia="ＭＳ ゴシック" w:hAnsi="ＭＳ ゴシック" w:cs="ＭＳ ゴシック"/>
          <w:sz w:val="18"/>
          <w:szCs w:val="18"/>
        </w:rPr>
        <w:t xml:space="preserve">        { dateItems: string[], notes: string[] },  // </w:t>
      </w:r>
      <w:r>
        <w:rPr>
          <w:rFonts w:ascii="ＭＳ ゴシック" w:eastAsia="ＭＳ ゴシック" w:hAnsi="ＭＳ ゴシック" w:cs="ＭＳ ゴシック"/>
          <w:sz w:val="18"/>
          <w:szCs w:val="18"/>
        </w:rPr>
        <w:t>月</w:t>
      </w:r>
      <w:r>
        <w:rPr>
          <w:rFonts w:ascii="ＭＳ ゴシック" w:eastAsia="ＭＳ ゴシック" w:hAnsi="ＭＳ ゴシック" w:cs="ＭＳ ゴシック"/>
          <w:sz w:val="18"/>
          <w:szCs w:val="18"/>
        </w:rPr>
        <w:t>1</w:t>
      </w:r>
      <w:r>
        <w:br/>
      </w:r>
      <w:r>
        <w:rPr>
          <w:rFonts w:ascii="ＭＳ ゴシック" w:eastAsia="ＭＳ ゴシック" w:hAnsi="ＭＳ ゴシック" w:cs="ＭＳ ゴシック"/>
          <w:sz w:val="18"/>
          <w:szCs w:val="18"/>
        </w:rPr>
        <w:t xml:space="preserve">        { dateItems: string[], notes: string[] },  // </w:t>
      </w:r>
      <w:r>
        <w:rPr>
          <w:rFonts w:ascii="ＭＳ ゴシック" w:eastAsia="ＭＳ ゴシック" w:hAnsi="ＭＳ ゴシック" w:cs="ＭＳ ゴシック"/>
          <w:sz w:val="18"/>
          <w:szCs w:val="18"/>
        </w:rPr>
        <w:t>月</w:t>
      </w:r>
      <w:r>
        <w:rPr>
          <w:rFonts w:ascii="ＭＳ ゴシック" w:eastAsia="ＭＳ ゴシック" w:hAnsi="ＭＳ ゴシック" w:cs="ＭＳ ゴシック"/>
          <w:sz w:val="18"/>
          <w:szCs w:val="18"/>
        </w:rPr>
        <w:t>2</w:t>
      </w:r>
      <w:r>
        <w:br/>
      </w:r>
      <w:r>
        <w:rPr>
          <w:rFonts w:ascii="ＭＳ ゴシック" w:eastAsia="ＭＳ ゴシック" w:hAnsi="ＭＳ ゴシック" w:cs="ＭＳ ゴシック"/>
          <w:sz w:val="18"/>
          <w:szCs w:val="18"/>
        </w:rPr>
        <w:t xml:space="preserve">      ],</w:t>
      </w:r>
      <w:r>
        <w:br/>
      </w:r>
      <w:r>
        <w:rPr>
          <w:rFonts w:ascii="ＭＳ ゴシック" w:eastAsia="ＭＳ ゴシック" w:hAnsi="ＭＳ ゴシック" w:cs="ＭＳ ゴシック"/>
          <w:sz w:val="18"/>
          <w:szCs w:val="18"/>
        </w:rPr>
        <w:t xml:space="preserve">    },</w:t>
      </w:r>
      <w:r>
        <w:br/>
      </w:r>
      <w:r>
        <w:rPr>
          <w:rFonts w:ascii="ＭＳ ゴシック" w:eastAsia="ＭＳ ゴシック" w:hAnsi="ＭＳ ゴシック" w:cs="ＭＳ ゴシック"/>
          <w:sz w:val="18"/>
          <w:szCs w:val="18"/>
        </w:rPr>
        <w:t xml:space="preserve">    // ...</w:t>
      </w:r>
      <w:r>
        <w:br/>
      </w:r>
      <w:r>
        <w:rPr>
          <w:rFonts w:ascii="ＭＳ ゴシック" w:eastAsia="ＭＳ ゴシック" w:hAnsi="ＭＳ ゴシック" w:cs="ＭＳ ゴシック"/>
          <w:sz w:val="18"/>
          <w:szCs w:val="18"/>
        </w:rPr>
        <w:t xml:space="preserve">  ],</w:t>
      </w:r>
      <w:r>
        <w:br/>
      </w:r>
      <w:r>
        <w:rPr>
          <w:rFonts w:ascii="ＭＳ ゴシック" w:eastAsia="ＭＳ ゴシック" w:hAnsi="ＭＳ ゴシック" w:cs="ＭＳ ゴシック"/>
          <w:sz w:val="18"/>
          <w:szCs w:val="18"/>
        </w:rPr>
        <w:t>}</w:t>
      </w:r>
    </w:p>
    <w:p w14:paraId="004CB87D" w14:textId="77777777" w:rsidR="00B638C1" w:rsidRDefault="00F22FB2">
      <w:pPr>
        <w:pStyle w:val="3"/>
        <w:spacing w:before="300" w:after="150"/>
      </w:pPr>
      <w:r>
        <w:t xml:space="preserve">4.4 </w:t>
      </w:r>
      <w:r>
        <w:t>日付解決</w:t>
      </w:r>
      <w:r>
        <w:t xml:space="preserve"> (</w:t>
      </w:r>
      <w:r>
        <w:rPr>
          <w:rFonts w:ascii="ＭＳ ゴシック" w:eastAsia="ＭＳ ゴシック" w:hAnsi="ＭＳ ゴシック" w:cs="ＭＳ ゴシック"/>
          <w:shd w:val="solid" w:color="F0F0F0" w:fill="F0F0F0"/>
        </w:rPr>
        <w:t>AMS.schedule.resolveLessonDates</w:t>
      </w:r>
      <w:r>
        <w:t>)</w:t>
      </w:r>
    </w:p>
    <w:p w14:paraId="1A4E4C0F" w14:textId="77777777" w:rsidR="00B638C1" w:rsidRDefault="00F22FB2">
      <w:pPr>
        <w:spacing w:after="150"/>
      </w:pPr>
      <w:r>
        <w:t>スプレッドシートに書かれている</w:t>
      </w:r>
      <w:r>
        <w:t xml:space="preserve"> </w:t>
      </w:r>
      <w:r>
        <w:rPr>
          <w:rFonts w:ascii="ＭＳ ゴシック" w:eastAsia="ＭＳ ゴシック" w:hAnsi="ＭＳ ゴシック" w:cs="ＭＳ ゴシック"/>
          <w:shd w:val="solid" w:color="F0F0F0" w:fill="F0F0F0"/>
        </w:rPr>
        <w:t>"10"</w:t>
      </w:r>
      <w:r>
        <w:t xml:space="preserve"> </w:t>
      </w:r>
      <w:r>
        <w:t>や</w:t>
      </w:r>
      <w:r>
        <w:t xml:space="preserve"> </w:t>
      </w:r>
      <w:r>
        <w:rPr>
          <w:rFonts w:ascii="ＭＳ ゴシック" w:eastAsia="ＭＳ ゴシック" w:hAnsi="ＭＳ ゴシック" w:cs="ＭＳ ゴシック"/>
          <w:shd w:val="solid" w:color="F0F0F0" w:fill="F0F0F0"/>
        </w:rPr>
        <w:t>"17(A)"</w:t>
      </w:r>
      <w:r>
        <w:t>、</w:t>
      </w:r>
      <w:r>
        <w:rPr>
          <w:rFonts w:ascii="ＭＳ ゴシック" w:eastAsia="ＭＳ ゴシック" w:hAnsi="ＭＳ ゴシック" w:cs="ＭＳ ゴシック"/>
          <w:shd w:val="solid" w:color="F0F0F0" w:fill="F0F0F0"/>
        </w:rPr>
        <w:t>"9/6"</w:t>
      </w:r>
      <w:r>
        <w:t xml:space="preserve"> </w:t>
      </w:r>
      <w:r>
        <w:t>といった文字列</w:t>
      </w:r>
      <w:r>
        <w:t>(</w:t>
      </w:r>
      <w:r>
        <w:rPr>
          <w:rFonts w:ascii="ＭＳ ゴシック" w:eastAsia="ＭＳ ゴシック" w:hAnsi="ＭＳ ゴシック" w:cs="ＭＳ ゴシック"/>
          <w:shd w:val="solid" w:color="F0F0F0" w:fill="F0F0F0"/>
        </w:rPr>
        <w:t>dateItems</w:t>
      </w:r>
      <w:r>
        <w:t>)</w:t>
      </w:r>
      <w:r>
        <w:t>は、そのままでは「今日から何日後か」を計算できません。そこでこの関数が、それぞれを実際の</w:t>
      </w:r>
      <w:r>
        <w:t xml:space="preserve"> </w:t>
      </w:r>
      <w:r>
        <w:rPr>
          <w:rFonts w:ascii="ＭＳ ゴシック" w:eastAsia="ＭＳ ゴシック" w:hAnsi="ＭＳ ゴシック" w:cs="ＭＳ ゴシック"/>
          <w:shd w:val="solid" w:color="F0F0F0" w:fill="F0F0F0"/>
        </w:rPr>
        <w:t>Date</w:t>
      </w:r>
      <w:r>
        <w:t xml:space="preserve"> </w:t>
      </w:r>
      <w:r>
        <w:t>オブジェクトに変換し、当日を基準にした状態</w:t>
      </w:r>
      <w:r>
        <w:t>(</w:t>
      </w:r>
      <w:r>
        <w:t>過去・今日・次回・未来など</w:t>
      </w:r>
      <w:r>
        <w:t>)</w:t>
      </w:r>
      <w:r>
        <w:t>を付与しています。</w:t>
      </w:r>
    </w:p>
    <w:p w14:paraId="48C89B37" w14:textId="77777777" w:rsidR="00B638C1" w:rsidRDefault="00F22FB2">
      <w:pPr>
        <w:pStyle w:val="a4"/>
        <w:numPr>
          <w:ilvl w:val="0"/>
          <w:numId w:val="1"/>
        </w:numPr>
        <w:spacing w:after="60"/>
      </w:pPr>
      <w:r>
        <w:rPr>
          <w:b/>
          <w:bCs/>
        </w:rPr>
        <w:t>年の推定</w:t>
      </w:r>
      <w:r>
        <w:t xml:space="preserve">: </w:t>
      </w:r>
      <w:r>
        <w:t>対象の月と</w:t>
      </w:r>
      <w:r>
        <w:t xml:space="preserve"> </w:t>
      </w:r>
      <w:r>
        <w:rPr>
          <w:rFonts w:ascii="ＭＳ ゴシック" w:eastAsia="ＭＳ ゴシック" w:hAnsi="ＭＳ ゴシック" w:cs="ＭＳ ゴシック"/>
          <w:shd w:val="solid" w:color="F0F0F0" w:fill="F0F0F0"/>
        </w:rPr>
        <w:t>today</w:t>
      </w:r>
      <w:r>
        <w:t xml:space="preserve"> </w:t>
      </w:r>
      <w:r>
        <w:t>の月の差が</w:t>
      </w:r>
      <w:r>
        <w:t xml:space="preserve"> ±6 </w:t>
      </w:r>
      <w:r>
        <w:t>を超える場合は、年をまたいでいるとみなします。たとえば</w:t>
      </w:r>
      <w:r>
        <w:t>12</w:t>
      </w:r>
      <w:r>
        <w:t>月に「</w:t>
      </w:r>
      <w:r>
        <w:t>1</w:t>
      </w:r>
      <w:r>
        <w:t>月」という列を見つけたときは、来年の</w:t>
      </w:r>
      <w:r>
        <w:t>1</w:t>
      </w:r>
      <w:r>
        <w:t>月として扱う、という具合です。</w:t>
      </w:r>
    </w:p>
    <w:p w14:paraId="52F764ED" w14:textId="77777777" w:rsidR="00B638C1" w:rsidRDefault="00F22FB2">
      <w:pPr>
        <w:pStyle w:val="a4"/>
        <w:numPr>
          <w:ilvl w:val="0"/>
          <w:numId w:val="1"/>
        </w:numPr>
        <w:spacing w:after="60"/>
      </w:pPr>
      <w:r>
        <w:rPr>
          <w:b/>
          <w:bCs/>
        </w:rPr>
        <w:t>存在しない日付への対応</w:t>
      </w:r>
      <w:r>
        <w:t xml:space="preserve">: </w:t>
      </w:r>
      <w:r>
        <w:t>たとえば</w:t>
      </w:r>
      <w:r>
        <w:t xml:space="preserve"> </w:t>
      </w:r>
      <w:r>
        <w:rPr>
          <w:rFonts w:ascii="ＭＳ ゴシック" w:eastAsia="ＭＳ ゴシック" w:hAnsi="ＭＳ ゴシック" w:cs="ＭＳ ゴシック"/>
          <w:shd w:val="solid" w:color="F0F0F0" w:fill="F0F0F0"/>
        </w:rPr>
        <w:t>2/30</w:t>
      </w:r>
      <w:r>
        <w:t xml:space="preserve"> </w:t>
      </w:r>
      <w:r>
        <w:t>のような、実際には存在しない日付を</w:t>
      </w:r>
      <w:r>
        <w:t xml:space="preserve"> </w:t>
      </w:r>
      <w:r>
        <w:rPr>
          <w:rFonts w:ascii="ＭＳ ゴシック" w:eastAsia="ＭＳ ゴシック" w:hAnsi="ＭＳ ゴシック" w:cs="ＭＳ ゴシック"/>
          <w:shd w:val="solid" w:color="F0F0F0" w:fill="F0F0F0"/>
        </w:rPr>
        <w:t>new Date()</w:t>
      </w:r>
      <w:r>
        <w:t xml:space="preserve"> </w:t>
      </w:r>
      <w:r>
        <w:t>にそのまま渡すと、</w:t>
      </w:r>
      <w:r>
        <w:t xml:space="preserve">JavaScript </w:t>
      </w:r>
      <w:r>
        <w:t>は自動的に</w:t>
      </w:r>
      <w:r>
        <w:t>3</w:t>
      </w:r>
      <w:r>
        <w:t>月</w:t>
      </w:r>
      <w:r>
        <w:t>2</w:t>
      </w:r>
      <w:r>
        <w:t>日のような別の日付へ繰り上げ</w:t>
      </w:r>
      <w:r>
        <w:lastRenderedPageBreak/>
        <w:t>て解釈してしまいます。これを誤判定として扱わないために、あらかじめ</w:t>
      </w:r>
      <w:r>
        <w:t xml:space="preserve"> </w:t>
      </w:r>
      <w:r>
        <w:rPr>
          <w:rFonts w:ascii="ＭＳ ゴシック" w:eastAsia="ＭＳ ゴシック" w:hAnsi="ＭＳ ゴシック" w:cs="ＭＳ ゴシック"/>
          <w:shd w:val="solid" w:color="F0F0F0" w:fill="F0F0F0"/>
        </w:rPr>
        <w:t>day &gt; daysInMonth(year, month)</w:t>
      </w:r>
      <w:r>
        <w:t xml:space="preserve"> </w:t>
      </w:r>
      <w:r>
        <w:t>で弾いて</w:t>
      </w:r>
      <w:r>
        <w:t xml:space="preserve"> </w:t>
      </w:r>
      <w:r>
        <w:rPr>
          <w:rFonts w:ascii="ＭＳ ゴシック" w:eastAsia="ＭＳ ゴシック" w:hAnsi="ＭＳ ゴシック" w:cs="ＭＳ ゴシック"/>
          <w:shd w:val="solid" w:color="F0F0F0" w:fill="F0F0F0"/>
        </w:rPr>
        <w:t>null</w:t>
      </w:r>
      <w:r>
        <w:t xml:space="preserve"> </w:t>
      </w:r>
      <w:r>
        <w:t>を返すようにしています。</w:t>
      </w:r>
    </w:p>
    <w:p w14:paraId="77E7C33E" w14:textId="77777777" w:rsidR="00B638C1" w:rsidRDefault="00F22FB2">
      <w:pPr>
        <w:pStyle w:val="a4"/>
        <w:numPr>
          <w:ilvl w:val="0"/>
          <w:numId w:val="1"/>
        </w:numPr>
        <w:spacing w:after="60"/>
      </w:pPr>
      <w:r>
        <w:rPr>
          <w:b/>
          <w:bCs/>
        </w:rPr>
        <w:t>「次回」の判定</w:t>
      </w:r>
      <w:r>
        <w:t xml:space="preserve">: </w:t>
      </w:r>
      <w:r>
        <w:t>全日付の中から「今日以降でいちばん近い</w:t>
      </w:r>
      <w:r>
        <w:t>1</w:t>
      </w:r>
      <w:r>
        <w:t>件」だけに</w:t>
      </w:r>
      <w:r>
        <w:t xml:space="preserve"> </w:t>
      </w:r>
      <w:r>
        <w:rPr>
          <w:rFonts w:ascii="ＭＳ ゴシック" w:eastAsia="ＭＳ ゴシック" w:hAnsi="ＭＳ ゴシック" w:cs="ＭＳ ゴシック"/>
          <w:shd w:val="solid" w:color="F0F0F0" w:fill="F0F0F0"/>
        </w:rPr>
        <w:t>status: 'next'</w:t>
      </w:r>
      <w:r>
        <w:t>(</w:t>
      </w:r>
      <w:r>
        <w:t>当日ちょうどなら</w:t>
      </w:r>
      <w:r>
        <w:t xml:space="preserve"> </w:t>
      </w:r>
      <w:r>
        <w:rPr>
          <w:rFonts w:ascii="ＭＳ ゴシック" w:eastAsia="ＭＳ ゴシック" w:hAnsi="ＭＳ ゴシック" w:cs="ＭＳ ゴシック"/>
          <w:shd w:val="solid" w:color="F0F0F0" w:fill="F0F0F0"/>
        </w:rPr>
        <w:t>'today'</w:t>
      </w:r>
      <w:r>
        <w:t>)</w:t>
      </w:r>
      <w:r>
        <w:t>というマークと、</w:t>
      </w:r>
      <w:r>
        <w:rPr>
          <w:rFonts w:ascii="ＭＳ ゴシック" w:eastAsia="ＭＳ ゴシック" w:hAnsi="ＭＳ ゴシック" w:cs="ＭＳ ゴシック"/>
          <w:shd w:val="solid" w:color="F0F0F0" w:fill="F0F0F0"/>
        </w:rPr>
        <w:t>daysUntil</w:t>
      </w:r>
      <w:r>
        <w:t>(</w:t>
      </w:r>
      <w:r>
        <w:t>今日から何日後か</w:t>
      </w:r>
      <w:r>
        <w:t>)</w:t>
      </w:r>
      <w:r>
        <w:t>を付与します。それ以外の日付は</w:t>
      </w:r>
      <w:r>
        <w:t xml:space="preserve"> </w:t>
      </w:r>
      <w:r>
        <w:rPr>
          <w:rFonts w:ascii="ＭＳ ゴシック" w:eastAsia="ＭＳ ゴシック" w:hAnsi="ＭＳ ゴシック" w:cs="ＭＳ ゴシック"/>
          <w:shd w:val="solid" w:color="F0F0F0" w:fill="F0F0F0"/>
        </w:rPr>
        <w:t>'past'</w:t>
      </w:r>
      <w:r>
        <w:t>(</w:t>
      </w:r>
      <w:r>
        <w:t>過去</w:t>
      </w:r>
      <w:r>
        <w:t>)</w:t>
      </w:r>
      <w:r>
        <w:t>・</w:t>
      </w:r>
      <w:r>
        <w:rPr>
          <w:rFonts w:ascii="ＭＳ ゴシック" w:eastAsia="ＭＳ ゴシック" w:hAnsi="ＭＳ ゴシック" w:cs="ＭＳ ゴシック"/>
          <w:shd w:val="solid" w:color="F0F0F0" w:fill="F0F0F0"/>
        </w:rPr>
        <w:t>'future'</w:t>
      </w:r>
      <w:r>
        <w:t>(</w:t>
      </w:r>
      <w:r>
        <w:t>未来だが次回ではない</w:t>
      </w:r>
      <w:r>
        <w:t>)</w:t>
      </w:r>
      <w:r>
        <w:t>・</w:t>
      </w:r>
      <w:r>
        <w:t>(</w:t>
      </w:r>
      <w:r>
        <w:t>日付として読み取れなかった場合は</w:t>
      </w:r>
      <w:r>
        <w:t>)</w:t>
      </w:r>
      <w:r>
        <w:rPr>
          <w:rFonts w:ascii="ＭＳ ゴシック" w:eastAsia="ＭＳ ゴシック" w:hAnsi="ＭＳ ゴシック" w:cs="ＭＳ ゴシック"/>
          <w:shd w:val="solid" w:color="F0F0F0" w:fill="F0F0F0"/>
        </w:rPr>
        <w:t>'unknown'</w:t>
      </w:r>
      <w:r>
        <w:t xml:space="preserve"> </w:t>
      </w:r>
      <w:r>
        <w:t>のいずれかになります。</w:t>
      </w:r>
    </w:p>
    <w:p w14:paraId="113A17FD" w14:textId="77777777" w:rsidR="00B638C1" w:rsidRDefault="00F22FB2">
      <w:pPr>
        <w:pStyle w:val="3"/>
        <w:spacing w:before="300" w:after="150"/>
      </w:pPr>
      <w:r>
        <w:t xml:space="preserve">4.5 localStorage </w:t>
      </w:r>
      <w:r>
        <w:t>スキーマ</w:t>
      </w:r>
      <w:r>
        <w:t xml:space="preserve"> (</w:t>
      </w:r>
      <w:r>
        <w:rPr>
          <w:rFonts w:ascii="ＭＳ ゴシック" w:eastAsia="ＭＳ ゴシック" w:hAnsi="ＭＳ ゴシック" w:cs="ＭＳ ゴシック"/>
          <w:shd w:val="solid" w:color="F0F0F0" w:fill="F0F0F0"/>
        </w:rPr>
        <w:t>AMS.storage</w:t>
      </w:r>
      <w:r>
        <w:t xml:space="preserve">, </w:t>
      </w:r>
      <w:r>
        <w:t>キー定義は</w:t>
      </w:r>
      <w:r>
        <w:t xml:space="preserve"> </w:t>
      </w:r>
      <w:r>
        <w:rPr>
          <w:rFonts w:ascii="ＭＳ ゴシック" w:eastAsia="ＭＳ ゴシック" w:hAnsi="ＭＳ ゴシック" w:cs="ＭＳ ゴシック"/>
          <w:shd w:val="solid" w:color="F0F0F0" w:fill="F0F0F0"/>
        </w:rPr>
        <w:t>AMS.constants.STORAGE_KEYS</w:t>
      </w:r>
      <w:r>
        <w:t>)</w:t>
      </w:r>
    </w:p>
    <w:p w14:paraId="7CB6FF20" w14:textId="77777777" w:rsidR="00B638C1" w:rsidRDefault="00F22FB2">
      <w:pPr>
        <w:spacing w:after="150"/>
      </w:pPr>
      <w:r>
        <w:t>このアプリが端末</w:t>
      </w:r>
      <w:r>
        <w:t>(</w:t>
      </w:r>
      <w:r>
        <w:t>ブラウザ</w:t>
      </w:r>
      <w:r>
        <w:t>)</w:t>
      </w:r>
      <w:r>
        <w:t>に保存している情報は、次の</w:t>
      </w:r>
      <w:r>
        <w:t>3</w:t>
      </w:r>
      <w:r>
        <w:t>種類だけです。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B638C1" w14:paraId="6A10A3BB" w14:textId="77777777">
        <w:tblPrEx>
          <w:tblCellMar>
            <w:top w:w="0" w:type="dxa"/>
            <w:bottom w:w="0" w:type="dxa"/>
          </w:tblCellMar>
        </w:tblPrEx>
        <w:tc>
          <w:tcPr>
            <w:tcW w:w="1650" w:type="pct"/>
            <w:shd w:val="solid" w:color="E8556F" w:fill="E8556F"/>
          </w:tcPr>
          <w:p w14:paraId="13667400" w14:textId="77777777" w:rsidR="00B638C1" w:rsidRDefault="00F22FB2">
            <w:r>
              <w:rPr>
                <w:sz w:val="20"/>
                <w:szCs w:val="20"/>
              </w:rPr>
              <w:t>キー</w:t>
            </w:r>
          </w:p>
        </w:tc>
        <w:tc>
          <w:tcPr>
            <w:tcW w:w="1650" w:type="pct"/>
            <w:shd w:val="solid" w:color="E8556F" w:fill="E8556F"/>
          </w:tcPr>
          <w:p w14:paraId="5C7CE3C3" w14:textId="77777777" w:rsidR="00B638C1" w:rsidRDefault="00F22FB2">
            <w:r>
              <w:rPr>
                <w:sz w:val="20"/>
                <w:szCs w:val="20"/>
              </w:rPr>
              <w:t>内容</w:t>
            </w:r>
          </w:p>
        </w:tc>
        <w:tc>
          <w:tcPr>
            <w:tcW w:w="1650" w:type="pct"/>
            <w:shd w:val="solid" w:color="E8556F" w:fill="E8556F"/>
          </w:tcPr>
          <w:p w14:paraId="3E3A9FC8" w14:textId="77777777" w:rsidR="00B638C1" w:rsidRDefault="00F22FB2">
            <w:r>
              <w:rPr>
                <w:sz w:val="20"/>
                <w:szCs w:val="20"/>
              </w:rPr>
              <w:t>形式</w:t>
            </w:r>
          </w:p>
        </w:tc>
      </w:tr>
      <w:tr w:rsidR="00B638C1" w14:paraId="26C44C7E" w14:textId="77777777">
        <w:tblPrEx>
          <w:tblCellMar>
            <w:top w:w="0" w:type="dxa"/>
            <w:bottom w:w="0" w:type="dxa"/>
          </w:tblCellMar>
        </w:tblPrEx>
        <w:tc>
          <w:tcPr>
            <w:tcW w:w="1650" w:type="pct"/>
          </w:tcPr>
          <w:p w14:paraId="1B66223D" w14:textId="77777777" w:rsidR="00B638C1" w:rsidRDefault="00F22FB2">
            <w:r>
              <w:rPr>
                <w:rFonts w:ascii="ＭＳ ゴシック" w:eastAsia="ＭＳ ゴシック" w:hAnsi="ＭＳ ゴシック" w:cs="ＭＳ ゴシック"/>
                <w:sz w:val="20"/>
                <w:szCs w:val="20"/>
                <w:shd w:val="solid" w:color="F0F0F0" w:fill="F0F0F0"/>
              </w:rPr>
              <w:t>ams-schedule:last-selection</w:t>
            </w:r>
          </w:p>
        </w:tc>
        <w:tc>
          <w:tcPr>
            <w:tcW w:w="1650" w:type="pct"/>
          </w:tcPr>
          <w:p w14:paraId="383C47D1" w14:textId="77777777" w:rsidR="00B638C1" w:rsidRDefault="00F22FB2">
            <w:r>
              <w:rPr>
                <w:sz w:val="20"/>
                <w:szCs w:val="20"/>
              </w:rPr>
              <w:t>前回選択した</w:t>
            </w:r>
            <w:r>
              <w:rPr>
                <w:sz w:val="20"/>
                <w:szCs w:val="20"/>
              </w:rPr>
              <w:t xml:space="preserve"> </w:t>
            </w:r>
            <w:r>
              <w:rPr>
                <w:rFonts w:ascii="ＭＳ ゴシック" w:eastAsia="ＭＳ ゴシック" w:hAnsi="ＭＳ ゴシック" w:cs="ＭＳ ゴシック"/>
                <w:sz w:val="20"/>
                <w:szCs w:val="20"/>
                <w:shd w:val="solid" w:color="F0F0F0" w:fill="F0F0F0"/>
              </w:rPr>
              <w:t>{storeId, weekday, teacher}</w:t>
            </w:r>
          </w:p>
        </w:tc>
        <w:tc>
          <w:tcPr>
            <w:tcW w:w="1650" w:type="pct"/>
          </w:tcPr>
          <w:p w14:paraId="7B9BE59A" w14:textId="77777777" w:rsidR="00B638C1" w:rsidRDefault="00F22FB2">
            <w:r>
              <w:rPr>
                <w:sz w:val="20"/>
                <w:szCs w:val="20"/>
              </w:rPr>
              <w:t>JSON</w:t>
            </w:r>
            <w:r>
              <w:rPr>
                <w:sz w:val="20"/>
                <w:szCs w:val="20"/>
              </w:rPr>
              <w:t>文字列</w:t>
            </w:r>
          </w:p>
        </w:tc>
      </w:tr>
      <w:tr w:rsidR="00B638C1" w14:paraId="1301CF17" w14:textId="77777777">
        <w:tblPrEx>
          <w:tblCellMar>
            <w:top w:w="0" w:type="dxa"/>
            <w:bottom w:w="0" w:type="dxa"/>
          </w:tblCellMar>
        </w:tblPrEx>
        <w:tc>
          <w:tcPr>
            <w:tcW w:w="1650" w:type="pct"/>
          </w:tcPr>
          <w:p w14:paraId="53B747E0" w14:textId="77777777" w:rsidR="00B638C1" w:rsidRDefault="00F22FB2">
            <w:r>
              <w:rPr>
                <w:rFonts w:ascii="ＭＳ ゴシック" w:eastAsia="ＭＳ ゴシック" w:hAnsi="ＭＳ ゴシック" w:cs="ＭＳ ゴシック"/>
                <w:sz w:val="20"/>
                <w:szCs w:val="20"/>
                <w:shd w:val="solid" w:color="F0F0F0" w:fill="F0F0F0"/>
              </w:rPr>
              <w:t>ams-schedule:cache:&lt;storeId&gt;</w:t>
            </w:r>
          </w:p>
        </w:tc>
        <w:tc>
          <w:tcPr>
            <w:tcW w:w="1650" w:type="pct"/>
          </w:tcPr>
          <w:p w14:paraId="394D4EDE" w14:textId="77777777" w:rsidR="00B638C1" w:rsidRDefault="00F22FB2">
            <w:r>
              <w:rPr>
                <w:sz w:val="20"/>
                <w:szCs w:val="20"/>
              </w:rPr>
              <w:t>店舗ごとの直近取得</w:t>
            </w:r>
            <w:r>
              <w:rPr>
                <w:sz w:val="20"/>
                <w:szCs w:val="20"/>
              </w:rPr>
              <w:t xml:space="preserve"> CSV </w:t>
            </w:r>
            <w:r>
              <w:rPr>
                <w:rFonts w:ascii="ＭＳ ゴシック" w:eastAsia="ＭＳ ゴシック" w:hAnsi="ＭＳ ゴシック" w:cs="ＭＳ ゴシック"/>
                <w:sz w:val="20"/>
                <w:szCs w:val="20"/>
                <w:shd w:val="solid" w:color="F0F0F0" w:fill="F0F0F0"/>
              </w:rPr>
              <w:t>{csvText, fetchedAt}</w:t>
            </w:r>
          </w:p>
        </w:tc>
        <w:tc>
          <w:tcPr>
            <w:tcW w:w="1650" w:type="pct"/>
          </w:tcPr>
          <w:p w14:paraId="65D7631A" w14:textId="77777777" w:rsidR="00B638C1" w:rsidRDefault="00F22FB2">
            <w:r>
              <w:rPr>
                <w:sz w:val="20"/>
                <w:szCs w:val="20"/>
              </w:rPr>
              <w:t>JSON</w:t>
            </w:r>
            <w:r>
              <w:rPr>
                <w:sz w:val="20"/>
                <w:szCs w:val="20"/>
              </w:rPr>
              <w:t>文字列</w:t>
            </w:r>
          </w:p>
        </w:tc>
      </w:tr>
      <w:tr w:rsidR="00B638C1" w14:paraId="2CA7F66F" w14:textId="77777777">
        <w:tblPrEx>
          <w:tblCellMar>
            <w:top w:w="0" w:type="dxa"/>
            <w:bottom w:w="0" w:type="dxa"/>
          </w:tblCellMar>
        </w:tblPrEx>
        <w:tc>
          <w:tcPr>
            <w:tcW w:w="1650" w:type="pct"/>
          </w:tcPr>
          <w:p w14:paraId="47725562" w14:textId="77777777" w:rsidR="00B638C1" w:rsidRDefault="00F22FB2">
            <w:r>
              <w:rPr>
                <w:rFonts w:ascii="ＭＳ ゴシック" w:eastAsia="ＭＳ ゴシック" w:hAnsi="ＭＳ ゴシック" w:cs="ＭＳ ゴシック"/>
                <w:sz w:val="20"/>
                <w:szCs w:val="20"/>
                <w:shd w:val="solid" w:color="F0F0F0" w:fill="F0F0F0"/>
              </w:rPr>
              <w:t>ams-schedule:theme</w:t>
            </w:r>
          </w:p>
        </w:tc>
        <w:tc>
          <w:tcPr>
            <w:tcW w:w="1650" w:type="pct"/>
          </w:tcPr>
          <w:p w14:paraId="08427B01" w14:textId="77777777" w:rsidR="00B638C1" w:rsidRDefault="00F22FB2">
            <w:r>
              <w:rPr>
                <w:rFonts w:ascii="ＭＳ ゴシック" w:eastAsia="ＭＳ ゴシック" w:hAnsi="ＭＳ ゴシック" w:cs="ＭＳ ゴシック"/>
                <w:sz w:val="20"/>
                <w:szCs w:val="20"/>
                <w:shd w:val="solid" w:color="F0F0F0" w:fill="F0F0F0"/>
              </w:rPr>
              <w:t>"light"</w:t>
            </w:r>
            <w:r>
              <w:rPr>
                <w:sz w:val="20"/>
                <w:szCs w:val="20"/>
              </w:rPr>
              <w:t xml:space="preserve"> | </w:t>
            </w:r>
            <w:r>
              <w:rPr>
                <w:rFonts w:ascii="ＭＳ ゴシック" w:eastAsia="ＭＳ ゴシック" w:hAnsi="ＭＳ ゴシック" w:cs="ＭＳ ゴシック"/>
                <w:sz w:val="20"/>
                <w:szCs w:val="20"/>
                <w:shd w:val="solid" w:color="F0F0F0" w:fill="F0F0F0"/>
              </w:rPr>
              <w:t>"dark"</w:t>
            </w:r>
          </w:p>
        </w:tc>
        <w:tc>
          <w:tcPr>
            <w:tcW w:w="1650" w:type="pct"/>
          </w:tcPr>
          <w:p w14:paraId="79758623" w14:textId="77777777" w:rsidR="00B638C1" w:rsidRDefault="00F22FB2">
            <w:r>
              <w:rPr>
                <w:sz w:val="20"/>
                <w:szCs w:val="20"/>
              </w:rPr>
              <w:t>文字列</w:t>
            </w:r>
          </w:p>
        </w:tc>
      </w:tr>
    </w:tbl>
    <w:p w14:paraId="42A5D4C5" w14:textId="77777777" w:rsidR="00B638C1" w:rsidRDefault="00B638C1">
      <w:pPr>
        <w:spacing w:after="200"/>
      </w:pPr>
    </w:p>
    <w:p w14:paraId="6EE0583D" w14:textId="77777777" w:rsidR="00B638C1" w:rsidRDefault="00F22FB2">
      <w:pPr>
        <w:spacing w:after="150"/>
      </w:pPr>
      <w:r>
        <w:t>これらはいずれも</w:t>
      </w:r>
      <w:r>
        <w:t xml:space="preserve"> </w:t>
      </w:r>
      <w:r>
        <w:rPr>
          <w:rFonts w:ascii="ＭＳ ゴシック" w:eastAsia="ＭＳ ゴシック" w:hAnsi="ＭＳ ゴシック" w:cs="ＭＳ ゴシック"/>
          <w:shd w:val="solid" w:color="F0F0F0" w:fill="F0F0F0"/>
        </w:rPr>
        <w:t>try/catch</w:t>
      </w:r>
      <w:r>
        <w:t xml:space="preserve"> </w:t>
      </w:r>
      <w:r>
        <w:t>でラップされており、</w:t>
      </w:r>
      <w:r>
        <w:rPr>
          <w:rFonts w:ascii="ＭＳ ゴシック" w:eastAsia="ＭＳ ゴシック" w:hAnsi="ＭＳ ゴシック" w:cs="ＭＳ ゴシック"/>
          <w:shd w:val="solid" w:color="F0F0F0" w:fill="F0F0F0"/>
        </w:rPr>
        <w:t>localStorage</w:t>
      </w:r>
      <w:r>
        <w:t xml:space="preserve"> </w:t>
      </w:r>
      <w:r>
        <w:t>が使えない環境</w:t>
      </w:r>
      <w:r>
        <w:t>(</w:t>
      </w:r>
      <w:r>
        <w:t>プライベートブラウジング等</w:t>
      </w:r>
      <w:r>
        <w:t>)</w:t>
      </w:r>
      <w:r>
        <w:t>であっても、例外を投げて画面を壊すことはありません。読み込みは黙って</w:t>
      </w:r>
      <w:r>
        <w:t xml:space="preserve"> </w:t>
      </w:r>
      <w:r>
        <w:rPr>
          <w:rFonts w:ascii="ＭＳ ゴシック" w:eastAsia="ＭＳ ゴシック" w:hAnsi="ＭＳ ゴシック" w:cs="ＭＳ ゴシック"/>
          <w:shd w:val="solid" w:color="F0F0F0" w:fill="F0F0F0"/>
        </w:rPr>
        <w:t>null</w:t>
      </w:r>
      <w:r>
        <w:t xml:space="preserve"> </w:t>
      </w:r>
      <w:r>
        <w:t>を返し、書き込みも黙って諦める、という安全側に倒した設計にしています。なお、氏名や連絡先といった個人情報は、この</w:t>
      </w:r>
      <w:r>
        <w:t>3</w:t>
      </w:r>
      <w:r>
        <w:t>つのどこにも保存対象として含まれていません。</w:t>
      </w:r>
    </w:p>
    <w:p w14:paraId="2FA611B9" w14:textId="77777777" w:rsidR="00B638C1" w:rsidRDefault="00F22FB2">
      <w:pPr>
        <w:pStyle w:val="2"/>
        <w:spacing w:before="300" w:after="150"/>
      </w:pPr>
      <w:r>
        <w:t xml:space="preserve">5. </w:t>
      </w:r>
      <w:r>
        <w:t>データ取得フロー</w:t>
      </w:r>
      <w:r>
        <w:t xml:space="preserve"> (</w:t>
      </w:r>
      <w:r>
        <w:rPr>
          <w:rFonts w:ascii="ＭＳ ゴシック" w:eastAsia="ＭＳ ゴシック" w:hAnsi="ＭＳ ゴシック" w:cs="ＭＳ ゴシック"/>
          <w:shd w:val="solid" w:color="F0F0F0" w:fill="F0F0F0"/>
        </w:rPr>
        <w:t>loadStoreData</w:t>
      </w:r>
      <w:r>
        <w:t xml:space="preserve">, </w:t>
      </w:r>
      <w:r>
        <w:rPr>
          <w:rFonts w:ascii="ＭＳ ゴシック" w:eastAsia="ＭＳ ゴシック" w:hAnsi="ＭＳ ゴシック" w:cs="ＭＳ ゴシック"/>
          <w:shd w:val="solid" w:color="F0F0F0" w:fill="F0F0F0"/>
        </w:rPr>
        <w:t>src/app.js</w:t>
      </w:r>
      <w:r>
        <w:t>)</w:t>
      </w:r>
    </w:p>
    <w:p w14:paraId="1102BFE6" w14:textId="77777777" w:rsidR="00B638C1" w:rsidRDefault="00F22FB2">
      <w:pPr>
        <w:spacing w:after="150"/>
      </w:pPr>
      <w:r>
        <w:t>教室を選んだときに何が起きているかを、少し丁寧に追ってみます。ポイントは「キャッシュがあれば、まずそれを即座に見せる」という体感速度優先の作りになっていることです。</w:t>
      </w:r>
    </w:p>
    <w:p w14:paraId="31889E4B" w14:textId="77777777" w:rsidR="00B638C1" w:rsidRDefault="00F22FB2">
      <w:pPr>
        <w:spacing w:before="100" w:after="200"/>
      </w:pPr>
      <w:r>
        <w:rPr>
          <w:noProof/>
        </w:rPr>
        <w:lastRenderedPageBreak/>
        <w:drawing>
          <wp:inline distT="0" distB="0" distL="0" distR="0" wp14:anchorId="7EAEDE79" wp14:editId="1599D068">
            <wp:extent cx="4933950" cy="4019550"/>
            <wp:effectExtent l="0" t="0" r="0" b="0"/>
            <wp:docPr id="216965088" name="図 21696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4019550"/>
                    </a:xfrm>
                    <a:prstGeom prst="rect">
                      <a:avLst/>
                    </a:prstGeom>
                  </pic:spPr>
                </pic:pic>
              </a:graphicData>
            </a:graphic>
          </wp:inline>
        </w:drawing>
      </w:r>
    </w:p>
    <w:p w14:paraId="612D5E83" w14:textId="77777777" w:rsidR="00B638C1" w:rsidRDefault="00F22FB2">
      <w:pPr>
        <w:spacing w:after="150"/>
      </w:pPr>
      <w:r>
        <w:t>流れを言葉で説明すると、こうなります。まず、その店舗を前に選んだことがあってキャッシュが残っていれば、通信を待たずにそれをすぐ画面に出します。それと並行して、必ず裏側で最新のデータを取りに行き</w:t>
      </w:r>
      <w:r>
        <w:t>(</w:t>
      </w:r>
      <w:r>
        <w:rPr>
          <w:rFonts w:ascii="ＭＳ ゴシック" w:eastAsia="ＭＳ ゴシック" w:hAnsi="ＭＳ ゴシック" w:cs="ＭＳ ゴシック"/>
          <w:shd w:val="solid" w:color="F0F0F0" w:fill="F0F0F0"/>
        </w:rPr>
        <w:t>fetch(scheduleUrl(sheetId))</w:t>
      </w:r>
      <w:r>
        <w:t>)</w:t>
      </w:r>
      <w:r>
        <w:t>、結果が返ってきたときに初めて「内容が変わっていたかどうか」を確認します。変わっていなければ何もしない</w:t>
      </w:r>
      <w:r>
        <w:t>(</w:t>
      </w:r>
      <w:r>
        <w:t>せっかく表示されている画面がちらついたりスクロール位置がずれたりしないように</w:t>
      </w:r>
      <w:r>
        <w:t>)</w:t>
      </w:r>
      <w:r>
        <w:t>、変わっていれば静かに描画し直す、という挙動です。通信が失敗したりデータが読み取れなかったりした場合も、キャッシュさえあれば「前回の内容」を出し続けるので、電波の悪い場所でもアプリが真っ白になることは基本的にありません。</w:t>
      </w:r>
    </w:p>
    <w:p w14:paraId="248FBB6E" w14:textId="77777777" w:rsidR="00B638C1" w:rsidRDefault="00F22FB2">
      <w:pPr>
        <w:spacing w:after="150"/>
      </w:pPr>
      <w:r>
        <w:t>もうひとつ大事な工夫として、</w:t>
      </w:r>
      <w:r>
        <w:rPr>
          <w:rFonts w:ascii="ＭＳ ゴシック" w:eastAsia="ＭＳ ゴシック" w:hAnsi="ＭＳ ゴシック" w:cs="ＭＳ ゴシック"/>
          <w:shd w:val="solid" w:color="F0F0F0" w:fill="F0F0F0"/>
        </w:rPr>
        <w:t>state.storeId</w:t>
      </w:r>
      <w:r>
        <w:t xml:space="preserve"> </w:t>
      </w:r>
      <w:r>
        <w:t>の変更を都度チェックしている点があります</w:t>
      </w:r>
      <w:r>
        <w:t>(</w:t>
      </w:r>
      <w:r>
        <w:rPr>
          <w:rFonts w:ascii="ＭＳ ゴシック" w:eastAsia="ＭＳ ゴシック" w:hAnsi="ＭＳ ゴシック" w:cs="ＭＳ ゴシック"/>
          <w:shd w:val="solid" w:color="F0F0F0" w:fill="F0F0F0"/>
        </w:rPr>
        <w:t>if (state.storeId !== storeId) return;</w:t>
      </w:r>
      <w:r>
        <w:t>)</w:t>
      </w:r>
      <w:r>
        <w:t>。これは、</w:t>
      </w:r>
      <w:r>
        <w:rPr>
          <w:rFonts w:ascii="ＭＳ ゴシック" w:eastAsia="ＭＳ ゴシック" w:hAnsi="ＭＳ ゴシック" w:cs="ＭＳ ゴシック"/>
          <w:shd w:val="solid" w:color="F0F0F0" w:fill="F0F0F0"/>
        </w:rPr>
        <w:t>fetch</w:t>
      </w:r>
      <w:r>
        <w:t xml:space="preserve"> </w:t>
      </w:r>
      <w:r>
        <w:t>の応答が返ってくる前にユーザーが別の店舗を選び直してしまった場合に、古い店舗の結果を新しい画面に誤って反映しないためのガードです。いわゆる競合状態</w:t>
      </w:r>
      <w:r>
        <w:t>(</w:t>
      </w:r>
      <w:r>
        <w:t>レースコンディション</w:t>
      </w:r>
      <w:r>
        <w:t>)</w:t>
      </w:r>
      <w:r>
        <w:t>対策です。</w:t>
      </w:r>
    </w:p>
    <w:p w14:paraId="39163DC2" w14:textId="77777777" w:rsidR="00B638C1" w:rsidRDefault="00F22FB2">
      <w:pPr>
        <w:pStyle w:val="2"/>
        <w:spacing w:before="300" w:after="150"/>
      </w:pPr>
      <w:r>
        <w:t xml:space="preserve">6. </w:t>
      </w:r>
      <w:r>
        <w:t>状態管理</w:t>
      </w:r>
      <w:r>
        <w:t xml:space="preserve"> (</w:t>
      </w:r>
      <w:r>
        <w:rPr>
          <w:rFonts w:ascii="ＭＳ ゴシック" w:eastAsia="ＭＳ ゴシック" w:hAnsi="ＭＳ ゴシック" w:cs="ＭＳ ゴシック"/>
          <w:shd w:val="solid" w:color="F0F0F0" w:fill="F0F0F0"/>
        </w:rPr>
        <w:t>src/app.js</w:t>
      </w:r>
      <w:r>
        <w:t>)</w:t>
      </w:r>
    </w:p>
    <w:p w14:paraId="254C0A4E" w14:textId="77777777" w:rsidR="00B638C1" w:rsidRDefault="00F22FB2">
      <w:pPr>
        <w:spacing w:after="150"/>
      </w:pPr>
      <w:r>
        <w:t>このアプリの</w:t>
      </w:r>
      <w:r>
        <w:t xml:space="preserve"> DOM </w:t>
      </w:r>
      <w:r>
        <w:t>層は、グローバルな</w:t>
      </w:r>
      <w:r>
        <w:t xml:space="preserve"> </w:t>
      </w:r>
      <w:r>
        <w:rPr>
          <w:rFonts w:ascii="ＭＳ ゴシック" w:eastAsia="ＭＳ ゴシック" w:hAnsi="ＭＳ ゴシック" w:cs="ＭＳ ゴシック"/>
          <w:shd w:val="solid" w:color="F0F0F0" w:fill="F0F0F0"/>
        </w:rPr>
        <w:t>state</w:t>
      </w:r>
      <w:r>
        <w:t xml:space="preserve"> </w:t>
      </w:r>
      <w:r>
        <w:t>というオブジェクト</w:t>
      </w:r>
      <w:r>
        <w:t>1</w:t>
      </w:r>
      <w:r>
        <w:t>つだけで状態を管理しています。</w:t>
      </w:r>
      <w:r>
        <w:t xml:space="preserve">Redux </w:t>
      </w:r>
      <w:r>
        <w:t>のような専用の状態管理ライブラリは使っていません。規模が小さいアプリなので、これくらいシンプルな作りで十分、という判断です。</w:t>
      </w:r>
    </w:p>
    <w:p w14:paraId="7134091B" w14:textId="77777777" w:rsidR="00B638C1" w:rsidRDefault="00F22FB2">
      <w:pPr>
        <w:pBdr>
          <w:top w:val="single" w:sz="4" w:space="0" w:color="CCCCCC"/>
          <w:left w:val="single" w:sz="4" w:space="0" w:color="CCCCCC"/>
          <w:bottom w:val="single" w:sz="4" w:space="0" w:color="CCCCCC"/>
          <w:right w:val="single" w:sz="4" w:space="0" w:color="CCCCCC"/>
        </w:pBdr>
        <w:shd w:val="solid" w:color="F5F5F5" w:fill="F5F5F5"/>
        <w:spacing w:after="200"/>
      </w:pPr>
      <w:r>
        <w:rPr>
          <w:rFonts w:ascii="ＭＳ ゴシック" w:eastAsia="ＭＳ ゴシック" w:hAnsi="ＭＳ ゴシック" w:cs="ＭＳ ゴシック"/>
          <w:sz w:val="18"/>
          <w:szCs w:val="18"/>
        </w:rPr>
        <w:t>state = {</w:t>
      </w:r>
      <w:r>
        <w:br/>
      </w:r>
      <w:r>
        <w:rPr>
          <w:rFonts w:ascii="ＭＳ ゴシック" w:eastAsia="ＭＳ ゴシック" w:hAnsi="ＭＳ ゴシック" w:cs="ＭＳ ゴシック"/>
          <w:sz w:val="18"/>
          <w:szCs w:val="18"/>
        </w:rPr>
        <w:t xml:space="preserve">  storeId: string|null,</w:t>
      </w:r>
      <w:r>
        <w:br/>
      </w:r>
      <w:r>
        <w:rPr>
          <w:rFonts w:ascii="ＭＳ ゴシック" w:eastAsia="ＭＳ ゴシック" w:hAnsi="ＭＳ ゴシック" w:cs="ＭＳ ゴシック"/>
          <w:sz w:val="18"/>
          <w:szCs w:val="18"/>
        </w:rPr>
        <w:t xml:space="preserve">  weekday: string|null,</w:t>
      </w:r>
      <w:r>
        <w:br/>
      </w:r>
      <w:r>
        <w:rPr>
          <w:rFonts w:ascii="ＭＳ ゴシック" w:eastAsia="ＭＳ ゴシック" w:hAnsi="ＭＳ ゴシック" w:cs="ＭＳ ゴシック"/>
          <w:sz w:val="18"/>
          <w:szCs w:val="18"/>
        </w:rPr>
        <w:lastRenderedPageBreak/>
        <w:t xml:space="preserve">  teacher: string|null,</w:t>
      </w:r>
      <w:r>
        <w:br/>
      </w:r>
      <w:r>
        <w:rPr>
          <w:rFonts w:ascii="ＭＳ ゴシック" w:eastAsia="ＭＳ ゴシック" w:hAnsi="ＭＳ ゴシック" w:cs="ＭＳ ゴシック"/>
          <w:sz w:val="18"/>
          <w:szCs w:val="18"/>
        </w:rPr>
        <w:t xml:space="preserve">  data: ParsedSchedule|null,  // 4.3 </w:t>
      </w:r>
      <w:r>
        <w:rPr>
          <w:rFonts w:ascii="ＭＳ ゴシック" w:eastAsia="ＭＳ ゴシック" w:hAnsi="ＭＳ ゴシック" w:cs="ＭＳ ゴシック"/>
          <w:sz w:val="18"/>
          <w:szCs w:val="18"/>
        </w:rPr>
        <w:t>の</w:t>
      </w:r>
      <w:r>
        <w:rPr>
          <w:rFonts w:ascii="ＭＳ ゴシック" w:eastAsia="ＭＳ ゴシック" w:hAnsi="ＭＳ ゴシック" w:cs="ＭＳ ゴシック"/>
          <w:sz w:val="18"/>
          <w:szCs w:val="18"/>
        </w:rPr>
        <w:t xml:space="preserve"> parseSchedule </w:t>
      </w:r>
      <w:r>
        <w:rPr>
          <w:rFonts w:ascii="ＭＳ ゴシック" w:eastAsia="ＭＳ ゴシック" w:hAnsi="ＭＳ ゴシック" w:cs="ＭＳ ゴシック"/>
          <w:sz w:val="18"/>
          <w:szCs w:val="18"/>
        </w:rPr>
        <w:t>戻り値</w:t>
      </w:r>
      <w:r>
        <w:br/>
      </w:r>
      <w:r>
        <w:rPr>
          <w:rFonts w:ascii="ＭＳ ゴシック" w:eastAsia="ＭＳ ゴシック" w:hAnsi="ＭＳ ゴシック" w:cs="ＭＳ ゴシック"/>
          <w:sz w:val="18"/>
          <w:szCs w:val="18"/>
        </w:rPr>
        <w:t>}</w:t>
      </w:r>
    </w:p>
    <w:p w14:paraId="744E488B" w14:textId="77777777" w:rsidR="00B638C1" w:rsidRDefault="00F22FB2">
      <w:pPr>
        <w:spacing w:after="150"/>
      </w:pPr>
      <w:r>
        <w:t>ユーザーが教室・曜日・先生のいずれかを選び直すたびに、</w:t>
      </w:r>
      <w:r>
        <w:rPr>
          <w:rFonts w:ascii="ＭＳ ゴシック" w:eastAsia="ＭＳ ゴシック" w:hAnsi="ＭＳ ゴシック" w:cs="ＭＳ ゴシック"/>
          <w:shd w:val="solid" w:color="F0F0F0" w:fill="F0F0F0"/>
        </w:rPr>
        <w:t>persistSelection()</w:t>
      </w:r>
      <w:r>
        <w:t xml:space="preserve"> </w:t>
      </w:r>
      <w:r>
        <w:t>が呼ばれて</w:t>
      </w:r>
      <w:r>
        <w:t xml:space="preserve"> </w:t>
      </w:r>
      <w:r>
        <w:rPr>
          <w:rFonts w:ascii="ＭＳ ゴシック" w:eastAsia="ＭＳ ゴシック" w:hAnsi="ＭＳ ゴシック" w:cs="ＭＳ ゴシック"/>
          <w:shd w:val="solid" w:color="F0F0F0" w:fill="F0F0F0"/>
        </w:rPr>
        <w:t>localStorage</w:t>
      </w:r>
      <w:r>
        <w:t xml:space="preserve"> </w:t>
      </w:r>
      <w:r>
        <w:t>に反映されます。次にアプリを開いたときは、初期化処理</w:t>
      </w:r>
      <w:r>
        <w:t>(</w:t>
      </w:r>
      <w:r>
        <w:rPr>
          <w:rFonts w:ascii="ＭＳ ゴシック" w:eastAsia="ＭＳ ゴシック" w:hAnsi="ＭＳ ゴシック" w:cs="ＭＳ ゴシック"/>
          <w:shd w:val="solid" w:color="F0F0F0" w:fill="F0F0F0"/>
        </w:rPr>
        <w:t>restoreSelection</w:t>
      </w:r>
      <w:r>
        <w:t>)</w:t>
      </w:r>
      <w:r>
        <w:t>がこの保存内容を読み込み、対応するデータを取得したあとで、曜日と先生の選択を自動的に復元しようと試みます。もし以前選んでいた曜日や先生がスプレッドシート側でなくなっていた場合は、静かにリセットされる仕組みになっています。</w:t>
      </w:r>
    </w:p>
    <w:p w14:paraId="7A41E086" w14:textId="77777777" w:rsidR="00B638C1" w:rsidRDefault="00F22FB2">
      <w:pPr>
        <w:pStyle w:val="2"/>
        <w:spacing w:before="300" w:after="150"/>
      </w:pPr>
      <w:r>
        <w:t xml:space="preserve">7. UI </w:t>
      </w:r>
      <w:r>
        <w:t>描画方針</w:t>
      </w:r>
    </w:p>
    <w:p w14:paraId="4C4F6166" w14:textId="77777777" w:rsidR="00B638C1" w:rsidRDefault="00F22FB2">
      <w:pPr>
        <w:pStyle w:val="a4"/>
        <w:numPr>
          <w:ilvl w:val="0"/>
          <w:numId w:val="1"/>
        </w:numPr>
        <w:spacing w:after="60"/>
      </w:pPr>
      <w:r>
        <w:t xml:space="preserve">DOM </w:t>
      </w:r>
      <w:r>
        <w:t>の生成は、</w:t>
      </w:r>
      <w:r>
        <w:rPr>
          <w:rFonts w:ascii="ＭＳ ゴシック" w:eastAsia="ＭＳ ゴシック" w:hAnsi="ＭＳ ゴシック" w:cs="ＭＳ ゴシック"/>
          <w:shd w:val="solid" w:color="F0F0F0" w:fill="F0F0F0"/>
        </w:rPr>
        <w:t>document.createElement</w:t>
      </w:r>
      <w:r>
        <w:t xml:space="preserve"> </w:t>
      </w:r>
      <w:r>
        <w:t>と</w:t>
      </w:r>
      <w:r>
        <w:t xml:space="preserve"> </w:t>
      </w:r>
      <w:r>
        <w:rPr>
          <w:rFonts w:ascii="ＭＳ ゴシック" w:eastAsia="ＭＳ ゴシック" w:hAnsi="ＭＳ ゴシック" w:cs="ＭＳ ゴシック"/>
          <w:shd w:val="solid" w:color="F0F0F0" w:fill="F0F0F0"/>
        </w:rPr>
        <w:t>textContent</w:t>
      </w:r>
      <w:r>
        <w:t xml:space="preserve"> </w:t>
      </w:r>
      <w:r>
        <w:t>の組み合わせだけで行っています</w:t>
      </w:r>
      <w:r>
        <w:t>(</w:t>
      </w:r>
      <w:r>
        <w:rPr>
          <w:rFonts w:ascii="ＭＳ ゴシック" w:eastAsia="ＭＳ ゴシック" w:hAnsi="ＭＳ ゴシック" w:cs="ＭＳ ゴシック"/>
          <w:shd w:val="solid" w:color="F0F0F0" w:fill="F0F0F0"/>
        </w:rPr>
        <w:t>el()</w:t>
      </w:r>
      <w:r>
        <w:t xml:space="preserve"> </w:t>
      </w:r>
      <w:r>
        <w:t>というヘルパー関数、</w:t>
      </w:r>
      <w:r>
        <w:rPr>
          <w:rFonts w:ascii="ＭＳ ゴシック" w:eastAsia="ＭＳ ゴシック" w:hAnsi="ＭＳ ゴシック" w:cs="ＭＳ ゴシック"/>
          <w:shd w:val="solid" w:color="F0F0F0" w:fill="F0F0F0"/>
        </w:rPr>
        <w:t>src/app.js</w:t>
      </w:r>
      <w:r>
        <w:t xml:space="preserve"> </w:t>
      </w:r>
      <w:r>
        <w:t>参照</w:t>
      </w:r>
      <w:r>
        <w:t>)</w:t>
      </w:r>
      <w:r>
        <w:t>。</w:t>
      </w:r>
      <w:r>
        <w:rPr>
          <w:b/>
          <w:bCs/>
        </w:rPr>
        <w:t xml:space="preserve">`innerHTML` </w:t>
      </w:r>
      <w:r>
        <w:rPr>
          <w:b/>
          <w:bCs/>
        </w:rPr>
        <w:t>はこのアプリの中で一切使用していません。</w:t>
      </w:r>
      <w:r>
        <w:t xml:space="preserve"> </w:t>
      </w:r>
      <w:r>
        <w:t>これは意図的な設計です。スプレッドシートの内容は、いわば「外部の、誰かが書き込める可能性のあるデータソース」であり、それをそのまま画面に出す構成である以上、</w:t>
      </w:r>
      <w:r>
        <w:rPr>
          <w:rFonts w:ascii="ＭＳ ゴシック" w:eastAsia="ＭＳ ゴシック" w:hAnsi="ＭＳ ゴシック" w:cs="ＭＳ ゴシック"/>
          <w:shd w:val="solid" w:color="F0F0F0" w:fill="F0F0F0"/>
        </w:rPr>
        <w:t>innerHTML</w:t>
      </w:r>
      <w:r>
        <w:t xml:space="preserve"> </w:t>
      </w:r>
      <w:r>
        <w:t>を使ってしまうと理論上</w:t>
      </w:r>
      <w:r>
        <w:t xml:space="preserve"> XSS(</w:t>
      </w:r>
      <w:r>
        <w:t>スクリプト注入</w:t>
      </w:r>
      <w:r>
        <w:t>)</w:t>
      </w:r>
      <w:r>
        <w:t>のリスクが生まれてしまいます。</w:t>
      </w:r>
      <w:r>
        <w:rPr>
          <w:rFonts w:ascii="ＭＳ ゴシック" w:eastAsia="ＭＳ ゴシック" w:hAnsi="ＭＳ ゴシック" w:cs="ＭＳ ゴシック"/>
          <w:shd w:val="solid" w:color="F0F0F0" w:fill="F0F0F0"/>
        </w:rPr>
        <w:t>textContent</w:t>
      </w:r>
      <w:r>
        <w:t xml:space="preserve"> </w:t>
      </w:r>
      <w:r>
        <w:t>しか使わないことで、そのリスクを構造的にゼロにしています。今後この部分を触る場合も、この方針は必ず維持してください。</w:t>
      </w:r>
    </w:p>
    <w:p w14:paraId="1C58757A" w14:textId="77777777" w:rsidR="00B638C1" w:rsidRDefault="00F22FB2">
      <w:pPr>
        <w:pStyle w:val="a4"/>
        <w:numPr>
          <w:ilvl w:val="0"/>
          <w:numId w:val="1"/>
        </w:numPr>
        <w:spacing w:after="60"/>
      </w:pPr>
      <w:r>
        <w:t>教室・曜日・先生の</w:t>
      </w:r>
      <w:r>
        <w:t>3</w:t>
      </w:r>
      <w:r>
        <w:t>つのチップ一覧は、見た目も挙動もほぼ同じなので、</w:t>
      </w:r>
      <w:r>
        <w:rPr>
          <w:rFonts w:ascii="ＭＳ ゴシック" w:eastAsia="ＭＳ ゴシック" w:hAnsi="ＭＳ ゴシック" w:cs="ＭＳ ゴシック"/>
          <w:shd w:val="solid" w:color="F0F0F0" w:fill="F0F0F0"/>
        </w:rPr>
        <w:t>renderChipList()</w:t>
      </w:r>
      <w:r>
        <w:t xml:space="preserve"> </w:t>
      </w:r>
      <w:r>
        <w:t>という共通関数でまとめて描画しています。呼び出し側は「今どれが選択されているか」の判定・表示するラベル・クリックされたときの処理、この</w:t>
      </w:r>
      <w:r>
        <w:t>3</w:t>
      </w:r>
      <w:r>
        <w:t>つだけを差し替えれば済むようになっています。</w:t>
      </w:r>
    </w:p>
    <w:p w14:paraId="089F809F" w14:textId="77777777" w:rsidR="00B638C1" w:rsidRDefault="00F22FB2">
      <w:pPr>
        <w:pStyle w:val="a4"/>
        <w:numPr>
          <w:ilvl w:val="0"/>
          <w:numId w:val="1"/>
        </w:numPr>
        <w:spacing w:after="60"/>
      </w:pPr>
      <w:r>
        <w:t>ライト表示とダーク表示の切り替えは、</w:t>
      </w:r>
      <w:r>
        <w:rPr>
          <w:rFonts w:ascii="ＭＳ ゴシック" w:eastAsia="ＭＳ ゴシック" w:hAnsi="ＭＳ ゴシック" w:cs="ＭＳ ゴシック"/>
          <w:shd w:val="solid" w:color="F0F0F0" w:fill="F0F0F0"/>
        </w:rPr>
        <w:t>document.documentElement</w:t>
      </w:r>
      <w:r>
        <w:t xml:space="preserve"> </w:t>
      </w:r>
      <w:r>
        <w:t>に付いている</w:t>
      </w:r>
      <w:r>
        <w:t xml:space="preserve"> </w:t>
      </w:r>
      <w:r>
        <w:rPr>
          <w:rFonts w:ascii="ＭＳ ゴシック" w:eastAsia="ＭＳ ゴシック" w:hAnsi="ＭＳ ゴシック" w:cs="ＭＳ ゴシック"/>
          <w:shd w:val="solid" w:color="F0F0F0" w:fill="F0F0F0"/>
        </w:rPr>
        <w:t>data-theme</w:t>
      </w:r>
      <w:r>
        <w:t xml:space="preserve"> </w:t>
      </w:r>
      <w:r>
        <w:t>属性で行っています。実際の色は</w:t>
      </w:r>
      <w:r>
        <w:t xml:space="preserve"> </w:t>
      </w:r>
      <w:r>
        <w:rPr>
          <w:rFonts w:ascii="ＭＳ ゴシック" w:eastAsia="ＭＳ ゴシック" w:hAnsi="ＭＳ ゴシック" w:cs="ＭＳ ゴシック"/>
          <w:shd w:val="solid" w:color="F0F0F0" w:fill="F0F0F0"/>
        </w:rPr>
        <w:t>styles.css</w:t>
      </w:r>
      <w:r>
        <w:t xml:space="preserve"> </w:t>
      </w:r>
      <w:r>
        <w:t>側の</w:t>
      </w:r>
      <w:r>
        <w:t xml:space="preserve"> CSS </w:t>
      </w:r>
      <w:r>
        <w:t>カスタムプロパティ</w:t>
      </w:r>
      <w:r>
        <w:t>(</w:t>
      </w:r>
      <w:r>
        <w:rPr>
          <w:rFonts w:ascii="ＭＳ ゴシック" w:eastAsia="ＭＳ ゴシック" w:hAnsi="ＭＳ ゴシック" w:cs="ＭＳ ゴシック"/>
          <w:shd w:val="solid" w:color="F0F0F0" w:fill="F0F0F0"/>
        </w:rPr>
        <w:t>:root</w:t>
      </w:r>
      <w:r>
        <w:t xml:space="preserve"> / </w:t>
      </w:r>
      <w:r>
        <w:rPr>
          <w:rFonts w:ascii="ＭＳ ゴシック" w:eastAsia="ＭＳ ゴシック" w:hAnsi="ＭＳ ゴシック" w:cs="ＭＳ ゴシック"/>
          <w:shd w:val="solid" w:color="F0F0F0" w:fill="F0F0F0"/>
        </w:rPr>
        <w:t>prefers-color-scheme: dark</w:t>
      </w:r>
      <w:r>
        <w:t xml:space="preserve"> / </w:t>
      </w:r>
      <w:r>
        <w:rPr>
          <w:rFonts w:ascii="ＭＳ ゴシック" w:eastAsia="ＭＳ ゴシック" w:hAnsi="ＭＳ ゴシック" w:cs="ＭＳ ゴシック"/>
          <w:shd w:val="solid" w:color="F0F0F0" w:fill="F0F0F0"/>
        </w:rPr>
        <w:t>[data-theme="dark"]</w:t>
      </w:r>
      <w:r>
        <w:t>)</w:t>
      </w:r>
      <w:r>
        <w:t>で出し分けています。ユーザーが自分でボタンを押して明示的に切り替えた場合だけ</w:t>
      </w:r>
      <w:r>
        <w:t xml:space="preserve"> </w:t>
      </w:r>
      <w:r>
        <w:rPr>
          <w:rFonts w:ascii="ＭＳ ゴシック" w:eastAsia="ＭＳ ゴシック" w:hAnsi="ＭＳ ゴシック" w:cs="ＭＳ ゴシック"/>
          <w:shd w:val="solid" w:color="F0F0F0" w:fill="F0F0F0"/>
        </w:rPr>
        <w:t>localStorage</w:t>
      </w:r>
      <w:r>
        <w:t xml:space="preserve"> </w:t>
      </w:r>
      <w:r>
        <w:t>に保存し、まだ何も選んでいない状態では、端末</w:t>
      </w:r>
      <w:r>
        <w:t>(OS)</w:t>
      </w:r>
      <w:r>
        <w:t>の設定である</w:t>
      </w:r>
      <w:r>
        <w:t xml:space="preserve"> </w:t>
      </w:r>
      <w:r>
        <w:rPr>
          <w:rFonts w:ascii="ＭＳ ゴシック" w:eastAsia="ＭＳ ゴシック" w:hAnsi="ＭＳ ゴシック" w:cs="ＭＳ ゴシック"/>
          <w:shd w:val="solid" w:color="F0F0F0" w:fill="F0F0F0"/>
        </w:rPr>
        <w:t>prefers-color-scheme</w:t>
      </w:r>
      <w:r>
        <w:t xml:space="preserve"> </w:t>
      </w:r>
      <w:r>
        <w:t>にそのまま従います。</w:t>
      </w:r>
    </w:p>
    <w:p w14:paraId="6A16092F" w14:textId="77777777" w:rsidR="00B638C1" w:rsidRDefault="00F22FB2">
      <w:pPr>
        <w:pStyle w:val="a4"/>
        <w:numPr>
          <w:ilvl w:val="0"/>
          <w:numId w:val="1"/>
        </w:numPr>
        <w:spacing w:after="60"/>
      </w:pPr>
      <w:r>
        <w:t>フッターにある「紹介</w:t>
      </w:r>
      <w:r>
        <w:t>QR</w:t>
      </w:r>
      <w:r>
        <w:t>」ボタン</w:t>
      </w:r>
      <w:r>
        <w:t>(</w:t>
      </w:r>
      <w:r>
        <w:rPr>
          <w:rFonts w:ascii="ＭＳ ゴシック" w:eastAsia="ＭＳ ゴシック" w:hAnsi="ＭＳ ゴシック" w:cs="ＭＳ ゴシック"/>
          <w:shd w:val="solid" w:color="F0F0F0" w:fill="F0F0F0"/>
        </w:rPr>
        <w:t>#qr-btn</w:t>
      </w:r>
      <w:r>
        <w:t>)</w:t>
      </w:r>
      <w:r>
        <w:t>は、仕組みとしてはとてもシンプルです。</w:t>
      </w:r>
      <w:r>
        <w:rPr>
          <w:rFonts w:ascii="ＭＳ ゴシック" w:eastAsia="ＭＳ ゴシック" w:hAnsi="ＭＳ ゴシック" w:cs="ＭＳ ゴシック"/>
          <w:shd w:val="solid" w:color="F0F0F0" w:fill="F0F0F0"/>
        </w:rPr>
        <w:t>#qr-modal</w:t>
      </w:r>
      <w:r>
        <w:t xml:space="preserve"> </w:t>
      </w:r>
      <w:r>
        <w:t>という要素は常に</w:t>
      </w:r>
      <w:r>
        <w:t xml:space="preserve"> DOM </w:t>
      </w:r>
      <w:r>
        <w:t>上に存在していて、</w:t>
      </w:r>
      <w:r>
        <w:rPr>
          <w:rFonts w:ascii="ＭＳ ゴシック" w:eastAsia="ＭＳ ゴシック" w:hAnsi="ＭＳ ゴシック" w:cs="ＭＳ ゴシック"/>
          <w:shd w:val="solid" w:color="F0F0F0" w:fill="F0F0F0"/>
        </w:rPr>
        <w:t>hidden</w:t>
      </w:r>
      <w:r>
        <w:t xml:space="preserve"> </w:t>
      </w:r>
      <w:r>
        <w:t>属性を付けたり外したりするだけで表示・非表示を切り替えています。表示される</w:t>
      </w:r>
      <w:r>
        <w:t xml:space="preserve"> QR </w:t>
      </w:r>
      <w:r>
        <w:t>画像は</w:t>
      </w:r>
      <w:r>
        <w:t xml:space="preserve"> </w:t>
      </w:r>
      <w:r>
        <w:rPr>
          <w:rFonts w:ascii="ＭＳ ゴシック" w:eastAsia="ＭＳ ゴシック" w:hAnsi="ＭＳ ゴシック" w:cs="ＭＳ ゴシック"/>
          <w:shd w:val="solid" w:color="F0F0F0" w:fill="F0F0F0"/>
        </w:rPr>
        <w:t>icons/qr-share.png</w:t>
      </w:r>
      <w:r>
        <w:t xml:space="preserve"> </w:t>
      </w:r>
      <w:r>
        <w:t>という、アプリの公開</w:t>
      </w:r>
      <w:r>
        <w:t xml:space="preserve"> URL </w:t>
      </w:r>
      <w:r>
        <w:t>を指す静的な画像ファイルで、あらかじめ生成して埋め込んであるものです。クライアント側で</w:t>
      </w:r>
      <w:r>
        <w:t xml:space="preserve"> QR </w:t>
      </w:r>
      <w:r>
        <w:t>コードをその都度生成するような処理は持っていません。閉じる操作は「</w:t>
      </w:r>
      <w:r>
        <w:t>✕</w:t>
      </w:r>
      <w:r>
        <w:t xml:space="preserve"> </w:t>
      </w:r>
      <w:r>
        <w:t>ボタンを押す」「背景</w:t>
      </w:r>
      <w:r>
        <w:t>(</w:t>
      </w:r>
      <w:r>
        <w:t>バックドロップ</w:t>
      </w:r>
      <w:r>
        <w:t>)</w:t>
      </w:r>
      <w:r>
        <w:t>部分をクリックする」「</w:t>
      </w:r>
      <w:r>
        <w:t xml:space="preserve">Esc </w:t>
      </w:r>
      <w:r>
        <w:t>キーを押す」の</w:t>
      </w:r>
      <w:r>
        <w:t>3</w:t>
      </w:r>
      <w:r>
        <w:t>通りに対応しています。ひとつ実装上の注意点として、</w:t>
      </w:r>
      <w:r>
        <w:rPr>
          <w:rFonts w:ascii="ＭＳ ゴシック" w:eastAsia="ＭＳ ゴシック" w:hAnsi="ＭＳ ゴシック" w:cs="ＭＳ ゴシック"/>
          <w:shd w:val="solid" w:color="F0F0F0" w:fill="F0F0F0"/>
        </w:rPr>
        <w:t>.qr-modal</w:t>
      </w:r>
      <w:r>
        <w:t xml:space="preserve"> </w:t>
      </w:r>
      <w:r>
        <w:t>には</w:t>
      </w:r>
      <w:r>
        <w:t xml:space="preserve"> </w:t>
      </w:r>
      <w:r>
        <w:rPr>
          <w:rFonts w:ascii="ＭＳ ゴシック" w:eastAsia="ＭＳ ゴシック" w:hAnsi="ＭＳ ゴシック" w:cs="ＭＳ ゴシック"/>
          <w:shd w:val="solid" w:color="F0F0F0" w:fill="F0F0F0"/>
        </w:rPr>
        <w:t>display: flex</w:t>
      </w:r>
      <w:r>
        <w:t xml:space="preserve"> </w:t>
      </w:r>
      <w:r>
        <w:t>を指定しているため、何もしないと</w:t>
      </w:r>
      <w:r>
        <w:t xml:space="preserve"> </w:t>
      </w:r>
      <w:r>
        <w:rPr>
          <w:rFonts w:ascii="ＭＳ ゴシック" w:eastAsia="ＭＳ ゴシック" w:hAnsi="ＭＳ ゴシック" w:cs="ＭＳ ゴシック"/>
          <w:shd w:val="solid" w:color="F0F0F0" w:fill="F0F0F0"/>
        </w:rPr>
        <w:t>[hidden]</w:t>
      </w:r>
      <w:r>
        <w:t xml:space="preserve"> </w:t>
      </w:r>
      <w:r>
        <w:t>属性が効かなくなってしまいます</w:t>
      </w:r>
      <w:r>
        <w:t>(</w:t>
      </w:r>
      <w:r>
        <w:t>ブラウザ標準の</w:t>
      </w:r>
      <w:r>
        <w:t xml:space="preserve"> </w:t>
      </w:r>
      <w:r>
        <w:rPr>
          <w:rFonts w:ascii="ＭＳ ゴシック" w:eastAsia="ＭＳ ゴシック" w:hAnsi="ＭＳ ゴシック" w:cs="ＭＳ ゴシック"/>
          <w:shd w:val="solid" w:color="F0F0F0" w:fill="F0F0F0"/>
        </w:rPr>
        <w:t>[hidden] { display: none; }</w:t>
      </w:r>
      <w:r>
        <w:t xml:space="preserve"> </w:t>
      </w:r>
      <w:r>
        <w:t>というスタイルより、こちらの指定の方が優先されてしまうためです</w:t>
      </w:r>
      <w:r>
        <w:t>)</w:t>
      </w:r>
      <w:r>
        <w:t>。そのため</w:t>
      </w:r>
      <w:r>
        <w:t xml:space="preserve"> </w:t>
      </w:r>
      <w:r>
        <w:rPr>
          <w:rFonts w:ascii="ＭＳ ゴシック" w:eastAsia="ＭＳ ゴシック" w:hAnsi="ＭＳ ゴシック" w:cs="ＭＳ ゴシック"/>
          <w:shd w:val="solid" w:color="F0F0F0" w:fill="F0F0F0"/>
        </w:rPr>
        <w:t>.qr-modal[hidden] { display: none; }</w:t>
      </w:r>
      <w:r>
        <w:t xml:space="preserve"> </w:t>
      </w:r>
      <w:r>
        <w:t>という一行を明示的に用意して、上書きされないよ</w:t>
      </w:r>
      <w:r>
        <w:lastRenderedPageBreak/>
        <w:t>うにしています。これは</w:t>
      </w:r>
      <w:r>
        <w:t xml:space="preserve"> CSS </w:t>
      </w:r>
      <w:r>
        <w:t>の</w:t>
      </w:r>
      <w:r>
        <w:t xml:space="preserve"> </w:t>
      </w:r>
      <w:r>
        <w:rPr>
          <w:rFonts w:ascii="ＭＳ ゴシック" w:eastAsia="ＭＳ ゴシック" w:hAnsi="ＭＳ ゴシック" w:cs="ＭＳ ゴシック"/>
          <w:shd w:val="solid" w:color="F0F0F0" w:fill="F0F0F0"/>
        </w:rPr>
        <w:t>hidden</w:t>
      </w:r>
      <w:r>
        <w:t xml:space="preserve"> </w:t>
      </w:r>
      <w:r>
        <w:t>属性まわりでよく起きがちな落とし穴なので、同じパターンで新しいモーダルを作る際は覚えておくと良いです。</w:t>
      </w:r>
    </w:p>
    <w:p w14:paraId="6A6B3D78" w14:textId="77777777" w:rsidR="00B638C1" w:rsidRDefault="00F22FB2">
      <w:pPr>
        <w:pStyle w:val="2"/>
        <w:spacing w:before="300" w:after="150"/>
      </w:pPr>
      <w:r>
        <w:t xml:space="preserve">8. </w:t>
      </w:r>
      <w:r>
        <w:t>対応環境・非対応環境</w:t>
      </w:r>
    </w:p>
    <w:p w14:paraId="2F2205ED" w14:textId="77777777" w:rsidR="00B638C1" w:rsidRDefault="00F22FB2">
      <w:pPr>
        <w:pStyle w:val="a4"/>
        <w:numPr>
          <w:ilvl w:val="0"/>
          <w:numId w:val="1"/>
        </w:numPr>
        <w:spacing w:after="60"/>
      </w:pPr>
      <w:r>
        <w:rPr>
          <w:b/>
          <w:bCs/>
        </w:rPr>
        <w:t>対応環境</w:t>
      </w:r>
      <w:r>
        <w:t xml:space="preserve">: </w:t>
      </w:r>
      <w:r>
        <w:rPr>
          <w:rFonts w:ascii="ＭＳ ゴシック" w:eastAsia="ＭＳ ゴシック" w:hAnsi="ＭＳ ゴシック" w:cs="ＭＳ ゴシック"/>
          <w:shd w:val="solid" w:color="F0F0F0" w:fill="F0F0F0"/>
        </w:rPr>
        <w:t>fetch</w:t>
      </w:r>
      <w:r>
        <w:t xml:space="preserve"> / </w:t>
      </w:r>
      <w:r>
        <w:rPr>
          <w:rFonts w:ascii="ＭＳ ゴシック" w:eastAsia="ＭＳ ゴシック" w:hAnsi="ＭＳ ゴシック" w:cs="ＭＳ ゴシック"/>
          <w:shd w:val="solid" w:color="F0F0F0" w:fill="F0F0F0"/>
        </w:rPr>
        <w:t>Promise</w:t>
      </w:r>
      <w:r>
        <w:t xml:space="preserve"> / </w:t>
      </w:r>
      <w:r>
        <w:rPr>
          <w:rFonts w:ascii="ＭＳ ゴシック" w:eastAsia="ＭＳ ゴシック" w:hAnsi="ＭＳ ゴシック" w:cs="ＭＳ ゴシック"/>
          <w:shd w:val="solid" w:color="F0F0F0" w:fill="F0F0F0"/>
        </w:rPr>
        <w:t>localStorage</w:t>
      </w:r>
      <w:r>
        <w:t xml:space="preserve"> / </w:t>
      </w:r>
      <w:r>
        <w:rPr>
          <w:rFonts w:ascii="ＭＳ ゴシック" w:eastAsia="ＭＳ ゴシック" w:hAnsi="ＭＳ ゴシック" w:cs="ＭＳ ゴシック"/>
          <w:shd w:val="solid" w:color="F0F0F0" w:fill="F0F0F0"/>
        </w:rPr>
        <w:t>matchMedia</w:t>
      </w:r>
      <w:r>
        <w:t xml:space="preserve"> / </w:t>
      </w:r>
      <w:r>
        <w:rPr>
          <w:rFonts w:ascii="ＭＳ ゴシック" w:eastAsia="ＭＳ ゴシック" w:hAnsi="ＭＳ ゴシック" w:cs="ＭＳ ゴシック"/>
          <w:shd w:val="solid" w:color="F0F0F0" w:fill="F0F0F0"/>
        </w:rPr>
        <w:t>requestAnimationFrame</w:t>
      </w:r>
      <w:r>
        <w:t xml:space="preserve"> </w:t>
      </w:r>
      <w:r>
        <w:t>が実装されているモダンなブラウザ</w:t>
      </w:r>
      <w:r>
        <w:t xml:space="preserve">(Safari, Chrome, Edge </w:t>
      </w:r>
      <w:r>
        <w:t>等</w:t>
      </w:r>
      <w:r>
        <w:t>)</w:t>
      </w:r>
      <w:r>
        <w:t>であれば動作します。前提として</w:t>
      </w:r>
      <w:r>
        <w:t xml:space="preserve"> JavaScript </w:t>
      </w:r>
      <w:r>
        <w:t>が有効になっている必要があります。</w:t>
      </w:r>
    </w:p>
    <w:p w14:paraId="474A2D10" w14:textId="77777777" w:rsidR="00B638C1" w:rsidRDefault="00F22FB2">
      <w:pPr>
        <w:pStyle w:val="a4"/>
        <w:numPr>
          <w:ilvl w:val="0"/>
          <w:numId w:val="1"/>
        </w:numPr>
        <w:spacing w:after="60"/>
      </w:pPr>
      <w:r>
        <w:rPr>
          <w:b/>
          <w:bCs/>
        </w:rPr>
        <w:t xml:space="preserve">file:// </w:t>
      </w:r>
      <w:r>
        <w:rPr>
          <w:b/>
          <w:bCs/>
        </w:rPr>
        <w:t>で直接開くと動作しません</w:t>
      </w:r>
      <w:r>
        <w:t xml:space="preserve">: </w:t>
      </w:r>
      <w:r>
        <w:rPr>
          <w:rFonts w:ascii="ＭＳ ゴシック" w:eastAsia="ＭＳ ゴシック" w:hAnsi="ＭＳ ゴシック" w:cs="ＭＳ ゴシック"/>
          <w:shd w:val="solid" w:color="F0F0F0" w:fill="F0F0F0"/>
        </w:rPr>
        <w:t>index.html</w:t>
      </w:r>
      <w:r>
        <w:t xml:space="preserve"> </w:t>
      </w:r>
      <w:r>
        <w:t>をダブルクリックして</w:t>
      </w:r>
      <w:r>
        <w:t xml:space="preserve"> </w:t>
      </w:r>
      <w:r>
        <w:rPr>
          <w:rFonts w:ascii="ＭＳ ゴシック" w:eastAsia="ＭＳ ゴシック" w:hAnsi="ＭＳ ゴシック" w:cs="ＭＳ ゴシック"/>
          <w:shd w:val="solid" w:color="F0F0F0" w:fill="F0F0F0"/>
        </w:rPr>
        <w:t>file://</w:t>
      </w:r>
      <w:r>
        <w:t xml:space="preserve"> </w:t>
      </w:r>
      <w:r>
        <w:t>から直接開こうとすると、</w:t>
      </w:r>
      <w:r>
        <w:rPr>
          <w:rFonts w:ascii="ＭＳ ゴシック" w:eastAsia="ＭＳ ゴシック" w:hAnsi="ＭＳ ゴシック" w:cs="ＭＳ ゴシック"/>
          <w:shd w:val="solid" w:color="F0F0F0" w:fill="F0F0F0"/>
        </w:rPr>
        <w:t>docs.google.com</w:t>
      </w:r>
      <w:r>
        <w:t xml:space="preserve"> </w:t>
      </w:r>
      <w:r>
        <w:t>への</w:t>
      </w:r>
      <w:r>
        <w:t xml:space="preserve"> </w:t>
      </w:r>
      <w:r>
        <w:rPr>
          <w:rFonts w:ascii="ＭＳ ゴシック" w:eastAsia="ＭＳ ゴシック" w:hAnsi="ＭＳ ゴシック" w:cs="ＭＳ ゴシック"/>
          <w:shd w:val="solid" w:color="F0F0F0" w:fill="F0F0F0"/>
        </w:rPr>
        <w:t>fetch</w:t>
      </w:r>
      <w:r>
        <w:t xml:space="preserve"> </w:t>
      </w:r>
      <w:r>
        <w:t>が</w:t>
      </w:r>
      <w:r>
        <w:t xml:space="preserve"> CORS </w:t>
      </w:r>
      <w:r>
        <w:t>ポリシーによってブラウザ側で拒否されてしまい、データが取得できません。必ず</w:t>
      </w:r>
      <w:r>
        <w:t xml:space="preserve"> </w:t>
      </w:r>
      <w:r>
        <w:rPr>
          <w:rFonts w:ascii="ＭＳ ゴシック" w:eastAsia="ＭＳ ゴシック" w:hAnsi="ＭＳ ゴシック" w:cs="ＭＳ ゴシック"/>
          <w:shd w:val="solid" w:color="F0F0F0" w:fill="F0F0F0"/>
        </w:rPr>
        <w:t>http(s)://</w:t>
      </w:r>
      <w:r>
        <w:t xml:space="preserve"> </w:t>
      </w:r>
      <w:r>
        <w:t>経由</w:t>
      </w:r>
      <w:r>
        <w:t>(</w:t>
      </w:r>
      <w:r>
        <w:t>開発中は</w:t>
      </w:r>
      <w:r>
        <w:t xml:space="preserve"> </w:t>
      </w:r>
      <w:r>
        <w:rPr>
          <w:rFonts w:ascii="ＭＳ ゴシック" w:eastAsia="ＭＳ ゴシック" w:hAnsi="ＭＳ ゴシック" w:cs="ＭＳ ゴシック"/>
          <w:shd w:val="solid" w:color="F0F0F0" w:fill="F0F0F0"/>
        </w:rPr>
        <w:t>serve.ps1</w:t>
      </w:r>
      <w:r>
        <w:t xml:space="preserve"> </w:t>
      </w:r>
      <w:r>
        <w:t>によるローカル配信、公開時は</w:t>
      </w:r>
      <w:r>
        <w:t xml:space="preserve"> GitHub Pages </w:t>
      </w:r>
      <w:r>
        <w:t>等の静的ホスティング</w:t>
      </w:r>
      <w:r>
        <w:t>)</w:t>
      </w:r>
      <w:r>
        <w:t>で開く必要があります。</w:t>
      </w:r>
    </w:p>
    <w:p w14:paraId="03AFA219" w14:textId="77777777" w:rsidR="00B638C1" w:rsidRDefault="00F22FB2">
      <w:pPr>
        <w:pStyle w:val="a4"/>
        <w:numPr>
          <w:ilvl w:val="0"/>
          <w:numId w:val="1"/>
        </w:numPr>
        <w:spacing w:after="60"/>
      </w:pPr>
      <w:r>
        <w:t>レスポンシブ対応はしていますが、基本的にはスマートフォンでの利用を優先したデザインになっています</w:t>
      </w:r>
      <w:r>
        <w:t>(</w:t>
      </w:r>
      <w:r>
        <w:rPr>
          <w:rFonts w:ascii="ＭＳ ゴシック" w:eastAsia="ＭＳ ゴシック" w:hAnsi="ＭＳ ゴシック" w:cs="ＭＳ ゴシック"/>
          <w:shd w:val="solid" w:color="F0F0F0" w:fill="F0F0F0"/>
        </w:rPr>
        <w:t>.page { max-width: 520px }</w:t>
      </w:r>
      <w:r>
        <w:t>)</w:t>
      </w:r>
      <w:r>
        <w:t>。</w:t>
      </w:r>
      <w:r>
        <w:t xml:space="preserve">PC </w:t>
      </w:r>
      <w:r>
        <w:t>の大きな画面で見ても崩れませんが、狭い画面での読みやすさを最優先に設計されています。</w:t>
      </w:r>
    </w:p>
    <w:p w14:paraId="03EA400C" w14:textId="77777777" w:rsidR="00B638C1" w:rsidRDefault="00F22FB2">
      <w:pPr>
        <w:pStyle w:val="2"/>
        <w:spacing w:before="300" w:after="150"/>
      </w:pPr>
      <w:r>
        <w:t xml:space="preserve">9. </w:t>
      </w:r>
      <w:r>
        <w:t>キャッシュバスティング運用ルール</w:t>
      </w:r>
    </w:p>
    <w:p w14:paraId="4CA7D138" w14:textId="77777777" w:rsidR="00B638C1" w:rsidRDefault="00F22FB2">
      <w:pPr>
        <w:spacing w:after="150"/>
      </w:pPr>
      <w:r>
        <w:rPr>
          <w:rFonts w:ascii="ＭＳ ゴシック" w:eastAsia="ＭＳ ゴシック" w:hAnsi="ＭＳ ゴシック" w:cs="ＭＳ ゴシック"/>
          <w:shd w:val="solid" w:color="F0F0F0" w:fill="F0F0F0"/>
        </w:rPr>
        <w:t>index.html</w:t>
      </w:r>
      <w:r>
        <w:t xml:space="preserve"> </w:t>
      </w:r>
      <w:r>
        <w:t>の</w:t>
      </w:r>
      <w:r>
        <w:t xml:space="preserve"> </w:t>
      </w:r>
      <w:r>
        <w:rPr>
          <w:rFonts w:ascii="ＭＳ ゴシック" w:eastAsia="ＭＳ ゴシック" w:hAnsi="ＭＳ ゴシック" w:cs="ＭＳ ゴシック"/>
          <w:shd w:val="solid" w:color="F0F0F0" w:fill="F0F0F0"/>
        </w:rPr>
        <w:t>&lt;link&gt;</w:t>
      </w:r>
      <w:r>
        <w:t xml:space="preserve"> </w:t>
      </w:r>
      <w:r>
        <w:t>タグや</w:t>
      </w:r>
      <w:r>
        <w:t xml:space="preserve"> </w:t>
      </w:r>
      <w:r>
        <w:rPr>
          <w:rFonts w:ascii="ＭＳ ゴシック" w:eastAsia="ＭＳ ゴシック" w:hAnsi="ＭＳ ゴシック" w:cs="ＭＳ ゴシック"/>
          <w:shd w:val="solid" w:color="F0F0F0" w:fill="F0F0F0"/>
        </w:rPr>
        <w:t>&lt;script&gt;</w:t>
      </w:r>
      <w:r>
        <w:t xml:space="preserve"> </w:t>
      </w:r>
      <w:r>
        <w:t>タグには、すべて</w:t>
      </w:r>
      <w:r>
        <w:t xml:space="preserve"> </w:t>
      </w:r>
      <w:r>
        <w:rPr>
          <w:rFonts w:ascii="ＭＳ ゴシック" w:eastAsia="ＭＳ ゴシック" w:hAnsi="ＭＳ ゴシック" w:cs="ＭＳ ゴシック"/>
          <w:shd w:val="solid" w:color="F0F0F0" w:fill="F0F0F0"/>
        </w:rPr>
        <w:t>?v=YYYYMMDDx</w:t>
      </w:r>
      <w:r>
        <w:t xml:space="preserve"> </w:t>
      </w:r>
      <w:r>
        <w:t>というクエリ文字列が付いています。これは</w:t>
      </w:r>
      <w:r>
        <w:t xml:space="preserve"> GitHub Pages </w:t>
      </w:r>
      <w:r>
        <w:t>等のキャッシュによって、修正した内容が反映されないという事態を避けるためのものです。</w:t>
      </w:r>
      <w:r>
        <w:rPr>
          <w:b/>
          <w:bCs/>
        </w:rPr>
        <w:t xml:space="preserve">`styles.css` </w:t>
      </w:r>
      <w:r>
        <w:rPr>
          <w:b/>
          <w:bCs/>
        </w:rPr>
        <w:t>や</w:t>
      </w:r>
      <w:r>
        <w:rPr>
          <w:b/>
          <w:bCs/>
        </w:rPr>
        <w:t xml:space="preserve"> `src/*.js` </w:t>
      </w:r>
      <w:r>
        <w:rPr>
          <w:b/>
          <w:bCs/>
        </w:rPr>
        <w:t>を</w:t>
      </w:r>
      <w:r>
        <w:rPr>
          <w:b/>
          <w:bCs/>
        </w:rPr>
        <w:t>1</w:t>
      </w:r>
      <w:r>
        <w:rPr>
          <w:b/>
          <w:bCs/>
        </w:rPr>
        <w:t>文字でも変更した場合は、この文字列を全箇所まとめて上げてください。</w:t>
      </w:r>
      <w:r>
        <w:t xml:space="preserve"> </w:t>
      </w:r>
      <w:r>
        <w:t>フッターの</w:t>
      </w:r>
      <w:r>
        <w:t xml:space="preserve"> </w:t>
      </w:r>
      <w:r>
        <w:rPr>
          <w:rFonts w:ascii="ＭＳ ゴシック" w:eastAsia="ＭＳ ゴシック" w:hAnsi="ＭＳ ゴシック" w:cs="ＭＳ ゴシック"/>
          <w:shd w:val="solid" w:color="F0F0F0" w:fill="F0F0F0"/>
        </w:rPr>
        <w:t>.app-version</w:t>
      </w:r>
      <w:r>
        <w:t xml:space="preserve"> </w:t>
      </w:r>
      <w:r>
        <w:t>にも同じ文字列を表示しているので、実機で確認する際に「今表示されているのは本当に最新版かどうか」をひと目で判断できます。この文字列を上げ忘れると、コード自体は直っているのに画面には反映されない、という分かりにくい不具合に見えてしまうので注意が必要です。</w:t>
      </w:r>
    </w:p>
    <w:p w14:paraId="5D122869" w14:textId="77777777" w:rsidR="00B638C1" w:rsidRDefault="00F22FB2">
      <w:pPr>
        <w:pStyle w:val="2"/>
        <w:spacing w:before="300" w:after="150"/>
      </w:pPr>
      <w:r>
        <w:t xml:space="preserve">10. </w:t>
      </w:r>
      <w:r>
        <w:t>テスト</w:t>
      </w:r>
    </w:p>
    <w:p w14:paraId="1CA52089" w14:textId="77777777" w:rsidR="00B638C1" w:rsidRDefault="00F22FB2">
      <w:pPr>
        <w:spacing w:after="150"/>
      </w:pPr>
      <w:r>
        <w:rPr>
          <w:rFonts w:ascii="ＭＳ ゴシック" w:eastAsia="ＭＳ ゴシック" w:hAnsi="ＭＳ ゴシック" w:cs="ＭＳ ゴシック"/>
          <w:shd w:val="solid" w:color="F0F0F0" w:fill="F0F0F0"/>
        </w:rPr>
        <w:t>test/tests.js</w:t>
      </w:r>
      <w:r>
        <w:t xml:space="preserve"> </w:t>
      </w:r>
      <w:r>
        <w:t>には、</w:t>
      </w:r>
      <w:r>
        <w:rPr>
          <w:rFonts w:ascii="ＭＳ ゴシック" w:eastAsia="ＭＳ ゴシック" w:hAnsi="ＭＳ ゴシック" w:cs="ＭＳ ゴシック"/>
          <w:shd w:val="solid" w:color="F0F0F0" w:fill="F0F0F0"/>
        </w:rPr>
        <w:t>csv.js</w:t>
      </w:r>
      <w:r>
        <w:t xml:space="preserve"> / </w:t>
      </w:r>
      <w:r>
        <w:rPr>
          <w:rFonts w:ascii="ＭＳ ゴシック" w:eastAsia="ＭＳ ゴシック" w:hAnsi="ＭＳ ゴシック" w:cs="ＭＳ ゴシック"/>
          <w:shd w:val="solid" w:color="F0F0F0" w:fill="F0F0F0"/>
        </w:rPr>
        <w:t>schedule.js</w:t>
      </w:r>
      <w:r>
        <w:t xml:space="preserve"> / </w:t>
      </w:r>
      <w:r>
        <w:rPr>
          <w:rFonts w:ascii="ＭＳ ゴシック" w:eastAsia="ＭＳ ゴシック" w:hAnsi="ＭＳ ゴシック" w:cs="ＭＳ ゴシック"/>
          <w:shd w:val="solid" w:color="F0F0F0" w:fill="F0F0F0"/>
        </w:rPr>
        <w:t>instruments.js</w:t>
      </w:r>
      <w:r>
        <w:t xml:space="preserve"> / </w:t>
      </w:r>
      <w:r>
        <w:rPr>
          <w:rFonts w:ascii="ＭＳ ゴシック" w:eastAsia="ＭＳ ゴシック" w:hAnsi="ＭＳ ゴシック" w:cs="ＭＳ ゴシック"/>
          <w:shd w:val="solid" w:color="F0F0F0" w:fill="F0F0F0"/>
        </w:rPr>
        <w:t>constants.js</w:t>
      </w:r>
      <w:r>
        <w:t>(</w:t>
      </w:r>
      <w:r>
        <w:t>いずれも</w:t>
      </w:r>
      <w:r>
        <w:t xml:space="preserve"> DOM </w:t>
      </w:r>
      <w:r>
        <w:t>や通信に触れない純粋関数だけを集めたファイル</w:t>
      </w:r>
      <w:r>
        <w:t>)</w:t>
      </w:r>
      <w:r>
        <w:t>を対象にしたユニットテストがまとまっています。現時点で</w:t>
      </w:r>
      <w:r>
        <w:t>39</w:t>
      </w:r>
      <w:r>
        <w:t>件のテストが用意されています。</w:t>
      </w:r>
      <w:r>
        <w:rPr>
          <w:rFonts w:ascii="ＭＳ ゴシック" w:eastAsia="ＭＳ ゴシック" w:hAnsi="ＭＳ ゴシック" w:cs="ＭＳ ゴシック"/>
          <w:shd w:val="solid" w:color="F0F0F0" w:fill="F0F0F0"/>
        </w:rPr>
        <w:t>src/app.js</w:t>
      </w:r>
      <w:r>
        <w:t xml:space="preserve">(DOM </w:t>
      </w:r>
      <w:r>
        <w:t>層</w:t>
      </w:r>
      <w:r>
        <w:t>)</w:t>
      </w:r>
      <w:r>
        <w:t>については、画面や通信が絡むため、自動テストの対象からは外れています。</w:t>
      </w:r>
    </w:p>
    <w:p w14:paraId="05DDD9D3" w14:textId="77777777" w:rsidR="00B638C1" w:rsidRDefault="00F22FB2">
      <w:pPr>
        <w:pBdr>
          <w:top w:val="single" w:sz="4" w:space="0" w:color="CCCCCC"/>
          <w:left w:val="single" w:sz="4" w:space="0" w:color="CCCCCC"/>
          <w:bottom w:val="single" w:sz="4" w:space="0" w:color="CCCCCC"/>
          <w:right w:val="single" w:sz="4" w:space="0" w:color="CCCCCC"/>
        </w:pBdr>
        <w:shd w:val="solid" w:color="F5F5F5" w:fill="F5F5F5"/>
        <w:spacing w:after="200"/>
      </w:pPr>
      <w:r>
        <w:rPr>
          <w:rFonts w:ascii="ＭＳ ゴシック" w:eastAsia="ＭＳ ゴシック" w:hAnsi="ＭＳ ゴシック" w:cs="ＭＳ ゴシック"/>
          <w:sz w:val="18"/>
          <w:szCs w:val="18"/>
        </w:rPr>
        <w:t>pwsh -File test/run.ps1      # cscript(ES3</w:t>
      </w:r>
      <w:r>
        <w:rPr>
          <w:rFonts w:ascii="ＭＳ ゴシック" w:eastAsia="ＭＳ ゴシック" w:hAnsi="ＭＳ ゴシック" w:cs="ＭＳ ゴシック"/>
          <w:sz w:val="18"/>
          <w:szCs w:val="18"/>
        </w:rPr>
        <w:t>エンジン</w:t>
      </w:r>
      <w:r>
        <w:rPr>
          <w:rFonts w:ascii="ＭＳ ゴシック" w:eastAsia="ＭＳ ゴシック" w:hAnsi="ＭＳ ゴシック" w:cs="ＭＳ ゴシック"/>
          <w:sz w:val="18"/>
          <w:szCs w:val="18"/>
        </w:rPr>
        <w:t>)</w:t>
      </w:r>
      <w:r>
        <w:rPr>
          <w:rFonts w:ascii="ＭＳ ゴシック" w:eastAsia="ＭＳ ゴシック" w:hAnsi="ＭＳ ゴシック" w:cs="ＭＳ ゴシック"/>
          <w:sz w:val="18"/>
          <w:szCs w:val="18"/>
        </w:rPr>
        <w:t>で実行、</w:t>
      </w:r>
      <w:r>
        <w:rPr>
          <w:rFonts w:ascii="ＭＳ ゴシック" w:eastAsia="ＭＳ ゴシック" w:hAnsi="ＭＳ ゴシック" w:cs="ＭＳ ゴシック"/>
          <w:sz w:val="18"/>
          <w:szCs w:val="18"/>
        </w:rPr>
        <w:t>CI</w:t>
      </w:r>
      <w:r>
        <w:rPr>
          <w:rFonts w:ascii="ＭＳ ゴシック" w:eastAsia="ＭＳ ゴシック" w:hAnsi="ＭＳ ゴシック" w:cs="ＭＳ ゴシック"/>
          <w:sz w:val="18"/>
          <w:szCs w:val="18"/>
        </w:rPr>
        <w:t>でも使える</w:t>
      </w:r>
      <w:r>
        <w:br/>
      </w:r>
      <w:r>
        <w:rPr>
          <w:rFonts w:ascii="ＭＳ ゴシック" w:eastAsia="ＭＳ ゴシック" w:hAnsi="ＭＳ ゴシック" w:cs="ＭＳ ゴシック"/>
          <w:sz w:val="18"/>
          <w:szCs w:val="18"/>
        </w:rPr>
        <w:t xml:space="preserve"># </w:t>
      </w:r>
      <w:r>
        <w:rPr>
          <w:rFonts w:ascii="ＭＳ ゴシック" w:eastAsia="ＭＳ ゴシック" w:hAnsi="ＭＳ ゴシック" w:cs="ＭＳ ゴシック"/>
          <w:sz w:val="18"/>
          <w:szCs w:val="18"/>
        </w:rPr>
        <w:t>または</w:t>
      </w:r>
      <w:r>
        <w:rPr>
          <w:rFonts w:ascii="ＭＳ ゴシック" w:eastAsia="ＭＳ ゴシック" w:hAnsi="ＭＳ ゴシック" w:cs="ＭＳ ゴシック"/>
          <w:sz w:val="18"/>
          <w:szCs w:val="18"/>
        </w:rPr>
        <w:t xml:space="preserve"> test/index.html </w:t>
      </w:r>
      <w:r>
        <w:rPr>
          <w:rFonts w:ascii="ＭＳ ゴシック" w:eastAsia="ＭＳ ゴシック" w:hAnsi="ＭＳ ゴシック" w:cs="ＭＳ ゴシック"/>
          <w:sz w:val="18"/>
          <w:szCs w:val="18"/>
        </w:rPr>
        <w:t>をブラウザで開いても同じテストが走る</w:t>
      </w:r>
    </w:p>
    <w:p w14:paraId="2AFA3404" w14:textId="77777777" w:rsidR="00B638C1" w:rsidRDefault="00F22FB2">
      <w:pPr>
        <w:pStyle w:val="2"/>
        <w:spacing w:before="300" w:after="150"/>
      </w:pPr>
      <w:r>
        <w:t xml:space="preserve">11. </w:t>
      </w:r>
      <w:r>
        <w:t>セキュリティ上の考慮事項</w:t>
      </w:r>
    </w:p>
    <w:p w14:paraId="5BAA586A" w14:textId="77777777" w:rsidR="00B638C1" w:rsidRDefault="00F22FB2">
      <w:pPr>
        <w:pStyle w:val="a4"/>
        <w:numPr>
          <w:ilvl w:val="0"/>
          <w:numId w:val="1"/>
        </w:numPr>
        <w:spacing w:after="60"/>
      </w:pPr>
      <w:r>
        <w:rPr>
          <w:b/>
          <w:bCs/>
        </w:rPr>
        <w:t>XSS(</w:t>
      </w:r>
      <w:r>
        <w:rPr>
          <w:b/>
          <w:bCs/>
        </w:rPr>
        <w:t>クロスサイトスクリプティング</w:t>
      </w:r>
      <w:r>
        <w:rPr>
          <w:b/>
          <w:bCs/>
        </w:rPr>
        <w:t>)</w:t>
      </w:r>
      <w:r>
        <w:t>: 7</w:t>
      </w:r>
      <w:r>
        <w:t>章で説明したとおり</w:t>
      </w:r>
      <w:r>
        <w:t xml:space="preserve"> </w:t>
      </w:r>
      <w:r>
        <w:rPr>
          <w:rFonts w:ascii="ＭＳ ゴシック" w:eastAsia="ＭＳ ゴシック" w:hAnsi="ＭＳ ゴシック" w:cs="ＭＳ ゴシック"/>
          <w:shd w:val="solid" w:color="F0F0F0" w:fill="F0F0F0"/>
        </w:rPr>
        <w:t>innerHTML</w:t>
      </w:r>
      <w:r>
        <w:t xml:space="preserve"> </w:t>
      </w:r>
      <w:r>
        <w:t>を一切使わない設計になっているため、スプレッドシート側にたとえ悪意のある文字列が紛れ込んだとしても、それがスクリプトとして実行されることはありません。</w:t>
      </w:r>
    </w:p>
    <w:p w14:paraId="310EC7FB" w14:textId="77777777" w:rsidR="00B638C1" w:rsidRDefault="00F22FB2">
      <w:pPr>
        <w:pStyle w:val="a4"/>
        <w:numPr>
          <w:ilvl w:val="0"/>
          <w:numId w:val="1"/>
        </w:numPr>
        <w:spacing w:after="60"/>
      </w:pPr>
      <w:r>
        <w:rPr>
          <w:b/>
          <w:bCs/>
        </w:rPr>
        <w:lastRenderedPageBreak/>
        <w:t>秘密情報</w:t>
      </w:r>
      <w:r>
        <w:t xml:space="preserve">: API </w:t>
      </w:r>
      <w:r>
        <w:t>キーや認証情報の類は、このコードの中には一切存在しません。</w:t>
      </w:r>
    </w:p>
    <w:p w14:paraId="1F1AAA1F" w14:textId="77777777" w:rsidR="00B638C1" w:rsidRDefault="00F22FB2">
      <w:pPr>
        <w:pStyle w:val="a4"/>
        <w:numPr>
          <w:ilvl w:val="0"/>
          <w:numId w:val="1"/>
        </w:numPr>
        <w:spacing w:after="60"/>
      </w:pPr>
      <w:r>
        <w:rPr>
          <w:b/>
          <w:bCs/>
        </w:rPr>
        <w:t>スプレッドシート</w:t>
      </w:r>
      <w:r>
        <w:rPr>
          <w:b/>
          <w:bCs/>
        </w:rPr>
        <w:t xml:space="preserve"> ID </w:t>
      </w:r>
      <w:r>
        <w:rPr>
          <w:b/>
          <w:bCs/>
        </w:rPr>
        <w:t>の露出について</w:t>
      </w:r>
      <w:r>
        <w:t xml:space="preserve">: </w:t>
      </w:r>
      <w:r>
        <w:rPr>
          <w:rFonts w:ascii="ＭＳ ゴシック" w:eastAsia="ＭＳ ゴシック" w:hAnsi="ＭＳ ゴシック" w:cs="ＭＳ ゴシック"/>
          <w:shd w:val="solid" w:color="F0F0F0" w:fill="F0F0F0"/>
        </w:rPr>
        <w:t>src/constants.js</w:t>
      </w:r>
      <w:r>
        <w:t xml:space="preserve"> </w:t>
      </w:r>
      <w:r>
        <w:t>には、各店舗の</w:t>
      </w:r>
      <w:r>
        <w:t xml:space="preserve"> </w:t>
      </w:r>
      <w:r>
        <w:rPr>
          <w:rFonts w:ascii="ＭＳ ゴシック" w:eastAsia="ＭＳ ゴシック" w:hAnsi="ＭＳ ゴシック" w:cs="ＭＳ ゴシック"/>
          <w:shd w:val="solid" w:color="F0F0F0" w:fill="F0F0F0"/>
        </w:rPr>
        <w:t>sheetId</w:t>
      </w:r>
      <w:r>
        <w:t xml:space="preserve"> </w:t>
      </w:r>
      <w:r>
        <w:t>が平文のまま埋め込まれています。これはクライアント</w:t>
      </w:r>
      <w:r>
        <w:t>(</w:t>
      </w:r>
      <w:r>
        <w:t>ブラウザ</w:t>
      </w:r>
      <w:r>
        <w:t>)</w:t>
      </w:r>
      <w:r>
        <w:t>側だけで完結する構成である以上、構造的に避けられないものです。</w:t>
      </w:r>
      <w:r>
        <w:rPr>
          <w:b/>
          <w:bCs/>
        </w:rPr>
        <w:t>その前提として、対象の</w:t>
      </w:r>
      <w:r>
        <w:rPr>
          <w:b/>
          <w:bCs/>
        </w:rPr>
        <w:t xml:space="preserve"> Google </w:t>
      </w:r>
      <w:r>
        <w:rPr>
          <w:b/>
          <w:bCs/>
        </w:rPr>
        <w:t>スプレッドシートの共有設定が「閲覧のみ」になっていることが重要です。</w:t>
      </w:r>
      <w:r>
        <w:t xml:space="preserve"> </w:t>
      </w:r>
      <w:r>
        <w:t>もし誤って編集可能な共有設定になっていた場合、この</w:t>
      </w:r>
      <w:r>
        <w:t xml:space="preserve"> ID </w:t>
      </w:r>
      <w:r>
        <w:t>を知っている人であれば誰でも、スプレッドシート本体</w:t>
      </w:r>
      <w:r>
        <w:t>(</w:t>
      </w:r>
      <w:r>
        <w:t>表示されている以外のシートやセル、変更履歴なども含めて</w:t>
      </w:r>
      <w:r>
        <w:t>)</w:t>
      </w:r>
      <w:r>
        <w:t>に直接アクセスできてしまう可能性があります。運用側</w:t>
      </w:r>
      <w:r>
        <w:t>(</w:t>
      </w:r>
      <w:r>
        <w:t>スプレッドシートを管理している方</w:t>
      </w:r>
      <w:r>
        <w:t>)</w:t>
      </w:r>
      <w:r>
        <w:t>で、共有設定を定期的に確認していただくことをおすすめします。</w:t>
      </w:r>
    </w:p>
    <w:p w14:paraId="5CFD3B1B" w14:textId="77777777" w:rsidR="00B638C1" w:rsidRDefault="00F22FB2">
      <w:pPr>
        <w:pStyle w:val="a4"/>
        <w:numPr>
          <w:ilvl w:val="0"/>
          <w:numId w:val="1"/>
        </w:numPr>
        <w:spacing w:after="60"/>
      </w:pPr>
      <w:r>
        <w:rPr>
          <w:b/>
          <w:bCs/>
        </w:rPr>
        <w:t>個人情報の扱い</w:t>
      </w:r>
      <w:r>
        <w:t xml:space="preserve">: </w:t>
      </w:r>
      <w:r>
        <w:t>生徒の氏名・連絡先・出欠情報などは、このアプリでは一切扱いません。画面に表示されるのは、もともと公開されているスケジュール表に由来する情報</w:t>
      </w:r>
      <w:r>
        <w:t>(</w:t>
      </w:r>
      <w:r>
        <w:t>教室・曜日・講師名・日付・教科</w:t>
      </w:r>
      <w:r>
        <w:t>)</w:t>
      </w:r>
      <w:r>
        <w:t>だけです。</w:t>
      </w:r>
    </w:p>
    <w:p w14:paraId="79D15E76" w14:textId="77777777" w:rsidR="00B638C1" w:rsidRDefault="00F22FB2">
      <w:pPr>
        <w:pStyle w:val="2"/>
        <w:spacing w:before="300" w:after="150"/>
      </w:pPr>
      <w:r>
        <w:t xml:space="preserve">12. </w:t>
      </w:r>
      <w:r>
        <w:t>既知の制限</w:t>
      </w:r>
      <w:r>
        <w:t>(</w:t>
      </w:r>
      <w:r>
        <w:t>技術的観点</w:t>
      </w:r>
      <w:r>
        <w:t>)</w:t>
      </w:r>
    </w:p>
    <w:p w14:paraId="7021C508" w14:textId="77777777" w:rsidR="00B638C1" w:rsidRDefault="00F22FB2">
      <w:pPr>
        <w:pStyle w:val="a4"/>
        <w:numPr>
          <w:ilvl w:val="0"/>
          <w:numId w:val="1"/>
        </w:numPr>
        <w:spacing w:after="60"/>
      </w:pPr>
      <w:r>
        <w:t>レッスンの時間帯を表すデータが、そもそもスプレッドシート側に存在しないため、アプリでも表示できません。</w:t>
      </w:r>
    </w:p>
    <w:p w14:paraId="5A90C0F6" w14:textId="77777777" w:rsidR="00B638C1" w:rsidRDefault="00F22FB2">
      <w:pPr>
        <w:pStyle w:val="a4"/>
        <w:numPr>
          <w:ilvl w:val="0"/>
          <w:numId w:val="1"/>
        </w:numPr>
        <w:spacing w:after="60"/>
      </w:pPr>
      <w:r>
        <w:t>スプレッドシートの列構成や見出しの文言が変わってしまうと、</w:t>
      </w:r>
      <w:r>
        <w:rPr>
          <w:rFonts w:ascii="ＭＳ ゴシック" w:eastAsia="ＭＳ ゴシック" w:hAnsi="ＭＳ ゴシック" w:cs="ＭＳ ゴシック"/>
          <w:shd w:val="solid" w:color="F0F0F0" w:fill="F0F0F0"/>
        </w:rPr>
        <w:t>findHeaderRowIndex</w:t>
      </w:r>
      <w:r>
        <w:t xml:space="preserve"> / </w:t>
      </w:r>
      <w:r>
        <w:rPr>
          <w:rFonts w:ascii="ＭＳ ゴシック" w:eastAsia="ＭＳ ゴシック" w:hAnsi="ＭＳ ゴシック" w:cs="ＭＳ ゴシック"/>
          <w:shd w:val="solid" w:color="F0F0F0" w:fill="F0F0F0"/>
        </w:rPr>
        <w:t>parseSchedule</w:t>
      </w:r>
      <w:r>
        <w:t xml:space="preserve"> </w:t>
      </w:r>
      <w:r>
        <w:t>が正しく検出できなくなります。この場合、エラーが表示されるとは限らず、サイレントに「空データ」として扱われてしまうことがあるため、店舗のスプレッドシートを大きく作り変える際は注意してください。</w:t>
      </w:r>
    </w:p>
    <w:p w14:paraId="7E477D59" w14:textId="77777777" w:rsidR="00B638C1" w:rsidRDefault="00F22FB2">
      <w:pPr>
        <w:pStyle w:val="a4"/>
        <w:numPr>
          <w:ilvl w:val="0"/>
          <w:numId w:val="1"/>
        </w:numPr>
        <w:spacing w:after="60"/>
      </w:pPr>
      <w:r>
        <w:t>複数店舗をまたいだ横断検索や、生徒名での検索機能はありません。あくまで</w:t>
      </w:r>
      <w:r>
        <w:t>1</w:t>
      </w:r>
      <w:r>
        <w:t>店舗ずつ選んで確認する、というシンプルな</w:t>
      </w:r>
      <w:r>
        <w:t xml:space="preserve"> UI </w:t>
      </w:r>
      <w:r>
        <w:t>構造です。</w:t>
      </w:r>
    </w:p>
    <w:p w14:paraId="17A0B353" w14:textId="77777777" w:rsidR="00B638C1" w:rsidRDefault="00F22FB2">
      <w:pPr>
        <w:pStyle w:val="a4"/>
        <w:numPr>
          <w:ilvl w:val="0"/>
          <w:numId w:val="1"/>
        </w:numPr>
        <w:spacing w:after="60"/>
      </w:pPr>
      <w:r>
        <w:t>認証やアカウントという概念がなく、</w:t>
      </w:r>
      <w:r>
        <w:t xml:space="preserve">URL </w:t>
      </w:r>
      <w:r>
        <w:t>さえ知っていれば誰でも同じ情報を閲覧できます。これはもともと公開されているスプレッドシートと同等の扱いだと考えれば自然な設計です。</w:t>
      </w:r>
    </w:p>
    <w:p w14:paraId="0B0C3186" w14:textId="77777777" w:rsidR="00B638C1" w:rsidRDefault="00F22FB2">
      <w:pPr>
        <w:pStyle w:val="a4"/>
        <w:numPr>
          <w:ilvl w:val="0"/>
          <w:numId w:val="1"/>
        </w:numPr>
        <w:spacing w:after="60"/>
      </w:pPr>
      <w:r>
        <w:t xml:space="preserve">Google </w:t>
      </w:r>
      <w:r>
        <w:t>側の</w:t>
      </w:r>
      <w:r>
        <w:t xml:space="preserve"> </w:t>
      </w:r>
      <w:r>
        <w:rPr>
          <w:rFonts w:ascii="ＭＳ ゴシック" w:eastAsia="ＭＳ ゴシック" w:hAnsi="ＭＳ ゴシック" w:cs="ＭＳ ゴシック"/>
          <w:shd w:val="solid" w:color="F0F0F0" w:fill="F0F0F0"/>
        </w:rPr>
        <w:t>gviz/tq</w:t>
      </w:r>
      <w:r>
        <w:t xml:space="preserve"> </w:t>
      </w:r>
      <w:r>
        <w:t>エンドポイントの仕様変更や、スプレッドシートの公開設定の変更は、アプリ側では検知したり利用者へ通知したりすることができません。その場合も、</w:t>
      </w:r>
      <w:r>
        <w:t>2</w:t>
      </w:r>
      <w:r>
        <w:t>章で説明したデータ取得フローに従って、エラー表示になるか、キャッシュ表示にフォールバックするだけの動きになります。</w:t>
      </w:r>
    </w:p>
    <w:p w14:paraId="6DD4A842" w14:textId="77777777" w:rsidR="00B638C1" w:rsidRDefault="00F22FB2">
      <w:pPr>
        <w:pStyle w:val="2"/>
        <w:spacing w:before="300" w:after="150"/>
      </w:pPr>
      <w:r>
        <w:t xml:space="preserve">13. </w:t>
      </w:r>
      <w:r>
        <w:t>変更時のチェックリスト</w:t>
      </w:r>
    </w:p>
    <w:p w14:paraId="1247F03A" w14:textId="77777777" w:rsidR="00B638C1" w:rsidRDefault="00F22FB2">
      <w:pPr>
        <w:spacing w:after="150"/>
      </w:pPr>
      <w:r>
        <w:t>このリポジトリに変更を加えるときは、次の順番で確認していくと安全です。</w:t>
      </w:r>
    </w:p>
    <w:p w14:paraId="6CD7AB79" w14:textId="77777777" w:rsidR="00B638C1" w:rsidRDefault="00F22FB2">
      <w:pPr>
        <w:pStyle w:val="a4"/>
        <w:numPr>
          <w:ilvl w:val="0"/>
          <w:numId w:val="2"/>
        </w:numPr>
        <w:spacing w:after="60"/>
      </w:pPr>
      <w:r>
        <w:rPr>
          <w:rFonts w:ascii="ＭＳ ゴシック" w:eastAsia="ＭＳ ゴシック" w:hAnsi="ＭＳ ゴシック" w:cs="ＭＳ ゴシック"/>
          <w:shd w:val="solid" w:color="F0F0F0" w:fill="F0F0F0"/>
        </w:rPr>
        <w:t>src/</w:t>
      </w:r>
      <w:r>
        <w:t xml:space="preserve"> </w:t>
      </w:r>
      <w:r>
        <w:t>を変更したら、</w:t>
      </w:r>
      <w:r>
        <w:rPr>
          <w:rFonts w:ascii="ＭＳ ゴシック" w:eastAsia="ＭＳ ゴシック" w:hAnsi="ＭＳ ゴシック" w:cs="ＭＳ ゴシック"/>
          <w:shd w:val="solid" w:color="F0F0F0" w:fill="F0F0F0"/>
        </w:rPr>
        <w:t>pwsh -File test/run.ps1</w:t>
      </w:r>
      <w:r>
        <w:t xml:space="preserve"> </w:t>
      </w:r>
      <w:r>
        <w:t>を実行し、</w:t>
      </w:r>
      <w:r>
        <w:t>39</w:t>
      </w:r>
      <w:r>
        <w:t>件すべて成功することを確認してください。</w:t>
      </w:r>
    </w:p>
    <w:p w14:paraId="28DA28F6" w14:textId="77777777" w:rsidR="00B638C1" w:rsidRDefault="00F22FB2">
      <w:pPr>
        <w:pStyle w:val="a4"/>
        <w:numPr>
          <w:ilvl w:val="0"/>
          <w:numId w:val="2"/>
        </w:numPr>
        <w:spacing w:after="60"/>
      </w:pPr>
      <w:r>
        <w:rPr>
          <w:rFonts w:ascii="ＭＳ ゴシック" w:eastAsia="ＭＳ ゴシック" w:hAnsi="ＭＳ ゴシック" w:cs="ＭＳ ゴシック"/>
          <w:shd w:val="solid" w:color="F0F0F0" w:fill="F0F0F0"/>
        </w:rPr>
        <w:t>styles.css</w:t>
      </w:r>
      <w:r>
        <w:t xml:space="preserve"> </w:t>
      </w:r>
      <w:r>
        <w:t>や</w:t>
      </w:r>
      <w:r>
        <w:t xml:space="preserve"> </w:t>
      </w:r>
      <w:r>
        <w:rPr>
          <w:rFonts w:ascii="ＭＳ ゴシック" w:eastAsia="ＭＳ ゴシック" w:hAnsi="ＭＳ ゴシック" w:cs="ＭＳ ゴシック"/>
          <w:shd w:val="solid" w:color="F0F0F0" w:fill="F0F0F0"/>
        </w:rPr>
        <w:t>src/*.js</w:t>
      </w:r>
      <w:r>
        <w:t xml:space="preserve"> </w:t>
      </w:r>
      <w:r>
        <w:t>を変更したら、</w:t>
      </w:r>
      <w:r>
        <w:rPr>
          <w:rFonts w:ascii="ＭＳ ゴシック" w:eastAsia="ＭＳ ゴシック" w:hAnsi="ＭＳ ゴシック" w:cs="ＭＳ ゴシック"/>
          <w:shd w:val="solid" w:color="F0F0F0" w:fill="F0F0F0"/>
        </w:rPr>
        <w:t>index.html</w:t>
      </w:r>
      <w:r>
        <w:t xml:space="preserve"> </w:t>
      </w:r>
      <w:r>
        <w:t>内の</w:t>
      </w:r>
      <w:r>
        <w:t xml:space="preserve"> </w:t>
      </w:r>
      <w:r>
        <w:rPr>
          <w:rFonts w:ascii="ＭＳ ゴシック" w:eastAsia="ＭＳ ゴシック" w:hAnsi="ＭＳ ゴシック" w:cs="ＭＳ ゴシック"/>
          <w:shd w:val="solid" w:color="F0F0F0" w:fill="F0F0F0"/>
        </w:rPr>
        <w:t>?v=</w:t>
      </w:r>
      <w:r>
        <w:t xml:space="preserve"> </w:t>
      </w:r>
      <w:r>
        <w:t>を全箇所まとめて一括で上げてください</w:t>
      </w:r>
      <w:r>
        <w:t>(9</w:t>
      </w:r>
      <w:r>
        <w:t>章</w:t>
      </w:r>
      <w:r>
        <w:t>)</w:t>
      </w:r>
      <w:r>
        <w:t>。</w:t>
      </w:r>
    </w:p>
    <w:p w14:paraId="54621D56" w14:textId="77777777" w:rsidR="00B638C1" w:rsidRDefault="00F22FB2">
      <w:pPr>
        <w:pStyle w:val="a4"/>
        <w:numPr>
          <w:ilvl w:val="0"/>
          <w:numId w:val="2"/>
        </w:numPr>
        <w:spacing w:after="60"/>
      </w:pPr>
      <w:r>
        <w:rPr>
          <w:rFonts w:ascii="ＭＳ ゴシック" w:eastAsia="ＭＳ ゴシック" w:hAnsi="ＭＳ ゴシック" w:cs="ＭＳ ゴシック"/>
          <w:shd w:val="solid" w:color="F0F0F0" w:fill="F0F0F0"/>
        </w:rPr>
        <w:lastRenderedPageBreak/>
        <w:t>src/csv.js</w:t>
      </w:r>
      <w:r>
        <w:t xml:space="preserve"> </w:t>
      </w:r>
      <w:r>
        <w:rPr>
          <w:rFonts w:ascii="ＭＳ ゴシック" w:eastAsia="ＭＳ ゴシック" w:hAnsi="ＭＳ ゴシック" w:cs="ＭＳ ゴシック"/>
          <w:shd w:val="solid" w:color="F0F0F0" w:fill="F0F0F0"/>
        </w:rPr>
        <w:t>src/schedule.js</w:t>
      </w:r>
      <w:r>
        <w:t xml:space="preserve"> </w:t>
      </w:r>
      <w:r>
        <w:rPr>
          <w:rFonts w:ascii="ＭＳ ゴシック" w:eastAsia="ＭＳ ゴシック" w:hAnsi="ＭＳ ゴシック" w:cs="ＭＳ ゴシック"/>
          <w:shd w:val="solid" w:color="F0F0F0" w:fill="F0F0F0"/>
        </w:rPr>
        <w:t>src/instruments.js</w:t>
      </w:r>
      <w:r>
        <w:t xml:space="preserve"> </w:t>
      </w:r>
      <w:r>
        <w:rPr>
          <w:rFonts w:ascii="ＭＳ ゴシック" w:eastAsia="ＭＳ ゴシック" w:hAnsi="ＭＳ ゴシック" w:cs="ＭＳ ゴシック"/>
          <w:shd w:val="solid" w:color="F0F0F0" w:fill="F0F0F0"/>
        </w:rPr>
        <w:t>src/constants.js</w:t>
      </w:r>
      <w:r>
        <w:t xml:space="preserve"> </w:t>
      </w:r>
      <w:r>
        <w:t>のいずれかを変更する場合は、</w:t>
      </w:r>
      <w:r>
        <w:t>3</w:t>
      </w:r>
      <w:r>
        <w:t>章で説明した</w:t>
      </w:r>
      <w:r>
        <w:t xml:space="preserve"> ES3 </w:t>
      </w:r>
      <w:r>
        <w:t>相当の制約</w:t>
      </w:r>
      <w:r>
        <w:t>(</w:t>
      </w:r>
      <w:r>
        <w:rPr>
          <w:rFonts w:ascii="ＭＳ ゴシック" w:eastAsia="ＭＳ ゴシック" w:hAnsi="ＭＳ ゴシック" w:cs="ＭＳ ゴシック"/>
          <w:shd w:val="solid" w:color="F0F0F0" w:fill="F0F0F0"/>
        </w:rPr>
        <w:t>let</w:t>
      </w:r>
      <w:r>
        <w:t>/</w:t>
      </w:r>
      <w:r>
        <w:rPr>
          <w:rFonts w:ascii="ＭＳ ゴシック" w:eastAsia="ＭＳ ゴシック" w:hAnsi="ＭＳ ゴシック" w:cs="ＭＳ ゴシック"/>
          <w:shd w:val="solid" w:color="F0F0F0" w:fill="F0F0F0"/>
        </w:rPr>
        <w:t>const</w:t>
      </w:r>
      <w:r>
        <w:t xml:space="preserve"> </w:t>
      </w:r>
      <w:r>
        <w:t>を使わない、末尾カンマを禁止、</w:t>
      </w:r>
      <w:r>
        <w:rPr>
          <w:rFonts w:ascii="ＭＳ ゴシック" w:eastAsia="ＭＳ ゴシック" w:hAnsi="ＭＳ ゴシック" w:cs="ＭＳ ゴシック"/>
          <w:shd w:val="solid" w:color="F0F0F0" w:fill="F0F0F0"/>
        </w:rPr>
        <w:t>"//"</w:t>
      </w:r>
      <w:r>
        <w:t xml:space="preserve"> </w:t>
      </w:r>
      <w:r>
        <w:t>の連続を避ける、など</w:t>
      </w:r>
      <w:r>
        <w:t>)</w:t>
      </w:r>
      <w:r>
        <w:t>を必ず守ってください。</w:t>
      </w:r>
    </w:p>
    <w:p w14:paraId="530C6061" w14:textId="77777777" w:rsidR="00B638C1" w:rsidRDefault="00F22FB2">
      <w:pPr>
        <w:pStyle w:val="a4"/>
        <w:numPr>
          <w:ilvl w:val="0"/>
          <w:numId w:val="2"/>
        </w:numPr>
        <w:spacing w:after="60"/>
      </w:pPr>
      <w:r>
        <w:t>店舗を追加したい場合は、</w:t>
      </w:r>
      <w:r>
        <w:rPr>
          <w:rFonts w:ascii="ＭＳ ゴシック" w:eastAsia="ＭＳ ゴシック" w:hAnsi="ＭＳ ゴシック" w:cs="ＭＳ ゴシック"/>
          <w:shd w:val="solid" w:color="F0F0F0" w:fill="F0F0F0"/>
        </w:rPr>
        <w:t>src/constants.js</w:t>
      </w:r>
      <w:r>
        <w:t xml:space="preserve"> </w:t>
      </w:r>
      <w:r>
        <w:t>の</w:t>
      </w:r>
      <w:r>
        <w:t xml:space="preserve"> </w:t>
      </w:r>
      <w:r>
        <w:rPr>
          <w:rFonts w:ascii="ＭＳ ゴシック" w:eastAsia="ＭＳ ゴシック" w:hAnsi="ＭＳ ゴシック" w:cs="ＭＳ ゴシック"/>
          <w:shd w:val="solid" w:color="F0F0F0" w:fill="F0F0F0"/>
        </w:rPr>
        <w:t>STORES</w:t>
      </w:r>
      <w:r>
        <w:t xml:space="preserve"> </w:t>
      </w:r>
      <w:r>
        <w:t>に</w:t>
      </w:r>
      <w:r>
        <w:t>1</w:t>
      </w:r>
      <w:r>
        <w:t>件追加したうえで、対象スプレッドシートの列構成が</w:t>
      </w:r>
      <w:r>
        <w:t>4.2</w:t>
      </w:r>
      <w:r>
        <w:t>の内容と一致しているかを確認してください。</w:t>
      </w:r>
    </w:p>
    <w:p w14:paraId="1CDA57E9" w14:textId="77777777" w:rsidR="00B638C1" w:rsidRDefault="00F22FB2">
      <w:pPr>
        <w:pStyle w:val="a4"/>
        <w:numPr>
          <w:ilvl w:val="0"/>
          <w:numId w:val="2"/>
        </w:numPr>
        <w:spacing w:after="60"/>
      </w:pPr>
      <w:r>
        <w:t xml:space="preserve">DOM </w:t>
      </w:r>
      <w:r>
        <w:t>へ値を差し込む処理を新しく追加する場合は、</w:t>
      </w:r>
      <w:r>
        <w:rPr>
          <w:rFonts w:ascii="ＭＳ ゴシック" w:eastAsia="ＭＳ ゴシック" w:hAnsi="ＭＳ ゴシック" w:cs="ＭＳ ゴシック"/>
          <w:shd w:val="solid" w:color="F0F0F0" w:fill="F0F0F0"/>
        </w:rPr>
        <w:t>innerHTML</w:t>
      </w:r>
      <w:r>
        <w:t xml:space="preserve"> </w:t>
      </w:r>
      <w:r>
        <w:t>を使わず、必ず</w:t>
      </w:r>
      <w:r>
        <w:t xml:space="preserve"> </w:t>
      </w:r>
      <w:r>
        <w:rPr>
          <w:rFonts w:ascii="ＭＳ ゴシック" w:eastAsia="ＭＳ ゴシック" w:hAnsi="ＭＳ ゴシック" w:cs="ＭＳ ゴシック"/>
          <w:shd w:val="solid" w:color="F0F0F0" w:fill="F0F0F0"/>
        </w:rPr>
        <w:t>textContent</w:t>
      </w:r>
      <w:r>
        <w:t xml:space="preserve"> </w:t>
      </w:r>
      <w:r>
        <w:t>や</w:t>
      </w:r>
      <w:r>
        <w:t xml:space="preserve"> </w:t>
      </w:r>
      <w:r>
        <w:rPr>
          <w:rFonts w:ascii="ＭＳ ゴシック" w:eastAsia="ＭＳ ゴシック" w:hAnsi="ＭＳ ゴシック" w:cs="ＭＳ ゴシック"/>
          <w:shd w:val="solid" w:color="F0F0F0" w:fill="F0F0F0"/>
        </w:rPr>
        <w:t>createElement</w:t>
      </w:r>
      <w:r>
        <w:t xml:space="preserve"> </w:t>
      </w:r>
      <w:r>
        <w:t>を使ってください</w:t>
      </w:r>
      <w:r>
        <w:t>(7</w:t>
      </w:r>
      <w:r>
        <w:t>章・</w:t>
      </w:r>
      <w:r>
        <w:t>11</w:t>
      </w:r>
      <w:r>
        <w:t>章</w:t>
      </w:r>
      <w:r>
        <w:t>)</w:t>
      </w:r>
      <w:r>
        <w:t>。</w:t>
      </w:r>
    </w:p>
    <w:p w14:paraId="7F6B43FB" w14:textId="77777777" w:rsidR="00B638C1" w:rsidRDefault="00F22FB2">
      <w:pPr>
        <w:pStyle w:val="a4"/>
        <w:numPr>
          <w:ilvl w:val="0"/>
          <w:numId w:val="2"/>
        </w:numPr>
        <w:spacing w:after="60"/>
      </w:pPr>
      <w:r>
        <w:t>アプリの公開</w:t>
      </w:r>
      <w:r>
        <w:t xml:space="preserve"> URL </w:t>
      </w:r>
      <w:r>
        <w:t>が変わった場合</w:t>
      </w:r>
      <w:r>
        <w:t>(</w:t>
      </w:r>
      <w:r>
        <w:t>独自ドメインへの移行など</w:t>
      </w:r>
      <w:r>
        <w:t>)</w:t>
      </w:r>
      <w:r>
        <w:t>は、</w:t>
      </w:r>
      <w:r>
        <w:rPr>
          <w:rFonts w:ascii="ＭＳ ゴシック" w:eastAsia="ＭＳ ゴシック" w:hAnsi="ＭＳ ゴシック" w:cs="ＭＳ ゴシック"/>
          <w:shd w:val="solid" w:color="F0F0F0" w:fill="F0F0F0"/>
        </w:rPr>
        <w:t>icons/qr-share.png</w:t>
      </w:r>
      <w:r>
        <w:t xml:space="preserve"> </w:t>
      </w:r>
      <w:r>
        <w:t>を新しい</w:t>
      </w:r>
      <w:r>
        <w:t xml:space="preserve"> URL </w:t>
      </w:r>
      <w:r>
        <w:t>で再生成してください。この画像はあくまで</w:t>
      </w:r>
      <w:r>
        <w:t xml:space="preserve"> URL </w:t>
      </w:r>
      <w:r>
        <w:t>を埋め込んだ静的なファイルなので、</w:t>
      </w:r>
      <w:r>
        <w:t xml:space="preserve">URL </w:t>
      </w:r>
      <w:r>
        <w:t>が変わっても自動的には追従しません。</w:t>
      </w:r>
    </w:p>
    <w:sectPr w:rsidR="00B638C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8149" w14:textId="77777777" w:rsidR="00F22FB2" w:rsidRDefault="00F22FB2" w:rsidP="00AC032D">
      <w:r>
        <w:separator/>
      </w:r>
    </w:p>
  </w:endnote>
  <w:endnote w:type="continuationSeparator" w:id="0">
    <w:p w14:paraId="02DEC05A" w14:textId="77777777" w:rsidR="00F22FB2" w:rsidRDefault="00F22FB2" w:rsidP="00AC0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06DC" w14:textId="77777777" w:rsidR="00F22FB2" w:rsidRDefault="00F22FB2" w:rsidP="00AC032D">
      <w:r>
        <w:separator/>
      </w:r>
    </w:p>
  </w:footnote>
  <w:footnote w:type="continuationSeparator" w:id="0">
    <w:p w14:paraId="0D8FCB76" w14:textId="77777777" w:rsidR="00F22FB2" w:rsidRDefault="00F22FB2" w:rsidP="00AC0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C1302"/>
    <w:multiLevelType w:val="hybridMultilevel"/>
    <w:tmpl w:val="B0D8C5E6"/>
    <w:lvl w:ilvl="0" w:tplc="8E1C7562">
      <w:start w:val="1"/>
      <w:numFmt w:val="decimal"/>
      <w:lvlText w:val="%1."/>
      <w:lvlJc w:val="left"/>
    </w:lvl>
    <w:lvl w:ilvl="1" w:tplc="9B54742C">
      <w:numFmt w:val="decimal"/>
      <w:lvlText w:val=""/>
      <w:lvlJc w:val="left"/>
    </w:lvl>
    <w:lvl w:ilvl="2" w:tplc="4D7A961C">
      <w:numFmt w:val="decimal"/>
      <w:lvlText w:val=""/>
      <w:lvlJc w:val="left"/>
    </w:lvl>
    <w:lvl w:ilvl="3" w:tplc="27D09A62">
      <w:numFmt w:val="decimal"/>
      <w:lvlText w:val=""/>
      <w:lvlJc w:val="left"/>
    </w:lvl>
    <w:lvl w:ilvl="4" w:tplc="3BC69ED0">
      <w:numFmt w:val="decimal"/>
      <w:lvlText w:val=""/>
      <w:lvlJc w:val="left"/>
    </w:lvl>
    <w:lvl w:ilvl="5" w:tplc="FE70C128">
      <w:numFmt w:val="decimal"/>
      <w:lvlText w:val=""/>
      <w:lvlJc w:val="left"/>
    </w:lvl>
    <w:lvl w:ilvl="6" w:tplc="D6E0F842">
      <w:numFmt w:val="decimal"/>
      <w:lvlText w:val=""/>
      <w:lvlJc w:val="left"/>
    </w:lvl>
    <w:lvl w:ilvl="7" w:tplc="B300B152">
      <w:numFmt w:val="decimal"/>
      <w:lvlText w:val=""/>
      <w:lvlJc w:val="left"/>
    </w:lvl>
    <w:lvl w:ilvl="8" w:tplc="497A2268">
      <w:numFmt w:val="decimal"/>
      <w:lvlText w:val=""/>
      <w:lvlJc w:val="left"/>
    </w:lvl>
  </w:abstractNum>
  <w:abstractNum w:abstractNumId="1" w15:restartNumberingAfterBreak="0">
    <w:nsid w:val="384C0635"/>
    <w:multiLevelType w:val="hybridMultilevel"/>
    <w:tmpl w:val="E25A578A"/>
    <w:lvl w:ilvl="0" w:tplc="C2CCC034">
      <w:start w:val="1"/>
      <w:numFmt w:val="bullet"/>
      <w:lvlText w:val="●"/>
      <w:lvlJc w:val="left"/>
      <w:pPr>
        <w:ind w:left="720" w:hanging="360"/>
      </w:pPr>
    </w:lvl>
    <w:lvl w:ilvl="1" w:tplc="2A2C4942">
      <w:start w:val="1"/>
      <w:numFmt w:val="bullet"/>
      <w:lvlText w:val="○"/>
      <w:lvlJc w:val="left"/>
      <w:pPr>
        <w:ind w:left="1440" w:hanging="360"/>
      </w:pPr>
    </w:lvl>
    <w:lvl w:ilvl="2" w:tplc="EBEC6030">
      <w:start w:val="1"/>
      <w:numFmt w:val="bullet"/>
      <w:lvlText w:val="■"/>
      <w:lvlJc w:val="left"/>
      <w:pPr>
        <w:ind w:left="2160" w:hanging="360"/>
      </w:pPr>
    </w:lvl>
    <w:lvl w:ilvl="3" w:tplc="821255AC">
      <w:start w:val="1"/>
      <w:numFmt w:val="bullet"/>
      <w:lvlText w:val="●"/>
      <w:lvlJc w:val="left"/>
      <w:pPr>
        <w:ind w:left="2880" w:hanging="360"/>
      </w:pPr>
    </w:lvl>
    <w:lvl w:ilvl="4" w:tplc="41EC6C9E">
      <w:start w:val="1"/>
      <w:numFmt w:val="bullet"/>
      <w:lvlText w:val="○"/>
      <w:lvlJc w:val="left"/>
      <w:pPr>
        <w:ind w:left="3600" w:hanging="360"/>
      </w:pPr>
    </w:lvl>
    <w:lvl w:ilvl="5" w:tplc="70D4EBB8">
      <w:start w:val="1"/>
      <w:numFmt w:val="bullet"/>
      <w:lvlText w:val="■"/>
      <w:lvlJc w:val="left"/>
      <w:pPr>
        <w:ind w:left="4320" w:hanging="360"/>
      </w:pPr>
    </w:lvl>
    <w:lvl w:ilvl="6" w:tplc="785E17EA">
      <w:start w:val="1"/>
      <w:numFmt w:val="bullet"/>
      <w:lvlText w:val="●"/>
      <w:lvlJc w:val="left"/>
      <w:pPr>
        <w:ind w:left="5040" w:hanging="360"/>
      </w:pPr>
    </w:lvl>
    <w:lvl w:ilvl="7" w:tplc="B98472AC">
      <w:start w:val="1"/>
      <w:numFmt w:val="bullet"/>
      <w:lvlText w:val="●"/>
      <w:lvlJc w:val="left"/>
      <w:pPr>
        <w:ind w:left="5760" w:hanging="360"/>
      </w:pPr>
    </w:lvl>
    <w:lvl w:ilvl="8" w:tplc="8B00293C">
      <w:start w:val="1"/>
      <w:numFmt w:val="bullet"/>
      <w:lvlText w:val="●"/>
      <w:lvlJc w:val="left"/>
      <w:pPr>
        <w:ind w:left="6480" w:hanging="360"/>
      </w:pPr>
    </w:lvl>
  </w:abstractNum>
  <w:num w:numId="1" w16cid:durableId="616525987">
    <w:abstractNumId w:val="1"/>
    <w:lvlOverride w:ilvl="0">
      <w:startOverride w:val="1"/>
    </w:lvlOverride>
  </w:num>
  <w:num w:numId="2" w16cid:durableId="1690134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8C1"/>
    <w:rsid w:val="00526D26"/>
    <w:rsid w:val="00AC032D"/>
    <w:rsid w:val="00B638C1"/>
    <w:rsid w:val="00F22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D888D1C"/>
  <w15:docId w15:val="{CA14DC27-1CF1-4914-A2CC-29B8A9C8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50"/>
      <w:outlineLvl w:val="0"/>
    </w:pPr>
    <w:rPr>
      <w:b/>
      <w:bCs/>
      <w:color w:val="E8556F"/>
      <w:sz w:val="34"/>
      <w:szCs w:val="34"/>
    </w:rPr>
  </w:style>
  <w:style w:type="paragraph" w:styleId="2">
    <w:name w:val="heading 2"/>
    <w:uiPriority w:val="9"/>
    <w:unhideWhenUsed/>
    <w:qFormat/>
    <w:pPr>
      <w:spacing w:before="260" w:after="120"/>
      <w:outlineLvl w:val="1"/>
    </w:pPr>
    <w:rPr>
      <w:b/>
      <w:bCs/>
      <w:color w:val="2A9D8F"/>
      <w:sz w:val="28"/>
      <w:szCs w:val="28"/>
    </w:rPr>
  </w:style>
  <w:style w:type="paragraph" w:styleId="3">
    <w:name w:val="heading 3"/>
    <w:uiPriority w:val="9"/>
    <w:unhideWhenUsed/>
    <w:qFormat/>
    <w:pPr>
      <w:spacing w:before="200" w:after="100"/>
      <w:outlineLvl w:val="2"/>
    </w:pPr>
    <w:rPr>
      <w:b/>
      <w:bCs/>
      <w:color w:val="3A2E3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C032D"/>
    <w:pPr>
      <w:tabs>
        <w:tab w:val="center" w:pos="4252"/>
        <w:tab w:val="right" w:pos="8504"/>
      </w:tabs>
      <w:snapToGrid w:val="0"/>
    </w:pPr>
  </w:style>
  <w:style w:type="character" w:customStyle="1" w:styleId="ad">
    <w:name w:val="ヘッダー (文字)"/>
    <w:basedOn w:val="a0"/>
    <w:link w:val="ac"/>
    <w:uiPriority w:val="99"/>
    <w:rsid w:val="00AC032D"/>
  </w:style>
  <w:style w:type="paragraph" w:styleId="ae">
    <w:name w:val="footer"/>
    <w:basedOn w:val="a"/>
    <w:link w:val="af"/>
    <w:uiPriority w:val="99"/>
    <w:unhideWhenUsed/>
    <w:rsid w:val="00AC032D"/>
    <w:pPr>
      <w:tabs>
        <w:tab w:val="center" w:pos="4252"/>
        <w:tab w:val="right" w:pos="8504"/>
      </w:tabs>
      <w:snapToGrid w:val="0"/>
    </w:pPr>
  </w:style>
  <w:style w:type="character" w:customStyle="1" w:styleId="af">
    <w:name w:val="フッター (文字)"/>
    <w:basedOn w:val="a0"/>
    <w:link w:val="ae"/>
    <w:uiPriority w:val="99"/>
    <w:rsid w:val="00AC0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5035</Words>
  <Characters>6749</Characters>
  <Application>Microsoft Office Word</Application>
  <DocSecurity>0</DocSecurity>
  <Lines>217</Lines>
  <Paragraphs>143</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Katsumi Togita</cp:lastModifiedBy>
  <cp:revision>2</cp:revision>
  <cp:lastPrinted>2026-08-22T12:08:00Z</cp:lastPrinted>
  <dcterms:created xsi:type="dcterms:W3CDTF">2026-08-22T12:07:00Z</dcterms:created>
  <dcterms:modified xsi:type="dcterms:W3CDTF">2026-08-22T12:08:00Z</dcterms:modified>
</cp:coreProperties>
</file>