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CFB" w:rsidRPr="00AA61EB" w:rsidRDefault="00263FB0" w:rsidP="00A04CFB">
      <w:pPr>
        <w:tabs>
          <w:tab w:val="right" w:pos="9900"/>
        </w:tabs>
        <w:rPr>
          <w:b/>
          <w:bCs/>
          <w:color w:val="000000"/>
          <w:lang w:val="ro-RO"/>
        </w:rPr>
      </w:pPr>
      <w:r w:rsidRPr="00AA61EB">
        <w:rPr>
          <w:b/>
          <w:bCs/>
          <w:color w:val="000000"/>
          <w:lang w:val="ro-RO"/>
        </w:rPr>
        <w:t>Problema 2</w:t>
      </w:r>
      <w:r w:rsidR="00A04CFB" w:rsidRPr="00AA61EB">
        <w:rPr>
          <w:b/>
          <w:bCs/>
          <w:color w:val="000000"/>
          <w:lang w:val="ro-RO"/>
        </w:rPr>
        <w:t xml:space="preserve"> </w:t>
      </w:r>
      <w:r w:rsidR="00BF3136" w:rsidRPr="00AA61EB">
        <w:rPr>
          <w:b/>
          <w:bCs/>
          <w:color w:val="000000"/>
          <w:lang w:val="ro-RO"/>
        </w:rPr>
        <w:t>–</w:t>
      </w:r>
      <w:r w:rsidR="00A04CFB" w:rsidRPr="00AA61EB">
        <w:rPr>
          <w:b/>
          <w:bCs/>
          <w:color w:val="000000"/>
          <w:lang w:val="ro-RO"/>
        </w:rPr>
        <w:t xml:space="preserve"> </w:t>
      </w:r>
      <w:r w:rsidR="00BF3136" w:rsidRPr="00AA61EB">
        <w:rPr>
          <w:b/>
          <w:bCs/>
          <w:color w:val="000000"/>
          <w:lang w:val="ro-RO"/>
        </w:rPr>
        <w:t>fractii2</w:t>
      </w:r>
      <w:r w:rsidR="00A04CFB" w:rsidRPr="00AA61EB">
        <w:rPr>
          <w:rStyle w:val="apple-tab-span"/>
          <w:b/>
          <w:bCs/>
          <w:color w:val="000000"/>
          <w:lang w:val="ro-RO"/>
        </w:rPr>
        <w:tab/>
      </w:r>
      <w:r w:rsidR="00A04CFB" w:rsidRPr="00AA61EB">
        <w:rPr>
          <w:b/>
          <w:bCs/>
          <w:color w:val="000000"/>
          <w:lang w:val="ro-RO"/>
        </w:rPr>
        <w:t>100 puncte</w:t>
      </w:r>
    </w:p>
    <w:p w:rsidR="00A04CFB" w:rsidRPr="00AA61EB" w:rsidRDefault="00A04CFB" w:rsidP="00A04CFB">
      <w:pPr>
        <w:tabs>
          <w:tab w:val="right" w:pos="9900"/>
        </w:tabs>
        <w:rPr>
          <w:color w:val="000000"/>
          <w:sz w:val="27"/>
          <w:szCs w:val="27"/>
          <w:lang w:val="ro-RO"/>
        </w:rPr>
      </w:pPr>
    </w:p>
    <w:p w:rsidR="00BF3136" w:rsidRPr="00AA61EB" w:rsidRDefault="00BF3136" w:rsidP="00A04CFB">
      <w:pPr>
        <w:pStyle w:val="NormalWeb"/>
        <w:spacing w:before="0" w:beforeAutospacing="0" w:after="0" w:afterAutospacing="0"/>
        <w:jc w:val="both"/>
        <w:rPr>
          <w:color w:val="000000"/>
          <w:lang w:val="ro-RO"/>
        </w:rPr>
      </w:pPr>
      <w:r w:rsidRPr="00AA61EB">
        <w:rPr>
          <w:color w:val="000000"/>
          <w:lang w:val="ro-RO"/>
        </w:rPr>
        <w:t xml:space="preserve">Numărul 1 poate fi scris în diverse moduri ca sumă de fracții cu </w:t>
      </w:r>
      <w:r w:rsidR="003A7172" w:rsidRPr="00AA61EB">
        <w:rPr>
          <w:color w:val="000000"/>
          <w:lang w:val="ro-RO"/>
        </w:rPr>
        <w:t>numărătorul</w:t>
      </w:r>
      <w:r w:rsidRPr="00AA61EB">
        <w:rPr>
          <w:color w:val="000000"/>
          <w:lang w:val="ro-RO"/>
        </w:rPr>
        <w:t xml:space="preserve"> 1 și numitorul o putere a lui 2. De exemplu:</w:t>
      </w:r>
    </w:p>
    <w:p w:rsidR="00BF3136" w:rsidRPr="00AA61EB" w:rsidRDefault="000C5B84" w:rsidP="00A04CFB">
      <w:pPr>
        <w:pStyle w:val="NormalWeb"/>
        <w:spacing w:before="0" w:beforeAutospacing="0" w:after="0" w:afterAutospacing="0"/>
        <w:jc w:val="both"/>
        <w:rPr>
          <w:color w:val="000000"/>
          <w:lang w:val="ro-RO"/>
        </w:rPr>
      </w:pPr>
      <m:oMathPara>
        <m:oMath>
          <m:r>
            <w:rPr>
              <w:rFonts w:ascii="Cambria Math" w:hAnsi="Cambria Math"/>
              <w:color w:val="000000"/>
              <w:lang w:val="ro-RO"/>
            </w:rPr>
            <m:t>1=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ro-RO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ro-RO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lang w:val="ro-RO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lang w:val="ro-R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ro-RO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ro-RO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lang w:val="ro-RO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ro-RO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ro-RO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lang w:val="ro-RO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lang w:val="ro-R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ro-RO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ro-RO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lang w:val="ro-RO"/>
                </w:rPr>
                <m:t>4</m:t>
              </m:r>
            </m:den>
          </m:f>
          <m:r>
            <w:rPr>
              <w:rFonts w:ascii="Cambria Math" w:hAnsi="Cambria Math"/>
              <w:color w:val="000000"/>
              <w:lang w:val="ro-R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ro-RO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ro-RO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lang w:val="ro-RO"/>
                </w:rPr>
                <m:t>8</m:t>
              </m:r>
            </m:den>
          </m:f>
          <m:r>
            <w:rPr>
              <w:rFonts w:ascii="Cambria Math" w:hAnsi="Cambria Math"/>
              <w:color w:val="000000"/>
              <w:lang w:val="ro-R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ro-RO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ro-RO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lang w:val="ro-RO"/>
                </w:rPr>
                <m:t>8</m:t>
              </m:r>
            </m:den>
          </m:f>
          <m:r>
            <w:rPr>
              <w:rFonts w:ascii="Cambria Math" w:hAnsi="Cambria Math"/>
              <w:color w:val="000000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ro-RO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ro-RO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lang w:val="ro-RO"/>
                </w:rPr>
                <m:t>8</m:t>
              </m:r>
            </m:den>
          </m:f>
          <m:r>
            <w:rPr>
              <w:rFonts w:ascii="Cambria Math" w:hAnsi="Cambria Math"/>
              <w:color w:val="000000"/>
              <w:lang w:val="ro-R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ro-RO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ro-RO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lang w:val="ro-RO"/>
                </w:rPr>
                <m:t>4</m:t>
              </m:r>
            </m:den>
          </m:f>
          <m:r>
            <w:rPr>
              <w:rFonts w:ascii="Cambria Math" w:hAnsi="Cambria Math"/>
              <w:color w:val="000000"/>
              <w:lang w:val="ro-R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ro-RO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ro-RO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lang w:val="ro-RO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lang w:val="ro-R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ro-RO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ro-RO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lang w:val="ro-RO"/>
                </w:rPr>
                <m:t>8</m:t>
              </m:r>
            </m:den>
          </m:f>
        </m:oMath>
      </m:oMathPara>
    </w:p>
    <w:p w:rsidR="00A04CFB" w:rsidRPr="00AA61EB" w:rsidRDefault="000C5B84" w:rsidP="00A04CFB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  <w:lang w:val="ro-RO"/>
        </w:rPr>
      </w:pPr>
      <w:r w:rsidRPr="00AA61EB">
        <w:rPr>
          <w:color w:val="000000"/>
          <w:lang w:val="ro-RO"/>
        </w:rPr>
        <w:t>Două scrieri nu sunt considerate distincte dacă folosesc aceleași fracții scrise în altă ordine. În exemplul de mai sus ultimele două scrieri nu sunt distincte.</w:t>
      </w:r>
      <w:r w:rsidR="00DF0004" w:rsidRPr="00AA61EB">
        <w:rPr>
          <w:color w:val="000000"/>
          <w:lang w:val="ro-RO"/>
        </w:rPr>
        <w:t xml:space="preserve"> </w:t>
      </w:r>
    </w:p>
    <w:p w:rsidR="00A04CFB" w:rsidRPr="00AA61EB" w:rsidRDefault="00A04CFB" w:rsidP="00A04CFB">
      <w:pPr>
        <w:rPr>
          <w:color w:val="000000"/>
          <w:sz w:val="27"/>
          <w:szCs w:val="27"/>
          <w:lang w:val="ro-RO"/>
        </w:rPr>
      </w:pPr>
    </w:p>
    <w:p w:rsidR="00A04CFB" w:rsidRPr="00AA61EB" w:rsidRDefault="00A04CFB" w:rsidP="00A04CFB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  <w:lang w:val="ro-RO"/>
        </w:rPr>
      </w:pPr>
      <w:r w:rsidRPr="00AA61EB">
        <w:rPr>
          <w:b/>
          <w:bCs/>
          <w:color w:val="000000"/>
          <w:lang w:val="ro-RO"/>
        </w:rPr>
        <w:t>Cerin</w:t>
      </w:r>
      <w:r w:rsidRPr="00AA61EB">
        <w:rPr>
          <w:rFonts w:ascii="Cambria Math" w:hAnsi="Cambria Math" w:cs="Cambria Math"/>
          <w:b/>
          <w:bCs/>
          <w:color w:val="000000"/>
          <w:lang w:val="ro-RO"/>
        </w:rPr>
        <w:t>ț</w:t>
      </w:r>
      <w:r w:rsidRPr="00AA61EB">
        <w:rPr>
          <w:b/>
          <w:bCs/>
          <w:color w:val="000000"/>
          <w:lang w:val="ro-RO"/>
        </w:rPr>
        <w:t>ă</w:t>
      </w:r>
    </w:p>
    <w:p w:rsidR="00AE4B18" w:rsidRPr="00AA61EB" w:rsidRDefault="00412045" w:rsidP="00A04CFB">
      <w:pPr>
        <w:pStyle w:val="NormalWeb"/>
        <w:spacing w:before="0" w:beforeAutospacing="0" w:after="0" w:afterAutospacing="0"/>
        <w:jc w:val="both"/>
        <w:rPr>
          <w:color w:val="000000"/>
          <w:lang w:val="ro-RO"/>
        </w:rPr>
      </w:pPr>
      <w:r w:rsidRPr="00AA61EB">
        <w:rPr>
          <w:color w:val="000000"/>
          <w:lang w:val="ro-RO"/>
        </w:rPr>
        <w:t>Pentru</w:t>
      </w:r>
      <w:r w:rsidR="000C5B84" w:rsidRPr="00AA61EB">
        <w:rPr>
          <w:color w:val="000000"/>
          <w:lang w:val="ro-RO"/>
        </w:rPr>
        <w:t xml:space="preserve"> </w:t>
      </w:r>
      <w:r w:rsidRPr="00AA61EB">
        <w:rPr>
          <w:rFonts w:ascii="Courier New" w:hAnsi="Courier New" w:cs="Courier New"/>
          <w:b/>
          <w:color w:val="000000"/>
          <w:sz w:val="23"/>
          <w:szCs w:val="23"/>
          <w:lang w:val="ro-RO"/>
        </w:rPr>
        <w:t>N</w:t>
      </w:r>
      <w:r w:rsidR="007243FB" w:rsidRPr="00AA61EB">
        <w:rPr>
          <w:color w:val="000000"/>
          <w:lang w:val="ro-RO"/>
        </w:rPr>
        <w:t xml:space="preserve"> </w:t>
      </w:r>
      <w:r w:rsidRPr="00AA61EB">
        <w:rPr>
          <w:color w:val="000000"/>
          <w:lang w:val="ro-RO"/>
        </w:rPr>
        <w:t>–</w:t>
      </w:r>
      <w:r w:rsidR="007243FB" w:rsidRPr="00AA61EB">
        <w:rPr>
          <w:color w:val="000000"/>
          <w:lang w:val="ro-RO"/>
        </w:rPr>
        <w:t xml:space="preserve"> </w:t>
      </w:r>
      <w:r w:rsidRPr="00AA61EB">
        <w:rPr>
          <w:color w:val="000000"/>
          <w:lang w:val="ro-RO"/>
        </w:rPr>
        <w:t xml:space="preserve">număr natural nenul să se </w:t>
      </w:r>
      <w:r w:rsidR="003A7172" w:rsidRPr="00AA61EB">
        <w:rPr>
          <w:color w:val="000000"/>
          <w:lang w:val="ro-RO"/>
        </w:rPr>
        <w:t>determine:</w:t>
      </w:r>
      <w:r w:rsidRPr="00AA61EB">
        <w:rPr>
          <w:color w:val="000000"/>
          <w:lang w:val="ro-RO"/>
        </w:rPr>
        <w:t xml:space="preserve"> </w:t>
      </w:r>
    </w:p>
    <w:p w:rsidR="00AE4B18" w:rsidRPr="00AA61EB" w:rsidRDefault="00AE4B18" w:rsidP="00AE4B18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color w:val="000000"/>
          <w:sz w:val="27"/>
          <w:szCs w:val="27"/>
          <w:lang w:val="ro-RO"/>
        </w:rPr>
      </w:pPr>
      <w:r w:rsidRPr="00AA61EB">
        <w:rPr>
          <w:color w:val="000000"/>
          <w:lang w:val="ro-RO"/>
        </w:rPr>
        <w:t xml:space="preserve">O modalitate de scriere a numărului 1 ca sumă de exact N fracții cu </w:t>
      </w:r>
      <w:r w:rsidR="003A7172" w:rsidRPr="00AA61EB">
        <w:rPr>
          <w:color w:val="000000"/>
          <w:lang w:val="ro-RO"/>
        </w:rPr>
        <w:t>numărătorul</w:t>
      </w:r>
      <w:r w:rsidRPr="00AA61EB">
        <w:rPr>
          <w:color w:val="000000"/>
          <w:lang w:val="ro-RO"/>
        </w:rPr>
        <w:t xml:space="preserve"> </w:t>
      </w:r>
      <w:r w:rsidRPr="00AA61EB">
        <w:rPr>
          <w:rFonts w:ascii="Courier New" w:hAnsi="Courier New" w:cs="Courier New"/>
          <w:b/>
          <w:color w:val="000000"/>
          <w:sz w:val="23"/>
          <w:szCs w:val="23"/>
          <w:lang w:val="ro-RO"/>
        </w:rPr>
        <w:t>1</w:t>
      </w:r>
      <w:r w:rsidRPr="00AA61EB">
        <w:rPr>
          <w:color w:val="000000"/>
          <w:lang w:val="ro-RO"/>
        </w:rPr>
        <w:t xml:space="preserve"> și numitorul </w:t>
      </w:r>
      <w:r w:rsidR="003A7172" w:rsidRPr="00AA61EB">
        <w:rPr>
          <w:color w:val="000000"/>
          <w:lang w:val="ro-RO"/>
        </w:rPr>
        <w:t xml:space="preserve">o </w:t>
      </w:r>
      <w:r w:rsidRPr="00AA61EB">
        <w:rPr>
          <w:color w:val="000000"/>
          <w:lang w:val="ro-RO"/>
        </w:rPr>
        <w:t xml:space="preserve">putere a lui </w:t>
      </w:r>
      <w:r w:rsidRPr="00AA61EB">
        <w:rPr>
          <w:rFonts w:ascii="Courier New" w:hAnsi="Courier New" w:cs="Courier New"/>
          <w:b/>
          <w:color w:val="000000"/>
          <w:sz w:val="23"/>
          <w:szCs w:val="23"/>
          <w:lang w:val="ro-RO"/>
        </w:rPr>
        <w:t>2.</w:t>
      </w:r>
    </w:p>
    <w:p w:rsidR="00A04CFB" w:rsidRPr="00AA61EB" w:rsidRDefault="00AE4B18" w:rsidP="00AE4B18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color w:val="000000"/>
          <w:sz w:val="27"/>
          <w:szCs w:val="27"/>
          <w:lang w:val="ro-RO"/>
        </w:rPr>
      </w:pPr>
      <w:r w:rsidRPr="00AA61EB">
        <w:rPr>
          <w:color w:val="000000"/>
          <w:lang w:val="ro-RO"/>
        </w:rPr>
        <w:t>N</w:t>
      </w:r>
      <w:r w:rsidR="00412045" w:rsidRPr="00AA61EB">
        <w:rPr>
          <w:color w:val="000000"/>
          <w:lang w:val="ro-RO"/>
        </w:rPr>
        <w:t xml:space="preserve">umărul de scrieri distincte a numărului 1 ca sumă de exact N fracții cu </w:t>
      </w:r>
      <w:r w:rsidR="003A7172" w:rsidRPr="00AA61EB">
        <w:rPr>
          <w:color w:val="000000"/>
          <w:lang w:val="ro-RO"/>
        </w:rPr>
        <w:t>numărătorul</w:t>
      </w:r>
      <w:r w:rsidR="00412045" w:rsidRPr="00AA61EB">
        <w:rPr>
          <w:color w:val="000000"/>
          <w:lang w:val="ro-RO"/>
        </w:rPr>
        <w:t xml:space="preserve"> </w:t>
      </w:r>
      <w:r w:rsidR="00412045" w:rsidRPr="00AA61EB">
        <w:rPr>
          <w:rFonts w:ascii="Courier New" w:hAnsi="Courier New" w:cs="Courier New"/>
          <w:b/>
          <w:color w:val="000000"/>
          <w:sz w:val="23"/>
          <w:szCs w:val="23"/>
          <w:lang w:val="ro-RO"/>
        </w:rPr>
        <w:t>1</w:t>
      </w:r>
      <w:r w:rsidR="00412045" w:rsidRPr="00AA61EB">
        <w:rPr>
          <w:color w:val="000000"/>
          <w:lang w:val="ro-RO"/>
        </w:rPr>
        <w:t xml:space="preserve"> și numitorul</w:t>
      </w:r>
      <w:r w:rsidR="003A7172" w:rsidRPr="00AA61EB">
        <w:rPr>
          <w:color w:val="000000"/>
          <w:lang w:val="ro-RO"/>
        </w:rPr>
        <w:t xml:space="preserve"> o</w:t>
      </w:r>
      <w:r w:rsidR="00412045" w:rsidRPr="00AA61EB">
        <w:rPr>
          <w:color w:val="000000"/>
          <w:lang w:val="ro-RO"/>
        </w:rPr>
        <w:t xml:space="preserve"> putere a lui </w:t>
      </w:r>
      <w:r w:rsidR="00412045" w:rsidRPr="00AA61EB">
        <w:rPr>
          <w:rFonts w:ascii="Courier New" w:hAnsi="Courier New" w:cs="Courier New"/>
          <w:b/>
          <w:color w:val="000000"/>
          <w:sz w:val="23"/>
          <w:szCs w:val="23"/>
          <w:lang w:val="ro-RO"/>
        </w:rPr>
        <w:t>2</w:t>
      </w:r>
      <w:r w:rsidR="00412045" w:rsidRPr="00AA61EB">
        <w:rPr>
          <w:color w:val="000000"/>
          <w:lang w:val="ro-RO"/>
        </w:rPr>
        <w:t xml:space="preserve">. Deoarece acest număr poate fi foarte mare acest număr trebuie calculat </w:t>
      </w:r>
      <w:r w:rsidR="00412045" w:rsidRPr="00AA61EB">
        <w:rPr>
          <w:b/>
          <w:color w:val="000000"/>
          <w:lang w:val="ro-RO"/>
        </w:rPr>
        <w:t>modulo 100003</w:t>
      </w:r>
      <w:r w:rsidR="00412045" w:rsidRPr="00AA61EB">
        <w:rPr>
          <w:color w:val="000000"/>
          <w:lang w:val="ro-RO"/>
        </w:rPr>
        <w:t>.</w:t>
      </w:r>
    </w:p>
    <w:p w:rsidR="00A04CFB" w:rsidRPr="00AA61EB" w:rsidRDefault="00A04CFB" w:rsidP="00A04CFB">
      <w:pPr>
        <w:rPr>
          <w:color w:val="000000"/>
          <w:sz w:val="27"/>
          <w:szCs w:val="27"/>
          <w:lang w:val="ro-RO"/>
        </w:rPr>
      </w:pPr>
    </w:p>
    <w:p w:rsidR="00A04CFB" w:rsidRPr="00AA61EB" w:rsidRDefault="00A04CFB" w:rsidP="00A04CFB">
      <w:pPr>
        <w:pStyle w:val="NormalWeb"/>
        <w:spacing w:before="0" w:beforeAutospacing="0" w:after="0" w:afterAutospacing="0"/>
        <w:jc w:val="both"/>
        <w:rPr>
          <w:b/>
          <w:bCs/>
          <w:color w:val="000000"/>
          <w:lang w:val="ro-RO"/>
        </w:rPr>
      </w:pPr>
      <w:r w:rsidRPr="00AA61EB">
        <w:rPr>
          <w:b/>
          <w:bCs/>
          <w:color w:val="000000"/>
          <w:lang w:val="ro-RO"/>
        </w:rPr>
        <w:t>Date de intrare</w:t>
      </w:r>
    </w:p>
    <w:p w:rsidR="006F0169" w:rsidRPr="00AA61EB" w:rsidRDefault="006F0169" w:rsidP="00A04CFB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  <w:lang w:val="ro-RO"/>
        </w:rPr>
      </w:pPr>
      <w:r w:rsidRPr="00AA61EB">
        <w:rPr>
          <w:lang w:val="ro-RO" w:eastAsia="ro-RO"/>
        </w:rPr>
        <w:t xml:space="preserve">Fişierul de intrare </w:t>
      </w:r>
      <w:r w:rsidR="00A4704E" w:rsidRPr="00AA61EB">
        <w:rPr>
          <w:rFonts w:ascii="Courier New" w:hAnsi="Courier New" w:cs="Courier New"/>
          <w:color w:val="000000"/>
          <w:sz w:val="23"/>
          <w:szCs w:val="23"/>
          <w:lang w:val="ro-RO"/>
        </w:rPr>
        <w:t>fract</w:t>
      </w:r>
      <w:r w:rsidRPr="00AA61EB">
        <w:rPr>
          <w:rFonts w:ascii="Courier New" w:hAnsi="Courier New" w:cs="Courier New"/>
          <w:color w:val="000000"/>
          <w:sz w:val="23"/>
          <w:szCs w:val="23"/>
          <w:lang w:val="ro-RO"/>
        </w:rPr>
        <w:t>ii2.in</w:t>
      </w:r>
      <w:r w:rsidRPr="00AA61EB">
        <w:rPr>
          <w:color w:val="000000"/>
          <w:lang w:val="ro-RO"/>
        </w:rPr>
        <w:t xml:space="preserve"> </w:t>
      </w:r>
      <w:r w:rsidRPr="00AA61EB">
        <w:rPr>
          <w:lang w:val="ro-RO" w:eastAsia="ro-RO"/>
        </w:rPr>
        <w:t xml:space="preserve">conţine pe prima linie un număr natural </w:t>
      </w:r>
      <w:r w:rsidRPr="00AA61EB">
        <w:rPr>
          <w:b/>
          <w:lang w:val="ro-RO" w:eastAsia="ro-RO"/>
        </w:rPr>
        <w:t>p</w:t>
      </w:r>
      <w:r w:rsidRPr="00AA61EB">
        <w:rPr>
          <w:lang w:val="ro-RO" w:eastAsia="ro-RO"/>
        </w:rPr>
        <w:t xml:space="preserve">. Pentru toate testele de intrare, numărul </w:t>
      </w:r>
      <w:r w:rsidRPr="00AA61EB">
        <w:rPr>
          <w:rFonts w:ascii="Courier New" w:hAnsi="Courier New" w:cs="Courier New"/>
          <w:b/>
          <w:lang w:val="ro-RO" w:eastAsia="ro-RO"/>
        </w:rPr>
        <w:t>p</w:t>
      </w:r>
      <w:r w:rsidRPr="00AA61EB">
        <w:rPr>
          <w:lang w:val="ro-RO" w:eastAsia="ro-RO"/>
        </w:rPr>
        <w:t xml:space="preserve"> poate avea doar valoarea </w:t>
      </w:r>
      <w:r w:rsidRPr="00AA61EB">
        <w:rPr>
          <w:rFonts w:ascii="Courier New" w:hAnsi="Courier New" w:cs="Courier New"/>
          <w:b/>
          <w:lang w:val="ro-RO" w:eastAsia="ro-RO"/>
        </w:rPr>
        <w:t>1</w:t>
      </w:r>
      <w:r w:rsidRPr="00AA61EB">
        <w:rPr>
          <w:lang w:val="ro-RO" w:eastAsia="ro-RO"/>
        </w:rPr>
        <w:t xml:space="preserve"> sau valoarea  </w:t>
      </w:r>
      <w:r w:rsidRPr="00AA61EB">
        <w:rPr>
          <w:rFonts w:ascii="Courier New" w:hAnsi="Courier New" w:cs="Courier New"/>
          <w:b/>
          <w:lang w:val="ro-RO" w:eastAsia="ro-RO"/>
        </w:rPr>
        <w:t>2</w:t>
      </w:r>
      <w:r w:rsidRPr="00AA61EB">
        <w:rPr>
          <w:lang w:val="ro-RO" w:eastAsia="ro-RO"/>
        </w:rPr>
        <w:t>.</w:t>
      </w:r>
    </w:p>
    <w:p w:rsidR="00A04CFB" w:rsidRPr="00AA61EB" w:rsidRDefault="006F0169" w:rsidP="00A04CFB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  <w:lang w:val="ro-RO"/>
        </w:rPr>
      </w:pPr>
      <w:r w:rsidRPr="00AA61EB">
        <w:rPr>
          <w:color w:val="000000"/>
          <w:lang w:val="ro-RO"/>
        </w:rPr>
        <w:t>Pe a doua</w:t>
      </w:r>
      <w:r w:rsidR="00412045" w:rsidRPr="00AA61EB">
        <w:rPr>
          <w:color w:val="000000"/>
          <w:lang w:val="ro-RO"/>
        </w:rPr>
        <w:t xml:space="preserve"> linie se </w:t>
      </w:r>
      <w:r w:rsidR="003A7172" w:rsidRPr="00AA61EB">
        <w:rPr>
          <w:color w:val="000000"/>
          <w:lang w:val="ro-RO"/>
        </w:rPr>
        <w:t>găsește</w:t>
      </w:r>
      <w:r w:rsidR="00412045" w:rsidRPr="00AA61EB">
        <w:rPr>
          <w:color w:val="000000"/>
          <w:lang w:val="ro-RO"/>
        </w:rPr>
        <w:t xml:space="preserve"> un singur număr </w:t>
      </w:r>
      <w:r w:rsidR="00412045" w:rsidRPr="00AA61EB">
        <w:rPr>
          <w:rFonts w:ascii="Courier New" w:hAnsi="Courier New" w:cs="Courier New"/>
          <w:b/>
          <w:color w:val="000000"/>
          <w:sz w:val="23"/>
          <w:szCs w:val="23"/>
          <w:lang w:val="ro-RO"/>
        </w:rPr>
        <w:t>N</w:t>
      </w:r>
      <w:r w:rsidR="00412045" w:rsidRPr="00AA61EB">
        <w:rPr>
          <w:color w:val="000000"/>
          <w:lang w:val="ro-RO"/>
        </w:rPr>
        <w:t xml:space="preserve"> </w:t>
      </w:r>
      <w:r w:rsidRPr="00AA61EB">
        <w:rPr>
          <w:color w:val="000000"/>
          <w:lang w:val="ro-RO"/>
        </w:rPr>
        <w:t xml:space="preserve">natural </w:t>
      </w:r>
      <w:r w:rsidR="00412045" w:rsidRPr="00AA61EB">
        <w:rPr>
          <w:color w:val="000000"/>
          <w:lang w:val="ro-RO"/>
        </w:rPr>
        <w:t xml:space="preserve">– reprezentând numărul de fracții. </w:t>
      </w:r>
    </w:p>
    <w:p w:rsidR="00A04CFB" w:rsidRPr="00AA61EB" w:rsidRDefault="00A04CFB" w:rsidP="00A04CFB">
      <w:pPr>
        <w:rPr>
          <w:color w:val="000000"/>
          <w:sz w:val="27"/>
          <w:szCs w:val="27"/>
          <w:lang w:val="ro-RO"/>
        </w:rPr>
      </w:pPr>
    </w:p>
    <w:p w:rsidR="00A04CFB" w:rsidRPr="00AA61EB" w:rsidRDefault="00A04CFB" w:rsidP="00A04CFB">
      <w:pPr>
        <w:pStyle w:val="NormalWeb"/>
        <w:spacing w:before="0" w:beforeAutospacing="0" w:after="0" w:afterAutospacing="0"/>
        <w:jc w:val="both"/>
        <w:rPr>
          <w:b/>
          <w:bCs/>
          <w:color w:val="000000"/>
          <w:lang w:val="ro-RO"/>
        </w:rPr>
      </w:pPr>
      <w:r w:rsidRPr="00AA61EB">
        <w:rPr>
          <w:b/>
          <w:bCs/>
          <w:color w:val="000000"/>
          <w:lang w:val="ro-RO"/>
        </w:rPr>
        <w:t>Date de ie</w:t>
      </w:r>
      <w:r w:rsidRPr="00AA61EB">
        <w:rPr>
          <w:rFonts w:ascii="Cambria Math" w:hAnsi="Cambria Math" w:cs="Cambria Math"/>
          <w:b/>
          <w:bCs/>
          <w:color w:val="000000"/>
          <w:lang w:val="ro-RO"/>
        </w:rPr>
        <w:t>ș</w:t>
      </w:r>
      <w:r w:rsidRPr="00AA61EB">
        <w:rPr>
          <w:b/>
          <w:bCs/>
          <w:color w:val="000000"/>
          <w:lang w:val="ro-RO"/>
        </w:rPr>
        <w:t>ire</w:t>
      </w:r>
    </w:p>
    <w:p w:rsidR="006F0169" w:rsidRPr="00AA61EB" w:rsidRDefault="006F0169" w:rsidP="00AA61EB">
      <w:pPr>
        <w:pStyle w:val="BodyTextIndent21"/>
        <w:ind w:firstLine="709"/>
        <w:rPr>
          <w:rFonts w:ascii="Times New Roman" w:hAnsi="Times New Roman"/>
          <w:color w:val="000000"/>
        </w:rPr>
      </w:pPr>
      <w:r w:rsidRPr="00AA61EB">
        <w:rPr>
          <w:rFonts w:ascii="Times New Roman" w:hAnsi="Times New Roman"/>
        </w:rPr>
        <w:t xml:space="preserve">Dacă valoarea lui </w:t>
      </w:r>
      <w:r w:rsidRPr="00AA61EB">
        <w:rPr>
          <w:rFonts w:ascii="Courier New" w:hAnsi="Courier New" w:cs="Courier New"/>
          <w:b/>
        </w:rPr>
        <w:t>p</w:t>
      </w:r>
      <w:r w:rsidRPr="00AA61EB">
        <w:rPr>
          <w:rFonts w:ascii="Times New Roman" w:hAnsi="Times New Roman"/>
        </w:rPr>
        <w:t xml:space="preserve"> este </w:t>
      </w:r>
      <w:r w:rsidRPr="00AA61EB">
        <w:rPr>
          <w:rFonts w:ascii="Courier New" w:hAnsi="Courier New" w:cs="Courier New"/>
          <w:b/>
        </w:rPr>
        <w:t>1</w:t>
      </w:r>
      <w:r w:rsidRPr="00AA61EB">
        <w:rPr>
          <w:rFonts w:ascii="Times New Roman" w:hAnsi="Times New Roman"/>
        </w:rPr>
        <w:t xml:space="preserve">,  </w:t>
      </w:r>
      <w:r w:rsidRPr="00AA61EB">
        <w:rPr>
          <w:rFonts w:ascii="Times New Roman" w:hAnsi="Times New Roman"/>
          <w:b/>
        </w:rPr>
        <w:t>se va rezolva numai punctul a)</w:t>
      </w:r>
      <w:r w:rsidRPr="00AA61EB">
        <w:rPr>
          <w:rFonts w:ascii="Times New Roman" w:hAnsi="Times New Roman"/>
        </w:rPr>
        <w:t xml:space="preserve"> din cerință. În acest caz, în fişierul de ieşire </w:t>
      </w:r>
      <w:r w:rsidRPr="00AA61EB">
        <w:rPr>
          <w:rFonts w:ascii="Courier New" w:hAnsi="Courier New" w:cs="Courier New"/>
          <w:color w:val="000000"/>
          <w:sz w:val="23"/>
          <w:szCs w:val="23"/>
          <w:lang w:eastAsia="en-US"/>
        </w:rPr>
        <w:t>fractii2.out</w:t>
      </w:r>
      <w:r w:rsidRPr="00AA61EB">
        <w:rPr>
          <w:rFonts w:ascii="Times New Roman" w:hAnsi="Times New Roman"/>
          <w:color w:val="000000"/>
        </w:rPr>
        <w:t xml:space="preserve"> </w:t>
      </w:r>
      <w:r w:rsidRPr="00AA61EB">
        <w:rPr>
          <w:rFonts w:ascii="Times New Roman" w:hAnsi="Times New Roman"/>
        </w:rPr>
        <w:t xml:space="preserve">se vor scrie, pe o singură linie, </w:t>
      </w:r>
      <w:r w:rsidRPr="00AA61EB">
        <w:rPr>
          <w:rFonts w:ascii="Courier New" w:hAnsi="Courier New" w:cs="Courier New"/>
          <w:color w:val="000000"/>
          <w:sz w:val="23"/>
          <w:szCs w:val="23"/>
          <w:lang w:eastAsia="en-US"/>
        </w:rPr>
        <w:t>N</w:t>
      </w:r>
      <w:r w:rsidRPr="00AA61EB">
        <w:rPr>
          <w:rFonts w:ascii="Times New Roman" w:hAnsi="Times New Roman"/>
          <w:color w:val="000000"/>
        </w:rPr>
        <w:t xml:space="preserve"> numere naturale </w:t>
      </w:r>
      <w:r w:rsidRPr="00AA61EB">
        <w:rPr>
          <w:rFonts w:ascii="Times New Roman" w:hAnsi="Times New Roman"/>
          <w:b/>
          <w:color w:val="000000"/>
        </w:rPr>
        <w:t>separate prin câte un spațiu</w:t>
      </w:r>
      <w:r w:rsidRPr="00AA61EB">
        <w:rPr>
          <w:rFonts w:ascii="Times New Roman" w:hAnsi="Times New Roman"/>
          <w:color w:val="000000"/>
        </w:rPr>
        <w:t xml:space="preserve"> reprezentând cei </w:t>
      </w:r>
      <w:r w:rsidRPr="00AA61EB">
        <w:rPr>
          <w:rFonts w:ascii="Courier New" w:hAnsi="Courier New" w:cs="Courier New"/>
          <w:color w:val="000000"/>
          <w:sz w:val="23"/>
          <w:szCs w:val="23"/>
          <w:lang w:eastAsia="en-US"/>
        </w:rPr>
        <w:t>N</w:t>
      </w:r>
      <w:r w:rsidRPr="00AA61EB">
        <w:rPr>
          <w:rFonts w:ascii="Times New Roman" w:hAnsi="Times New Roman"/>
          <w:color w:val="000000"/>
        </w:rPr>
        <w:t xml:space="preserve"> exponenți ai lui </w:t>
      </w:r>
      <w:r w:rsidRPr="00AA61EB">
        <w:rPr>
          <w:rFonts w:ascii="Courier New" w:hAnsi="Courier New" w:cs="Courier New"/>
          <w:color w:val="000000"/>
          <w:sz w:val="23"/>
          <w:szCs w:val="23"/>
          <w:lang w:eastAsia="en-US"/>
        </w:rPr>
        <w:t>2</w:t>
      </w:r>
      <w:r w:rsidRPr="00AA61EB">
        <w:rPr>
          <w:rFonts w:ascii="Times New Roman" w:hAnsi="Times New Roman"/>
          <w:color w:val="000000"/>
        </w:rPr>
        <w:t xml:space="preserve"> din scrierea solicitată în prima cerință.  Astfel</w:t>
      </w:r>
      <w:r w:rsidR="00AA61EB">
        <w:rPr>
          <w:rFonts w:ascii="Times New Roman" w:hAnsi="Times New Roman"/>
          <w:color w:val="000000"/>
        </w:rPr>
        <w:t>,</w:t>
      </w:r>
      <w:r w:rsidRPr="00AA61EB">
        <w:rPr>
          <w:rFonts w:ascii="Times New Roman" w:hAnsi="Times New Roman"/>
          <w:color w:val="000000"/>
        </w:rPr>
        <w:t xml:space="preserve"> dacă numerele afișate sunt </w:t>
      </w:r>
      <m:oMath>
        <m:sSub>
          <m:sSubPr>
            <m:ctrlPr>
              <w:rPr>
                <w:rFonts w:ascii="Cambria Math" w:hAnsi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m</m:t>
            </m:r>
          </m:e>
          <m:sub>
            <m:r>
              <w:rPr>
                <w:rFonts w:ascii="Cambria Math" w:hAnsi="Times New Roman"/>
                <w:color w:val="000000"/>
              </w:rPr>
              <m:t>1</m:t>
            </m:r>
          </m:sub>
        </m:sSub>
        <m:r>
          <w:rPr>
            <w:rFonts w:ascii="Cambria Math" w:hAnsi="Times New Roman"/>
            <w:color w:val="000000"/>
          </w:rPr>
          <m:t xml:space="preserve">, </m:t>
        </m:r>
        <m:sSub>
          <m:sSubPr>
            <m:ctrlPr>
              <w:rPr>
                <w:rFonts w:ascii="Cambria Math" w:hAnsi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m</m:t>
            </m:r>
          </m:e>
          <m:sub>
            <m:r>
              <w:rPr>
                <w:rFonts w:ascii="Cambria Math" w:hAnsi="Times New Roman"/>
                <w:color w:val="000000"/>
              </w:rPr>
              <m:t>2</m:t>
            </m:r>
          </m:sub>
        </m:sSub>
        <m:r>
          <w:rPr>
            <w:rFonts w:ascii="Cambria Math" w:hAnsi="Times New Roman"/>
            <w:color w:val="000000"/>
          </w:rPr>
          <m:t xml:space="preserve">, </m:t>
        </m:r>
        <m:r>
          <w:rPr>
            <w:rFonts w:ascii="Cambria Math" w:hAnsi="Times New Roman"/>
            <w:color w:val="000000"/>
          </w:rPr>
          <m:t>…</m:t>
        </m:r>
        <m:r>
          <w:rPr>
            <w:rFonts w:ascii="Cambria Math" w:hAnsi="Times New Roman"/>
            <w:color w:val="000000"/>
          </w:rPr>
          <m:t xml:space="preserve"> </m:t>
        </m:r>
        <m:sSub>
          <m:sSubPr>
            <m:ctrlPr>
              <w:rPr>
                <w:rFonts w:ascii="Cambria Math" w:hAnsi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m</m:t>
            </m:r>
          </m:e>
          <m:sub>
            <m:r>
              <w:rPr>
                <w:rFonts w:ascii="Cambria Math" w:hAnsi="Cambria Math"/>
                <w:color w:val="000000"/>
              </w:rPr>
              <m:t>N</m:t>
            </m:r>
          </m:sub>
        </m:sSub>
        <m:r>
          <w:rPr>
            <w:rFonts w:ascii="Cambria Math" w:hAnsi="Times New Roman"/>
            <w:color w:val="000000"/>
          </w:rPr>
          <m:t xml:space="preserve"> </m:t>
        </m:r>
      </m:oMath>
      <w:r w:rsidRPr="00AA61EB">
        <w:rPr>
          <w:rFonts w:ascii="Times New Roman" w:hAnsi="Times New Roman"/>
          <w:color w:val="000000"/>
        </w:rPr>
        <w:t xml:space="preserve">atunci există scrierea  </w:t>
      </w:r>
      <m:oMath>
        <m:r>
          <w:rPr>
            <w:rFonts w:ascii="Cambria Math" w:hAnsi="Times New Roman"/>
            <w:color w:val="000000"/>
          </w:rPr>
          <m:t>1=</m:t>
        </m:r>
        <m:f>
          <m:fPr>
            <m:ctrlPr>
              <w:rPr>
                <w:rFonts w:ascii="Cambria Math" w:hAnsi="Times New Roman"/>
                <w:i/>
                <w:color w:val="000000"/>
              </w:rPr>
            </m:ctrlPr>
          </m:fPr>
          <m:num>
            <m:r>
              <w:rPr>
                <w:rFonts w:ascii="Cambria Math" w:hAnsi="Times New Roman"/>
                <w:color w:val="000000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Times New Roman"/>
                    <w:color w:val="000000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m</m:t>
                    </m:r>
                  </m:e>
                  <m:sub>
                    <m:r>
                      <w:rPr>
                        <w:rFonts w:ascii="Cambria Math" w:hAnsi="Times New Roman"/>
                        <w:color w:val="000000"/>
                      </w:rPr>
                      <m:t>1</m:t>
                    </m:r>
                  </m:sub>
                </m:sSub>
              </m:sup>
            </m:sSup>
          </m:den>
        </m:f>
        <m:r>
          <w:rPr>
            <w:rFonts w:ascii="Cambria Math" w:hAnsi="Times New Roman"/>
            <w:color w:val="000000"/>
          </w:rPr>
          <m:t>+</m:t>
        </m:r>
        <m:f>
          <m:fPr>
            <m:ctrlPr>
              <w:rPr>
                <w:rFonts w:ascii="Cambria Math" w:hAnsi="Times New Roman"/>
                <w:i/>
                <w:color w:val="000000"/>
              </w:rPr>
            </m:ctrlPr>
          </m:fPr>
          <m:num>
            <m:r>
              <w:rPr>
                <w:rFonts w:ascii="Cambria Math" w:hAnsi="Times New Roman"/>
                <w:color w:val="000000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Times New Roman"/>
                    <w:color w:val="000000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m</m:t>
                    </m:r>
                  </m:e>
                  <m:sub>
                    <m:r>
                      <w:rPr>
                        <w:rFonts w:ascii="Cambria Math" w:hAnsi="Times New Roman"/>
                        <w:color w:val="000000"/>
                      </w:rPr>
                      <m:t>1</m:t>
                    </m:r>
                  </m:sub>
                </m:sSub>
              </m:sup>
            </m:sSup>
          </m:den>
        </m:f>
        <m:r>
          <w:rPr>
            <w:rFonts w:ascii="Cambria Math" w:hAnsi="Times New Roman"/>
            <w:color w:val="000000"/>
          </w:rPr>
          <m:t>+</m:t>
        </m:r>
        <m:r>
          <w:rPr>
            <w:rFonts w:ascii="Cambria Math" w:hAnsi="Times New Roman"/>
            <w:color w:val="000000"/>
          </w:rPr>
          <m:t>…</m:t>
        </m:r>
        <m:r>
          <w:rPr>
            <w:rFonts w:ascii="Cambria Math" w:hAnsi="Times New Roman"/>
            <w:color w:val="000000"/>
          </w:rPr>
          <m:t>+</m:t>
        </m:r>
        <m:f>
          <m:fPr>
            <m:ctrlPr>
              <w:rPr>
                <w:rFonts w:ascii="Cambria Math" w:hAnsi="Times New Roman"/>
                <w:i/>
                <w:color w:val="000000"/>
              </w:rPr>
            </m:ctrlPr>
          </m:fPr>
          <m:num>
            <m:r>
              <w:rPr>
                <w:rFonts w:ascii="Cambria Math" w:hAnsi="Times New Roman"/>
                <w:color w:val="000000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Times New Roman"/>
                    <w:color w:val="000000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sub>
                </m:sSub>
              </m:sup>
            </m:sSup>
          </m:den>
        </m:f>
      </m:oMath>
      <w:r w:rsidRPr="00AA61EB">
        <w:rPr>
          <w:rFonts w:ascii="Times New Roman" w:hAnsi="Times New Roman"/>
          <w:color w:val="000000"/>
        </w:rPr>
        <w:t xml:space="preserve"> .</w:t>
      </w:r>
    </w:p>
    <w:p w:rsidR="00412045" w:rsidRPr="00AA61EB" w:rsidRDefault="006F0169" w:rsidP="00AA61EB">
      <w:pPr>
        <w:pStyle w:val="BodyTextIndent21"/>
        <w:ind w:firstLine="709"/>
        <w:rPr>
          <w:color w:val="000000"/>
        </w:rPr>
      </w:pPr>
      <w:r w:rsidRPr="00AA61EB">
        <w:rPr>
          <w:rFonts w:ascii="Times New Roman" w:hAnsi="Times New Roman"/>
        </w:rPr>
        <w:t xml:space="preserve">Dacă valoarea lui </w:t>
      </w:r>
      <w:r w:rsidRPr="00AA61EB">
        <w:rPr>
          <w:rFonts w:ascii="Courier New" w:hAnsi="Courier New" w:cs="Courier New"/>
          <w:b/>
        </w:rPr>
        <w:t>p</w:t>
      </w:r>
      <w:r w:rsidRPr="00AA61EB">
        <w:rPr>
          <w:rFonts w:ascii="Times New Roman" w:hAnsi="Times New Roman"/>
        </w:rPr>
        <w:t xml:space="preserve"> este </w:t>
      </w:r>
      <w:r w:rsidRPr="00AA61EB">
        <w:rPr>
          <w:rFonts w:ascii="Courier New" w:hAnsi="Courier New" w:cs="Courier New"/>
          <w:b/>
        </w:rPr>
        <w:t>2</w:t>
      </w:r>
      <w:r w:rsidRPr="00AA61EB">
        <w:rPr>
          <w:rFonts w:ascii="Times New Roman" w:hAnsi="Times New Roman"/>
        </w:rPr>
        <w:t xml:space="preserve">, </w:t>
      </w:r>
      <w:r w:rsidRPr="00AA61EB">
        <w:rPr>
          <w:rFonts w:ascii="Times New Roman" w:hAnsi="Times New Roman"/>
          <w:b/>
        </w:rPr>
        <w:t>se va rezolva numai punctul b)</w:t>
      </w:r>
      <w:r w:rsidRPr="00AA61EB">
        <w:rPr>
          <w:rFonts w:ascii="Times New Roman" w:hAnsi="Times New Roman"/>
        </w:rPr>
        <w:t xml:space="preserve"> din cerință. În acest caz, în fişierul de ieşire </w:t>
      </w:r>
      <w:r w:rsidRPr="00AA61EB">
        <w:rPr>
          <w:rFonts w:ascii="Courier New" w:hAnsi="Courier New" w:cs="Courier New"/>
          <w:color w:val="000000"/>
        </w:rPr>
        <w:t>fractii2.out</w:t>
      </w:r>
      <w:r w:rsidRPr="00AA61EB">
        <w:rPr>
          <w:rFonts w:ascii="Times New Roman" w:hAnsi="Times New Roman"/>
        </w:rPr>
        <w:t xml:space="preserve"> se va scrie </w:t>
      </w:r>
      <w:r w:rsidR="008346FF" w:rsidRPr="00AA61EB">
        <w:rPr>
          <w:rFonts w:ascii="Times New Roman" w:hAnsi="Times New Roman"/>
        </w:rPr>
        <w:t xml:space="preserve">un număr natural reprezentând răspunsul la a doua cerință, adică </w:t>
      </w:r>
      <w:r w:rsidR="00257C0F" w:rsidRPr="00AA61EB">
        <w:rPr>
          <w:rFonts w:ascii="Times New Roman" w:hAnsi="Times New Roman"/>
        </w:rPr>
        <w:t xml:space="preserve">numărul de </w:t>
      </w:r>
      <w:r w:rsidR="00412045" w:rsidRPr="00AA61EB">
        <w:rPr>
          <w:rFonts w:ascii="Times New Roman" w:hAnsi="Times New Roman"/>
        </w:rPr>
        <w:t>scrieri distincte a numărului</w:t>
      </w:r>
      <w:r w:rsidR="00412045" w:rsidRPr="00AA61EB">
        <w:rPr>
          <w:color w:val="000000"/>
        </w:rPr>
        <w:t xml:space="preserve"> </w:t>
      </w:r>
      <w:r w:rsidR="00412045" w:rsidRPr="00AA61EB">
        <w:rPr>
          <w:rFonts w:ascii="Courier New" w:hAnsi="Courier New" w:cs="Courier New"/>
          <w:b/>
          <w:color w:val="000000"/>
        </w:rPr>
        <w:t>1</w:t>
      </w:r>
      <w:r w:rsidR="00412045" w:rsidRPr="00AA61EB">
        <w:rPr>
          <w:color w:val="000000"/>
        </w:rPr>
        <w:t xml:space="preserve"> </w:t>
      </w:r>
      <w:r w:rsidR="00412045" w:rsidRPr="00AA61EB">
        <w:rPr>
          <w:rFonts w:ascii="Times New Roman" w:hAnsi="Times New Roman"/>
        </w:rPr>
        <w:t>ca sumă de</w:t>
      </w:r>
      <w:r w:rsidR="00412045" w:rsidRPr="00AA61EB">
        <w:rPr>
          <w:color w:val="000000"/>
        </w:rPr>
        <w:t xml:space="preserve"> </w:t>
      </w:r>
      <w:r w:rsidR="00412045" w:rsidRPr="00AA61EB">
        <w:rPr>
          <w:rFonts w:ascii="Courier New" w:hAnsi="Courier New" w:cs="Courier New"/>
          <w:b/>
          <w:color w:val="000000"/>
        </w:rPr>
        <w:t>N</w:t>
      </w:r>
      <w:r w:rsidR="00412045" w:rsidRPr="00AA61EB">
        <w:rPr>
          <w:color w:val="000000"/>
        </w:rPr>
        <w:t xml:space="preserve"> </w:t>
      </w:r>
      <w:r w:rsidR="00AA11A2" w:rsidRPr="00AA61EB">
        <w:rPr>
          <w:rFonts w:ascii="Times New Roman" w:hAnsi="Times New Roman"/>
        </w:rPr>
        <w:t>fracț</w:t>
      </w:r>
      <w:r w:rsidRPr="00AA61EB">
        <w:rPr>
          <w:rFonts w:ascii="Times New Roman" w:hAnsi="Times New Roman"/>
        </w:rPr>
        <w:t xml:space="preserve">ii cu </w:t>
      </w:r>
      <w:r w:rsidR="003A7172" w:rsidRPr="00AA61EB">
        <w:rPr>
          <w:rFonts w:ascii="Times New Roman" w:hAnsi="Times New Roman"/>
        </w:rPr>
        <w:t>numărătorul</w:t>
      </w:r>
      <w:r w:rsidR="00412045" w:rsidRPr="00AA61EB">
        <w:rPr>
          <w:rFonts w:ascii="Times New Roman" w:hAnsi="Times New Roman"/>
        </w:rPr>
        <w:t xml:space="preserve"> </w:t>
      </w:r>
      <w:r w:rsidR="00412045" w:rsidRPr="00AA61EB">
        <w:rPr>
          <w:rFonts w:ascii="Courier New" w:hAnsi="Courier New" w:cs="Courier New"/>
          <w:b/>
          <w:color w:val="000000"/>
        </w:rPr>
        <w:t>1</w:t>
      </w:r>
      <w:r w:rsidR="00412045" w:rsidRPr="00AA61EB">
        <w:rPr>
          <w:rFonts w:ascii="Times New Roman" w:hAnsi="Times New Roman"/>
        </w:rPr>
        <w:t xml:space="preserve"> și numitorul o putere a lui</w:t>
      </w:r>
      <w:r w:rsidR="00412045" w:rsidRPr="00AA61EB">
        <w:rPr>
          <w:color w:val="000000"/>
        </w:rPr>
        <w:t xml:space="preserve"> </w:t>
      </w:r>
      <w:r w:rsidR="00412045" w:rsidRPr="00AA61EB">
        <w:rPr>
          <w:rFonts w:ascii="Courier New" w:hAnsi="Courier New" w:cs="Courier New"/>
          <w:b/>
          <w:color w:val="000000"/>
        </w:rPr>
        <w:t>2</w:t>
      </w:r>
      <w:r w:rsidR="002C690F" w:rsidRPr="00AA61EB">
        <w:rPr>
          <w:b/>
          <w:color w:val="000000"/>
        </w:rPr>
        <w:t xml:space="preserve"> </w:t>
      </w:r>
      <w:r w:rsidR="002C690F" w:rsidRPr="00AA61EB">
        <w:rPr>
          <w:b/>
          <w:color w:val="000000"/>
          <w:sz w:val="22"/>
          <w:szCs w:val="22"/>
        </w:rPr>
        <w:t>(modulo 100003)</w:t>
      </w:r>
      <w:r w:rsidR="00AA61EB">
        <w:rPr>
          <w:b/>
          <w:color w:val="000000"/>
          <w:sz w:val="22"/>
          <w:szCs w:val="22"/>
        </w:rPr>
        <w:t>.</w:t>
      </w:r>
      <w:r w:rsidR="00412045" w:rsidRPr="00AA61EB">
        <w:rPr>
          <w:b/>
          <w:bCs/>
          <w:color w:val="000000"/>
        </w:rPr>
        <w:t xml:space="preserve"> </w:t>
      </w:r>
    </w:p>
    <w:p w:rsidR="00412045" w:rsidRPr="00AA61EB" w:rsidRDefault="00412045" w:rsidP="00A04CFB">
      <w:pPr>
        <w:pStyle w:val="NormalWeb"/>
        <w:spacing w:before="0" w:beforeAutospacing="0" w:after="0" w:afterAutospacing="0"/>
        <w:jc w:val="both"/>
        <w:rPr>
          <w:b/>
          <w:bCs/>
          <w:color w:val="000000"/>
          <w:lang w:val="ro-RO"/>
        </w:rPr>
      </w:pPr>
      <w:bookmarkStart w:id="0" w:name="_GoBack"/>
      <w:bookmarkEnd w:id="0"/>
    </w:p>
    <w:p w:rsidR="00A04CFB" w:rsidRPr="00AA61EB" w:rsidRDefault="00A04CFB" w:rsidP="00A04CFB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  <w:lang w:val="ro-RO"/>
        </w:rPr>
      </w:pPr>
      <w:r w:rsidRPr="00AA61EB">
        <w:rPr>
          <w:b/>
          <w:bCs/>
          <w:color w:val="000000"/>
          <w:lang w:val="ro-RO"/>
        </w:rPr>
        <w:t>Restric</w:t>
      </w:r>
      <w:r w:rsidRPr="00AA61EB">
        <w:rPr>
          <w:rFonts w:ascii="Cambria Math" w:hAnsi="Cambria Math" w:cs="Cambria Math"/>
          <w:b/>
          <w:bCs/>
          <w:color w:val="000000"/>
          <w:lang w:val="ro-RO"/>
        </w:rPr>
        <w:t>ț</w:t>
      </w:r>
      <w:r w:rsidRPr="00AA61EB">
        <w:rPr>
          <w:b/>
          <w:bCs/>
          <w:color w:val="000000"/>
          <w:lang w:val="ro-RO"/>
        </w:rPr>
        <w:t>ii</w:t>
      </w:r>
    </w:p>
    <w:p w:rsidR="00A04CFB" w:rsidRPr="00AA61EB" w:rsidRDefault="00412045" w:rsidP="00A04CFB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lang w:val="ro-RO"/>
        </w:rPr>
      </w:pPr>
      <w:r w:rsidRPr="00AA61EB">
        <w:rPr>
          <w:rFonts w:ascii="Courier New" w:hAnsi="Courier New" w:cs="Courier New"/>
          <w:b/>
          <w:color w:val="000000"/>
          <w:sz w:val="23"/>
          <w:szCs w:val="23"/>
          <w:lang w:val="ro-RO"/>
        </w:rPr>
        <w:t>2</w:t>
      </w:r>
      <w:r w:rsidR="00076DD7" w:rsidRPr="00AA61EB">
        <w:rPr>
          <w:rFonts w:ascii="Courier New" w:hAnsi="Courier New" w:cs="Courier New"/>
          <w:b/>
          <w:color w:val="000000"/>
          <w:sz w:val="23"/>
          <w:szCs w:val="23"/>
          <w:lang w:val="ro-RO"/>
        </w:rPr>
        <w:t xml:space="preserve"> </w:t>
      </w:r>
      <w:r w:rsidRPr="00AA61EB">
        <w:rPr>
          <w:rFonts w:ascii="Courier New" w:hAnsi="Courier New" w:cs="Courier New"/>
          <w:b/>
          <w:color w:val="000000"/>
          <w:sz w:val="23"/>
          <w:szCs w:val="23"/>
          <w:lang w:val="ro-RO"/>
        </w:rPr>
        <w:t>≤ N ≤ 2000</w:t>
      </w:r>
    </w:p>
    <w:p w:rsidR="00AE4B18" w:rsidRPr="00AA61EB" w:rsidRDefault="00AE4B18" w:rsidP="00076DD7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lang w:val="ro-RO"/>
        </w:rPr>
      </w:pPr>
      <w:r w:rsidRPr="00AA61EB">
        <w:rPr>
          <w:rFonts w:ascii="Courier New" w:hAnsi="Courier New" w:cs="Courier New"/>
          <w:b/>
          <w:color w:val="000000"/>
          <w:sz w:val="23"/>
          <w:szCs w:val="23"/>
          <w:lang w:val="ro-RO"/>
        </w:rPr>
        <w:t>Pentru prima cerință se acordă 20% din punctaj.</w:t>
      </w:r>
    </w:p>
    <w:p w:rsidR="00AE4B18" w:rsidRPr="00AA61EB" w:rsidRDefault="00AE4B18" w:rsidP="00076DD7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lang w:val="ro-RO"/>
        </w:rPr>
      </w:pPr>
      <w:r w:rsidRPr="00AA61EB">
        <w:rPr>
          <w:rFonts w:ascii="Courier New" w:hAnsi="Courier New" w:cs="Courier New"/>
          <w:b/>
          <w:color w:val="000000"/>
          <w:sz w:val="23"/>
          <w:szCs w:val="23"/>
          <w:lang w:val="ro-RO"/>
        </w:rPr>
        <w:t>Pentru a doua cerință de acordă 80% din punctaj.</w:t>
      </w:r>
    </w:p>
    <w:p w:rsidR="00710662" w:rsidRPr="00AA61EB" w:rsidRDefault="00710662" w:rsidP="00710662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lang w:val="ro-RO"/>
        </w:rPr>
      </w:pPr>
      <w:r w:rsidRPr="00AA61EB">
        <w:rPr>
          <w:rFonts w:ascii="Courier New" w:hAnsi="Courier New" w:cs="Courier New"/>
          <w:b/>
          <w:color w:val="000000"/>
          <w:sz w:val="23"/>
          <w:szCs w:val="23"/>
          <w:lang w:val="ro-RO"/>
        </w:rPr>
        <w:t xml:space="preserve">Rezultatul pentru a doua cerință trebuie </w:t>
      </w:r>
      <w:r w:rsidR="003A7172" w:rsidRPr="00AA61EB">
        <w:rPr>
          <w:rFonts w:ascii="Courier New" w:hAnsi="Courier New" w:cs="Courier New"/>
          <w:b/>
          <w:color w:val="000000"/>
          <w:sz w:val="23"/>
          <w:szCs w:val="23"/>
          <w:lang w:val="ro-RO"/>
        </w:rPr>
        <w:t>afișat</w:t>
      </w:r>
      <w:r w:rsidRPr="00AA61EB">
        <w:rPr>
          <w:rFonts w:ascii="Courier New" w:hAnsi="Courier New" w:cs="Courier New"/>
          <w:b/>
          <w:color w:val="000000"/>
          <w:sz w:val="23"/>
          <w:szCs w:val="23"/>
          <w:lang w:val="ro-RO"/>
        </w:rPr>
        <w:t xml:space="preserve"> modulo 100003</w:t>
      </w:r>
    </w:p>
    <w:p w:rsidR="00710662" w:rsidRPr="00AA61EB" w:rsidRDefault="00710662" w:rsidP="0071066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lang w:val="ro-RO"/>
        </w:rPr>
      </w:pPr>
    </w:p>
    <w:p w:rsidR="00A04CFB" w:rsidRPr="00AA61EB" w:rsidRDefault="00A04CFB" w:rsidP="00A04CFB">
      <w:pPr>
        <w:rPr>
          <w:color w:val="000000"/>
          <w:sz w:val="27"/>
          <w:szCs w:val="27"/>
          <w:lang w:val="ro-RO"/>
        </w:rPr>
      </w:pPr>
    </w:p>
    <w:p w:rsidR="00A04CFB" w:rsidRPr="00AA61EB" w:rsidRDefault="00A04CFB" w:rsidP="00A04CFB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  <w:lang w:val="ro-RO"/>
        </w:rPr>
      </w:pPr>
      <w:r w:rsidRPr="00AA61EB">
        <w:rPr>
          <w:b/>
          <w:bCs/>
          <w:color w:val="000000"/>
          <w:lang w:val="ro-RO"/>
        </w:rPr>
        <w:t>Exempl</w:t>
      </w:r>
      <w:r w:rsidR="00AA11A2" w:rsidRPr="00AA61EB">
        <w:rPr>
          <w:b/>
          <w:bCs/>
          <w:color w:val="000000"/>
          <w:lang w:val="ro-RO"/>
        </w:rPr>
        <w:t>e</w:t>
      </w:r>
    </w:p>
    <w:tbl>
      <w:tblPr>
        <w:tblW w:w="104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1867"/>
        <w:gridCol w:w="6857"/>
      </w:tblGrid>
      <w:tr w:rsidR="002C690F" w:rsidRPr="00AA61EB" w:rsidTr="003A7172">
        <w:tc>
          <w:tcPr>
            <w:tcW w:w="0" w:type="auto"/>
            <w:tcBorders>
              <w:top w:val="single" w:sz="12" w:space="0" w:color="EFEFEF"/>
              <w:left w:val="single" w:sz="12" w:space="0" w:color="EFEFEF"/>
              <w:bottom w:val="single" w:sz="12" w:space="0" w:color="EFEFEF"/>
              <w:right w:val="single" w:sz="12" w:space="0" w:color="EFEFEF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4CFB" w:rsidRPr="00AA61EB" w:rsidRDefault="00412045">
            <w:pPr>
              <w:pStyle w:val="NormalWeb"/>
              <w:spacing w:before="0" w:beforeAutospacing="0" w:after="0" w:afterAutospacing="0" w:line="0" w:lineRule="atLeast"/>
              <w:jc w:val="both"/>
              <w:rPr>
                <w:color w:val="000000"/>
                <w:lang w:val="ro-RO"/>
              </w:rPr>
            </w:pPr>
            <w:r w:rsidRPr="00AA61EB"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fractii2</w:t>
            </w:r>
            <w:r w:rsidR="00A04CFB" w:rsidRPr="00AA61EB"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.in</w:t>
            </w:r>
          </w:p>
        </w:tc>
        <w:tc>
          <w:tcPr>
            <w:tcW w:w="0" w:type="auto"/>
            <w:tcBorders>
              <w:top w:val="single" w:sz="12" w:space="0" w:color="EFEFEF"/>
              <w:left w:val="single" w:sz="12" w:space="0" w:color="EFEFEF"/>
              <w:bottom w:val="single" w:sz="12" w:space="0" w:color="EFEFEF"/>
              <w:right w:val="single" w:sz="12" w:space="0" w:color="EFEFEF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4CFB" w:rsidRPr="00AA61EB" w:rsidRDefault="002C690F">
            <w:pPr>
              <w:pStyle w:val="NormalWeb"/>
              <w:spacing w:before="0" w:beforeAutospacing="0" w:after="0" w:afterAutospacing="0" w:line="0" w:lineRule="atLeast"/>
              <w:jc w:val="both"/>
              <w:rPr>
                <w:color w:val="000000"/>
                <w:lang w:val="ro-RO"/>
              </w:rPr>
            </w:pPr>
            <w:r w:rsidRPr="00AA61EB"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fractii2</w:t>
            </w:r>
            <w:r w:rsidR="00A04CFB" w:rsidRPr="00AA61EB"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.out</w:t>
            </w:r>
          </w:p>
        </w:tc>
        <w:tc>
          <w:tcPr>
            <w:tcW w:w="6857" w:type="dxa"/>
            <w:tcBorders>
              <w:top w:val="single" w:sz="12" w:space="0" w:color="EFEFEF"/>
              <w:left w:val="single" w:sz="12" w:space="0" w:color="EFEFEF"/>
              <w:bottom w:val="single" w:sz="12" w:space="0" w:color="EFEFEF"/>
              <w:right w:val="single" w:sz="12" w:space="0" w:color="EFEFEF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4CFB" w:rsidRPr="00AA61EB" w:rsidRDefault="00A04CFB">
            <w:pPr>
              <w:pStyle w:val="NormalWeb"/>
              <w:spacing w:before="0" w:beforeAutospacing="0" w:after="0" w:afterAutospacing="0" w:line="0" w:lineRule="atLeast"/>
              <w:jc w:val="both"/>
              <w:rPr>
                <w:color w:val="000000"/>
                <w:lang w:val="ro-RO"/>
              </w:rPr>
            </w:pPr>
            <w:r w:rsidRPr="00AA61EB">
              <w:rPr>
                <w:b/>
                <w:bCs/>
                <w:color w:val="000000"/>
                <w:lang w:val="ro-RO"/>
              </w:rPr>
              <w:t>Explica</w:t>
            </w:r>
            <w:r w:rsidRPr="00AA61EB">
              <w:rPr>
                <w:rFonts w:ascii="Cambria Math" w:hAnsi="Cambria Math" w:cs="Cambria Math"/>
                <w:b/>
                <w:bCs/>
                <w:color w:val="000000"/>
                <w:lang w:val="ro-RO"/>
              </w:rPr>
              <w:t>ț</w:t>
            </w:r>
            <w:r w:rsidRPr="00AA61EB">
              <w:rPr>
                <w:b/>
                <w:bCs/>
                <w:color w:val="000000"/>
                <w:lang w:val="ro-RO"/>
              </w:rPr>
              <w:t>ie</w:t>
            </w:r>
          </w:p>
        </w:tc>
      </w:tr>
      <w:tr w:rsidR="002C690F" w:rsidRPr="00AA61EB" w:rsidTr="003A7172">
        <w:tc>
          <w:tcPr>
            <w:tcW w:w="0" w:type="auto"/>
            <w:tcBorders>
              <w:top w:val="single" w:sz="12" w:space="0" w:color="EFEFEF"/>
              <w:left w:val="single" w:sz="12" w:space="0" w:color="EFEFEF"/>
              <w:bottom w:val="single" w:sz="12" w:space="0" w:color="EFEFEF"/>
              <w:right w:val="single" w:sz="12" w:space="0" w:color="EFEFE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77200" w:rsidRPr="00AA61EB" w:rsidRDefault="00077200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</w:pPr>
            <w:r w:rsidRPr="00AA61EB"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1</w:t>
            </w:r>
          </w:p>
          <w:p w:rsidR="00A04CFB" w:rsidRPr="00AA61EB" w:rsidRDefault="002C690F">
            <w:pPr>
              <w:pStyle w:val="NormalWeb"/>
              <w:spacing w:before="0" w:beforeAutospacing="0" w:after="0" w:afterAutospacing="0" w:line="0" w:lineRule="atLeast"/>
              <w:jc w:val="both"/>
              <w:rPr>
                <w:color w:val="000000"/>
                <w:lang w:val="ro-RO"/>
              </w:rPr>
            </w:pPr>
            <w:r w:rsidRPr="00AA61EB"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4</w:t>
            </w:r>
          </w:p>
        </w:tc>
        <w:tc>
          <w:tcPr>
            <w:tcW w:w="0" w:type="auto"/>
            <w:tcBorders>
              <w:top w:val="single" w:sz="12" w:space="0" w:color="EFEFEF"/>
              <w:left w:val="single" w:sz="12" w:space="0" w:color="EFEFEF"/>
              <w:bottom w:val="single" w:sz="12" w:space="0" w:color="EFEFEF"/>
              <w:right w:val="single" w:sz="12" w:space="0" w:color="EFEFE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4B18" w:rsidRPr="00AA61EB" w:rsidRDefault="0010306C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</w:pPr>
            <w:r w:rsidRPr="00AA61EB"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2 2 2 2</w:t>
            </w:r>
          </w:p>
          <w:p w:rsidR="00A04CFB" w:rsidRPr="00AA61EB" w:rsidRDefault="00A04CFB">
            <w:pPr>
              <w:pStyle w:val="NormalWeb"/>
              <w:spacing w:before="0" w:beforeAutospacing="0" w:after="0" w:afterAutospacing="0" w:line="0" w:lineRule="atLeast"/>
              <w:jc w:val="both"/>
              <w:rPr>
                <w:color w:val="000000"/>
                <w:lang w:val="ro-RO"/>
              </w:rPr>
            </w:pPr>
          </w:p>
        </w:tc>
        <w:tc>
          <w:tcPr>
            <w:tcW w:w="6857" w:type="dxa"/>
            <w:tcBorders>
              <w:top w:val="single" w:sz="12" w:space="0" w:color="EFEFEF"/>
              <w:left w:val="single" w:sz="12" w:space="0" w:color="EFEFEF"/>
              <w:bottom w:val="single" w:sz="12" w:space="0" w:color="EFEFEF"/>
              <w:right w:val="single" w:sz="12" w:space="0" w:color="EFEFE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77200" w:rsidRPr="00AA61EB" w:rsidRDefault="00077200" w:rsidP="00E5738D">
            <w:pPr>
              <w:pStyle w:val="NormalWeb"/>
              <w:spacing w:before="0" w:beforeAutospacing="0" w:after="0" w:afterAutospacing="0" w:line="0" w:lineRule="atLeast"/>
              <w:rPr>
                <w:rFonts w:ascii="Courier New" w:hAnsi="Courier New" w:cs="Courier New"/>
                <w:color w:val="000000"/>
                <w:sz w:val="22"/>
                <w:szCs w:val="22"/>
                <w:lang w:val="ro-RO"/>
              </w:rPr>
            </w:pPr>
            <w:r w:rsidRPr="00AA61EB">
              <w:rPr>
                <w:rFonts w:ascii="Courier New" w:hAnsi="Courier New" w:cs="Courier New"/>
                <w:color w:val="000000"/>
                <w:sz w:val="22"/>
                <w:szCs w:val="22"/>
                <w:lang w:val="ro-RO"/>
              </w:rPr>
              <w:t>p=1</w:t>
            </w:r>
          </w:p>
          <w:p w:rsidR="002C690F" w:rsidRPr="00AA61EB" w:rsidRDefault="00A04CFB" w:rsidP="00E5738D">
            <w:pPr>
              <w:pStyle w:val="NormalWeb"/>
              <w:spacing w:before="0" w:beforeAutospacing="0" w:after="0" w:afterAutospacing="0" w:line="0" w:lineRule="atLeast"/>
              <w:rPr>
                <w:rFonts w:ascii="Courier New" w:hAnsi="Courier New" w:cs="Courier New"/>
                <w:color w:val="000000"/>
                <w:sz w:val="22"/>
                <w:szCs w:val="22"/>
                <w:lang w:val="ro-RO"/>
              </w:rPr>
            </w:pPr>
            <w:r w:rsidRPr="00AA61EB">
              <w:rPr>
                <w:rFonts w:ascii="Courier New" w:hAnsi="Courier New" w:cs="Courier New"/>
                <w:color w:val="000000"/>
                <w:sz w:val="22"/>
                <w:szCs w:val="22"/>
                <w:lang w:val="ro-RO"/>
              </w:rPr>
              <w:t xml:space="preserve"> </w:t>
            </w:r>
            <w:r w:rsidR="002C690F" w:rsidRPr="00AA61EB">
              <w:rPr>
                <w:rFonts w:ascii="Courier New" w:hAnsi="Courier New" w:cs="Courier New"/>
                <w:color w:val="000000"/>
                <w:sz w:val="22"/>
                <w:szCs w:val="22"/>
                <w:lang w:val="ro-RO"/>
              </w:rPr>
              <w:t>1=</w:t>
            </w:r>
            <m:oMath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2"/>
                      <w:szCs w:val="22"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2"/>
                      <w:szCs w:val="22"/>
                      <w:lang w:val="ro-RO"/>
                    </w:rPr>
                    <m:t>1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2"/>
                      <w:szCs w:val="22"/>
                      <w:lang w:val="ro-RO"/>
                    </w:rPr>
                    <m:t>2</m:t>
                  </m:r>
                </m:den>
              </m:f>
              <m:r>
                <w:rPr>
                  <w:rFonts w:ascii="Cambria Math" w:hAnsi="Cambria Math" w:cs="Courier New"/>
                  <w:color w:val="000000"/>
                  <w:sz w:val="22"/>
                  <w:szCs w:val="22"/>
                  <w:lang w:val="ro-RO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2"/>
                      <w:szCs w:val="22"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2"/>
                      <w:szCs w:val="22"/>
                      <w:lang w:val="ro-RO"/>
                    </w:rPr>
                    <m:t>1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2"/>
                      <w:szCs w:val="22"/>
                      <w:lang w:val="ro-RO"/>
                    </w:rPr>
                    <m:t>4</m:t>
                  </m:r>
                </m:den>
              </m:f>
              <m:r>
                <w:rPr>
                  <w:rFonts w:ascii="Cambria Math" w:hAnsi="Cambria Math" w:cs="Courier New"/>
                  <w:color w:val="000000"/>
                  <w:sz w:val="22"/>
                  <w:szCs w:val="22"/>
                  <w:lang w:val="ro-RO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2"/>
                      <w:szCs w:val="22"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2"/>
                      <w:szCs w:val="22"/>
                      <w:lang w:val="ro-RO"/>
                    </w:rPr>
                    <m:t>1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2"/>
                      <w:szCs w:val="22"/>
                      <w:lang w:val="ro-RO"/>
                    </w:rPr>
                    <m:t>8</m:t>
                  </m:r>
                </m:den>
              </m:f>
              <m:r>
                <w:rPr>
                  <w:rFonts w:ascii="Cambria Math" w:hAnsi="Cambria Math" w:cs="Courier New"/>
                  <w:color w:val="000000"/>
                  <w:sz w:val="22"/>
                  <w:szCs w:val="22"/>
                  <w:lang w:val="ro-RO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2"/>
                      <w:szCs w:val="22"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2"/>
                      <w:szCs w:val="22"/>
                      <w:lang w:val="ro-RO"/>
                    </w:rPr>
                    <m:t>1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2"/>
                      <w:szCs w:val="22"/>
                      <w:lang w:val="ro-RO"/>
                    </w:rPr>
                    <m:t>8</m:t>
                  </m:r>
                </m:den>
              </m:f>
              <m:r>
                <w:rPr>
                  <w:rFonts w:ascii="Cambria Math" w:hAnsi="Cambria Math" w:cs="Courier New"/>
                  <w:color w:val="000000"/>
                  <w:sz w:val="22"/>
                  <w:szCs w:val="22"/>
                  <w:lang w:val="ro-RO"/>
                </w:rPr>
                <m:t>=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2"/>
                      <w:szCs w:val="22"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2"/>
                      <w:szCs w:val="22"/>
                      <w:lang w:val="ro-RO"/>
                    </w:rPr>
                    <m:t>1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2"/>
                      <w:szCs w:val="22"/>
                      <w:lang w:val="ro-RO"/>
                    </w:rPr>
                    <m:t>4</m:t>
                  </m:r>
                </m:den>
              </m:f>
              <m:r>
                <w:rPr>
                  <w:rFonts w:ascii="Cambria Math" w:hAnsi="Cambria Math" w:cs="Courier New"/>
                  <w:color w:val="000000"/>
                  <w:sz w:val="22"/>
                  <w:szCs w:val="22"/>
                  <w:lang w:val="ro-RO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2"/>
                      <w:szCs w:val="22"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2"/>
                      <w:szCs w:val="22"/>
                      <w:lang w:val="ro-RO"/>
                    </w:rPr>
                    <m:t>1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2"/>
                      <w:szCs w:val="22"/>
                      <w:lang w:val="ro-RO"/>
                    </w:rPr>
                    <m:t>4</m:t>
                  </m:r>
                </m:den>
              </m:f>
              <m:r>
                <w:rPr>
                  <w:rFonts w:ascii="Cambria Math" w:hAnsi="Cambria Math" w:cs="Courier New"/>
                  <w:color w:val="000000"/>
                  <w:sz w:val="22"/>
                  <w:szCs w:val="22"/>
                  <w:lang w:val="ro-RO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2"/>
                      <w:szCs w:val="22"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2"/>
                      <w:szCs w:val="22"/>
                      <w:lang w:val="ro-RO"/>
                    </w:rPr>
                    <m:t>1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2"/>
                      <w:szCs w:val="22"/>
                      <w:lang w:val="ro-RO"/>
                    </w:rPr>
                    <m:t>4</m:t>
                  </m:r>
                </m:den>
              </m:f>
              <m:r>
                <w:rPr>
                  <w:rFonts w:ascii="Cambria Math" w:hAnsi="Cambria Math" w:cs="Courier New"/>
                  <w:color w:val="000000"/>
                  <w:sz w:val="22"/>
                  <w:szCs w:val="22"/>
                  <w:lang w:val="ro-RO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2"/>
                      <w:szCs w:val="22"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2"/>
                      <w:szCs w:val="22"/>
                      <w:lang w:val="ro-RO"/>
                    </w:rPr>
                    <m:t>1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2"/>
                      <w:szCs w:val="22"/>
                      <w:lang w:val="ro-RO"/>
                    </w:rPr>
                    <m:t>4</m:t>
                  </m:r>
                </m:den>
              </m:f>
            </m:oMath>
          </w:p>
          <w:p w:rsidR="00AA11A2" w:rsidRPr="00AA61EB" w:rsidRDefault="0010306C" w:rsidP="003A7172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o-RO"/>
              </w:rPr>
            </w:pPr>
            <w:r w:rsidRPr="00AA61EB">
              <w:rPr>
                <w:rFonts w:ascii="Courier New" w:hAnsi="Courier New" w:cs="Courier New"/>
                <w:color w:val="000000"/>
                <w:sz w:val="22"/>
                <w:szCs w:val="22"/>
                <w:lang w:val="ro-RO"/>
              </w:rPr>
              <w:t>Răspunsul corespunde celei de-a doua scrieri dar există și alte variante corecte de răspuns. De exemplu</w:t>
            </w:r>
            <w:r w:rsidR="003A7172" w:rsidRPr="00AA61EB">
              <w:rPr>
                <w:rFonts w:ascii="Courier New" w:hAnsi="Courier New" w:cs="Courier New"/>
                <w:color w:val="000000"/>
                <w:sz w:val="22"/>
                <w:szCs w:val="22"/>
                <w:lang w:val="ro-RO"/>
              </w:rPr>
              <w:t>,</w:t>
            </w:r>
            <w:r w:rsidRPr="00AA61EB">
              <w:rPr>
                <w:rFonts w:ascii="Courier New" w:hAnsi="Courier New" w:cs="Courier New"/>
                <w:color w:val="000000"/>
                <w:sz w:val="22"/>
                <w:szCs w:val="22"/>
                <w:lang w:val="ro-RO"/>
              </w:rPr>
              <w:t xml:space="preserve"> 3 1 </w:t>
            </w:r>
            <w:r w:rsidR="00077200" w:rsidRPr="00AA61EB">
              <w:rPr>
                <w:rFonts w:ascii="Courier New" w:hAnsi="Courier New" w:cs="Courier New"/>
                <w:color w:val="000000"/>
                <w:sz w:val="22"/>
                <w:szCs w:val="22"/>
                <w:lang w:val="ro-RO"/>
              </w:rPr>
              <w:t xml:space="preserve">2 3 se consideră </w:t>
            </w:r>
            <w:r w:rsidR="003A7172" w:rsidRPr="00AA61EB">
              <w:rPr>
                <w:rFonts w:ascii="Courier New" w:hAnsi="Courier New" w:cs="Courier New"/>
                <w:color w:val="000000"/>
                <w:sz w:val="22"/>
                <w:szCs w:val="22"/>
                <w:lang w:val="ro-RO"/>
              </w:rPr>
              <w:t>răspuns</w:t>
            </w:r>
            <w:r w:rsidR="00077200" w:rsidRPr="00AA61EB">
              <w:rPr>
                <w:rFonts w:ascii="Courier New" w:hAnsi="Courier New" w:cs="Courier New"/>
                <w:color w:val="000000"/>
                <w:sz w:val="22"/>
                <w:szCs w:val="22"/>
                <w:lang w:val="ro-RO"/>
              </w:rPr>
              <w:t xml:space="preserve"> corect</w:t>
            </w:r>
            <w:r w:rsidRPr="00AA61EB">
              <w:rPr>
                <w:rFonts w:ascii="Courier New" w:hAnsi="Courier New" w:cs="Courier New"/>
                <w:color w:val="000000"/>
                <w:sz w:val="22"/>
                <w:szCs w:val="22"/>
                <w:lang w:val="ro-RO"/>
              </w:rPr>
              <w:t>.</w:t>
            </w:r>
          </w:p>
          <w:p w:rsidR="00AA11A2" w:rsidRPr="00AA61EB" w:rsidRDefault="00AA11A2" w:rsidP="00AA11A2">
            <w:pPr>
              <w:pStyle w:val="NormalWeb"/>
              <w:spacing w:before="0" w:beforeAutospacing="0" w:after="0" w:afterAutospacing="0" w:line="0" w:lineRule="atLeast"/>
              <w:rPr>
                <w:b/>
                <w:sz w:val="20"/>
                <w:szCs w:val="20"/>
                <w:lang w:val="ro-RO"/>
              </w:rPr>
            </w:pPr>
            <w:r w:rsidRPr="00AA61EB">
              <w:rPr>
                <w:b/>
                <w:sz w:val="22"/>
                <w:szCs w:val="22"/>
                <w:lang w:val="ro-RO"/>
              </w:rPr>
              <w:t xml:space="preserve">Atenție! </w:t>
            </w:r>
            <w:r w:rsidR="00A4704E" w:rsidRPr="00AA61EB">
              <w:rPr>
                <w:b/>
                <w:sz w:val="22"/>
                <w:szCs w:val="22"/>
                <w:lang w:val="ro-RO"/>
              </w:rPr>
              <w:t>Pentru acest test se va afișa doar rezultatul la</w:t>
            </w:r>
            <w:r w:rsidR="00A4704E" w:rsidRPr="00AA61EB">
              <w:rPr>
                <w:b/>
                <w:color w:val="FF0000"/>
                <w:sz w:val="22"/>
                <w:szCs w:val="22"/>
                <w:lang w:val="ro-RO"/>
              </w:rPr>
              <w:t xml:space="preserve"> </w:t>
            </w:r>
            <w:r w:rsidR="00A4704E" w:rsidRPr="00AA61EB">
              <w:rPr>
                <w:b/>
                <w:sz w:val="22"/>
                <w:szCs w:val="22"/>
                <w:lang w:val="ro-RO"/>
              </w:rPr>
              <w:t xml:space="preserve">cerința </w:t>
            </w:r>
            <w:r w:rsidRPr="00AA61EB">
              <w:rPr>
                <w:b/>
                <w:sz w:val="22"/>
                <w:szCs w:val="22"/>
                <w:lang w:val="ro-RO"/>
              </w:rPr>
              <w:t>a).</w:t>
            </w:r>
          </w:p>
        </w:tc>
      </w:tr>
    </w:tbl>
    <w:p w:rsidR="00A04CFB" w:rsidRPr="00AA61EB" w:rsidRDefault="00A04CFB" w:rsidP="00A04CFB">
      <w:pPr>
        <w:rPr>
          <w:color w:val="000000"/>
          <w:sz w:val="27"/>
          <w:szCs w:val="27"/>
          <w:lang w:val="ro-RO"/>
        </w:rPr>
      </w:pPr>
    </w:p>
    <w:tbl>
      <w:tblPr>
        <w:tblW w:w="104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896"/>
        <w:gridCol w:w="6802"/>
      </w:tblGrid>
      <w:tr w:rsidR="00AA11A2" w:rsidRPr="00AA61EB" w:rsidTr="003A7172">
        <w:tc>
          <w:tcPr>
            <w:tcW w:w="0" w:type="auto"/>
            <w:tcBorders>
              <w:top w:val="single" w:sz="12" w:space="0" w:color="EFEFEF"/>
              <w:left w:val="single" w:sz="12" w:space="0" w:color="EFEFEF"/>
              <w:bottom w:val="single" w:sz="12" w:space="0" w:color="EFEFEF"/>
              <w:right w:val="single" w:sz="12" w:space="0" w:color="EFEFEF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11A2" w:rsidRPr="00AA61EB" w:rsidRDefault="00AA11A2" w:rsidP="0006799E">
            <w:pPr>
              <w:pStyle w:val="NormalWeb"/>
              <w:spacing w:before="0" w:beforeAutospacing="0" w:after="0" w:afterAutospacing="0" w:line="0" w:lineRule="atLeast"/>
              <w:jc w:val="both"/>
              <w:rPr>
                <w:color w:val="000000"/>
                <w:lang w:val="ro-RO"/>
              </w:rPr>
            </w:pPr>
            <w:r w:rsidRPr="00AA61EB"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lastRenderedPageBreak/>
              <w:t>fractii2.in</w:t>
            </w:r>
          </w:p>
        </w:tc>
        <w:tc>
          <w:tcPr>
            <w:tcW w:w="0" w:type="auto"/>
            <w:tcBorders>
              <w:top w:val="single" w:sz="12" w:space="0" w:color="EFEFEF"/>
              <w:left w:val="single" w:sz="12" w:space="0" w:color="EFEFEF"/>
              <w:bottom w:val="single" w:sz="12" w:space="0" w:color="EFEFEF"/>
              <w:right w:val="single" w:sz="12" w:space="0" w:color="EFEFEF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11A2" w:rsidRPr="00AA61EB" w:rsidRDefault="00AA11A2" w:rsidP="0006799E">
            <w:pPr>
              <w:pStyle w:val="NormalWeb"/>
              <w:spacing w:before="0" w:beforeAutospacing="0" w:after="0" w:afterAutospacing="0" w:line="0" w:lineRule="atLeast"/>
              <w:jc w:val="both"/>
              <w:rPr>
                <w:color w:val="000000"/>
                <w:lang w:val="ro-RO"/>
              </w:rPr>
            </w:pPr>
            <w:r w:rsidRPr="00AA61EB"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fractii2.out</w:t>
            </w:r>
          </w:p>
        </w:tc>
        <w:tc>
          <w:tcPr>
            <w:tcW w:w="6802" w:type="dxa"/>
            <w:tcBorders>
              <w:top w:val="single" w:sz="12" w:space="0" w:color="EFEFEF"/>
              <w:left w:val="single" w:sz="12" w:space="0" w:color="EFEFEF"/>
              <w:bottom w:val="single" w:sz="12" w:space="0" w:color="EFEFEF"/>
              <w:right w:val="single" w:sz="12" w:space="0" w:color="EFEFEF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11A2" w:rsidRPr="00AA61EB" w:rsidRDefault="00AA11A2" w:rsidP="0006799E">
            <w:pPr>
              <w:pStyle w:val="NormalWeb"/>
              <w:spacing w:before="0" w:beforeAutospacing="0" w:after="0" w:afterAutospacing="0" w:line="0" w:lineRule="atLeast"/>
              <w:jc w:val="both"/>
              <w:rPr>
                <w:color w:val="000000"/>
                <w:lang w:val="ro-RO"/>
              </w:rPr>
            </w:pPr>
            <w:r w:rsidRPr="00AA61EB">
              <w:rPr>
                <w:b/>
                <w:bCs/>
                <w:color w:val="000000"/>
                <w:lang w:val="ro-RO"/>
              </w:rPr>
              <w:t>Explica</w:t>
            </w:r>
            <w:r w:rsidRPr="00AA61EB">
              <w:rPr>
                <w:rFonts w:ascii="Cambria Math" w:hAnsi="Cambria Math" w:cs="Cambria Math"/>
                <w:b/>
                <w:bCs/>
                <w:color w:val="000000"/>
                <w:lang w:val="ro-RO"/>
              </w:rPr>
              <w:t>ț</w:t>
            </w:r>
            <w:r w:rsidRPr="00AA61EB">
              <w:rPr>
                <w:b/>
                <w:bCs/>
                <w:color w:val="000000"/>
                <w:lang w:val="ro-RO"/>
              </w:rPr>
              <w:t>ie</w:t>
            </w:r>
          </w:p>
        </w:tc>
      </w:tr>
      <w:tr w:rsidR="00AA11A2" w:rsidRPr="00AA61EB" w:rsidTr="003A7172">
        <w:tc>
          <w:tcPr>
            <w:tcW w:w="0" w:type="auto"/>
            <w:tcBorders>
              <w:top w:val="single" w:sz="12" w:space="0" w:color="EFEFEF"/>
              <w:left w:val="single" w:sz="12" w:space="0" w:color="EFEFEF"/>
              <w:bottom w:val="single" w:sz="12" w:space="0" w:color="EFEFEF"/>
              <w:right w:val="single" w:sz="12" w:space="0" w:color="EFEFE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11A2" w:rsidRPr="00AA61EB" w:rsidRDefault="00AA11A2" w:rsidP="0006799E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</w:pPr>
            <w:r w:rsidRPr="00AA61EB"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2</w:t>
            </w:r>
          </w:p>
          <w:p w:rsidR="00AA11A2" w:rsidRPr="00AA61EB" w:rsidRDefault="00AA11A2" w:rsidP="0006799E">
            <w:pPr>
              <w:pStyle w:val="NormalWeb"/>
              <w:spacing w:before="0" w:beforeAutospacing="0" w:after="0" w:afterAutospacing="0" w:line="0" w:lineRule="atLeast"/>
              <w:jc w:val="both"/>
              <w:rPr>
                <w:color w:val="000000"/>
                <w:lang w:val="ro-RO"/>
              </w:rPr>
            </w:pPr>
            <w:r w:rsidRPr="00AA61EB"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4</w:t>
            </w:r>
          </w:p>
        </w:tc>
        <w:tc>
          <w:tcPr>
            <w:tcW w:w="0" w:type="auto"/>
            <w:tcBorders>
              <w:top w:val="single" w:sz="12" w:space="0" w:color="EFEFEF"/>
              <w:left w:val="single" w:sz="12" w:space="0" w:color="EFEFEF"/>
              <w:bottom w:val="single" w:sz="12" w:space="0" w:color="EFEFEF"/>
              <w:right w:val="single" w:sz="12" w:space="0" w:color="EFEFE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11A2" w:rsidRPr="00AA61EB" w:rsidRDefault="00AA11A2" w:rsidP="0006799E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</w:pPr>
            <w:r w:rsidRPr="00AA61EB"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2</w:t>
            </w:r>
          </w:p>
          <w:p w:rsidR="00AA11A2" w:rsidRPr="00AA61EB" w:rsidRDefault="00AA11A2" w:rsidP="0006799E">
            <w:pPr>
              <w:pStyle w:val="NormalWeb"/>
              <w:spacing w:before="0" w:beforeAutospacing="0" w:after="0" w:afterAutospacing="0" w:line="0" w:lineRule="atLeast"/>
              <w:jc w:val="both"/>
              <w:rPr>
                <w:color w:val="000000"/>
                <w:lang w:val="ro-RO"/>
              </w:rPr>
            </w:pPr>
          </w:p>
        </w:tc>
        <w:tc>
          <w:tcPr>
            <w:tcW w:w="6802" w:type="dxa"/>
            <w:tcBorders>
              <w:top w:val="single" w:sz="12" w:space="0" w:color="EFEFEF"/>
              <w:left w:val="single" w:sz="12" w:space="0" w:color="EFEFEF"/>
              <w:bottom w:val="single" w:sz="12" w:space="0" w:color="EFEFEF"/>
              <w:right w:val="single" w:sz="12" w:space="0" w:color="EFEFE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11A2" w:rsidRPr="00AA61EB" w:rsidRDefault="00AA11A2" w:rsidP="0006799E">
            <w:pPr>
              <w:pStyle w:val="NormalWeb"/>
              <w:spacing w:before="0" w:beforeAutospacing="0" w:after="0" w:afterAutospacing="0" w:line="0" w:lineRule="atLeast"/>
              <w:rPr>
                <w:rFonts w:ascii="Courier New" w:hAnsi="Courier New" w:cs="Courier New"/>
                <w:color w:val="000000"/>
                <w:sz w:val="22"/>
                <w:szCs w:val="22"/>
                <w:lang w:val="ro-RO"/>
              </w:rPr>
            </w:pPr>
            <w:r w:rsidRPr="00AA61EB">
              <w:rPr>
                <w:rFonts w:ascii="Courier New" w:hAnsi="Courier New" w:cs="Courier New"/>
                <w:color w:val="000000"/>
                <w:sz w:val="22"/>
                <w:szCs w:val="22"/>
                <w:lang w:val="ro-RO"/>
              </w:rPr>
              <w:t>p=2</w:t>
            </w:r>
          </w:p>
          <w:p w:rsidR="00AA11A2" w:rsidRPr="00AA61EB" w:rsidRDefault="00AA11A2" w:rsidP="0006799E">
            <w:pPr>
              <w:pStyle w:val="NormalWeb"/>
              <w:spacing w:before="0" w:beforeAutospacing="0" w:after="0" w:afterAutospacing="0" w:line="0" w:lineRule="atLeast"/>
              <w:rPr>
                <w:rFonts w:ascii="Courier New" w:hAnsi="Courier New" w:cs="Courier New"/>
                <w:color w:val="000000"/>
                <w:sz w:val="22"/>
                <w:szCs w:val="22"/>
                <w:lang w:val="ro-RO"/>
              </w:rPr>
            </w:pPr>
            <w:r w:rsidRPr="00AA61EB">
              <w:rPr>
                <w:rFonts w:ascii="Courier New" w:hAnsi="Courier New" w:cs="Courier New"/>
                <w:color w:val="000000"/>
                <w:sz w:val="22"/>
                <w:szCs w:val="22"/>
                <w:lang w:val="ro-RO"/>
              </w:rPr>
              <w:t xml:space="preserve"> 1=</w:t>
            </w:r>
            <m:oMath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2"/>
                      <w:szCs w:val="22"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2"/>
                      <w:szCs w:val="22"/>
                      <w:lang w:val="ro-RO"/>
                    </w:rPr>
                    <m:t>1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2"/>
                      <w:szCs w:val="22"/>
                      <w:lang w:val="ro-RO"/>
                    </w:rPr>
                    <m:t>2</m:t>
                  </m:r>
                </m:den>
              </m:f>
              <m:r>
                <w:rPr>
                  <w:rFonts w:ascii="Cambria Math" w:hAnsi="Cambria Math" w:cs="Courier New"/>
                  <w:color w:val="000000"/>
                  <w:sz w:val="22"/>
                  <w:szCs w:val="22"/>
                  <w:lang w:val="ro-RO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2"/>
                      <w:szCs w:val="22"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2"/>
                      <w:szCs w:val="22"/>
                      <w:lang w:val="ro-RO"/>
                    </w:rPr>
                    <m:t>1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2"/>
                      <w:szCs w:val="22"/>
                      <w:lang w:val="ro-RO"/>
                    </w:rPr>
                    <m:t>4</m:t>
                  </m:r>
                </m:den>
              </m:f>
              <m:r>
                <w:rPr>
                  <w:rFonts w:ascii="Cambria Math" w:hAnsi="Cambria Math" w:cs="Courier New"/>
                  <w:color w:val="000000"/>
                  <w:sz w:val="22"/>
                  <w:szCs w:val="22"/>
                  <w:lang w:val="ro-RO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2"/>
                      <w:szCs w:val="22"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2"/>
                      <w:szCs w:val="22"/>
                      <w:lang w:val="ro-RO"/>
                    </w:rPr>
                    <m:t>1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2"/>
                      <w:szCs w:val="22"/>
                      <w:lang w:val="ro-RO"/>
                    </w:rPr>
                    <m:t>8</m:t>
                  </m:r>
                </m:den>
              </m:f>
              <m:r>
                <w:rPr>
                  <w:rFonts w:ascii="Cambria Math" w:hAnsi="Cambria Math" w:cs="Courier New"/>
                  <w:color w:val="000000"/>
                  <w:sz w:val="22"/>
                  <w:szCs w:val="22"/>
                  <w:lang w:val="ro-RO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2"/>
                      <w:szCs w:val="22"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2"/>
                      <w:szCs w:val="22"/>
                      <w:lang w:val="ro-RO"/>
                    </w:rPr>
                    <m:t>1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2"/>
                      <w:szCs w:val="22"/>
                      <w:lang w:val="ro-RO"/>
                    </w:rPr>
                    <m:t>8</m:t>
                  </m:r>
                </m:den>
              </m:f>
              <m:r>
                <w:rPr>
                  <w:rFonts w:ascii="Cambria Math" w:hAnsi="Cambria Math" w:cs="Courier New"/>
                  <w:color w:val="000000"/>
                  <w:sz w:val="22"/>
                  <w:szCs w:val="22"/>
                  <w:lang w:val="ro-RO"/>
                </w:rPr>
                <m:t>=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2"/>
                      <w:szCs w:val="22"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2"/>
                      <w:szCs w:val="22"/>
                      <w:lang w:val="ro-RO"/>
                    </w:rPr>
                    <m:t>1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2"/>
                      <w:szCs w:val="22"/>
                      <w:lang w:val="ro-RO"/>
                    </w:rPr>
                    <m:t>4</m:t>
                  </m:r>
                </m:den>
              </m:f>
              <m:r>
                <w:rPr>
                  <w:rFonts w:ascii="Cambria Math" w:hAnsi="Cambria Math" w:cs="Courier New"/>
                  <w:color w:val="000000"/>
                  <w:sz w:val="22"/>
                  <w:szCs w:val="22"/>
                  <w:lang w:val="ro-RO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2"/>
                      <w:szCs w:val="22"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2"/>
                      <w:szCs w:val="22"/>
                      <w:lang w:val="ro-RO"/>
                    </w:rPr>
                    <m:t>1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2"/>
                      <w:szCs w:val="22"/>
                      <w:lang w:val="ro-RO"/>
                    </w:rPr>
                    <m:t>4</m:t>
                  </m:r>
                </m:den>
              </m:f>
              <m:r>
                <w:rPr>
                  <w:rFonts w:ascii="Cambria Math" w:hAnsi="Cambria Math" w:cs="Courier New"/>
                  <w:color w:val="000000"/>
                  <w:sz w:val="22"/>
                  <w:szCs w:val="22"/>
                  <w:lang w:val="ro-RO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2"/>
                      <w:szCs w:val="22"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2"/>
                      <w:szCs w:val="22"/>
                      <w:lang w:val="ro-RO"/>
                    </w:rPr>
                    <m:t>1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2"/>
                      <w:szCs w:val="22"/>
                      <w:lang w:val="ro-RO"/>
                    </w:rPr>
                    <m:t>4</m:t>
                  </m:r>
                </m:den>
              </m:f>
              <m:r>
                <w:rPr>
                  <w:rFonts w:ascii="Cambria Math" w:hAnsi="Cambria Math" w:cs="Courier New"/>
                  <w:color w:val="000000"/>
                  <w:sz w:val="22"/>
                  <w:szCs w:val="22"/>
                  <w:lang w:val="ro-RO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2"/>
                      <w:szCs w:val="22"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2"/>
                      <w:szCs w:val="22"/>
                      <w:lang w:val="ro-RO"/>
                    </w:rPr>
                    <m:t>1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2"/>
                      <w:szCs w:val="22"/>
                      <w:lang w:val="ro-RO"/>
                    </w:rPr>
                    <m:t>4</m:t>
                  </m:r>
                </m:den>
              </m:f>
            </m:oMath>
          </w:p>
          <w:p w:rsidR="00AA11A2" w:rsidRPr="00AA61EB" w:rsidRDefault="003A7172" w:rsidP="0006799E">
            <w:pPr>
              <w:pStyle w:val="NormalWeb"/>
              <w:spacing w:before="0" w:beforeAutospacing="0" w:after="0" w:afterAutospacing="0" w:line="0" w:lineRule="atLeast"/>
              <w:rPr>
                <w:rFonts w:ascii="Courier New" w:hAnsi="Courier New" w:cs="Courier New"/>
                <w:color w:val="000000"/>
                <w:sz w:val="22"/>
                <w:szCs w:val="22"/>
                <w:lang w:val="ro-RO"/>
              </w:rPr>
            </w:pPr>
            <w:r w:rsidRPr="00AA61EB">
              <w:rPr>
                <w:rFonts w:ascii="Courier New" w:hAnsi="Courier New" w:cs="Courier New"/>
                <w:color w:val="000000"/>
                <w:sz w:val="22"/>
                <w:szCs w:val="22"/>
                <w:lang w:val="ro-RO"/>
              </w:rPr>
              <w:t>A</w:t>
            </w:r>
            <w:r w:rsidR="00AA11A2" w:rsidRPr="00AA61EB">
              <w:rPr>
                <w:rFonts w:ascii="Courier New" w:hAnsi="Courier New" w:cs="Courier New"/>
                <w:color w:val="000000"/>
                <w:sz w:val="22"/>
                <w:szCs w:val="22"/>
                <w:lang w:val="ro-RO"/>
              </w:rPr>
              <w:t xml:space="preserve">cestea sunt singurele scrieri distincte. </w:t>
            </w:r>
          </w:p>
          <w:p w:rsidR="00AA11A2" w:rsidRPr="00AA61EB" w:rsidRDefault="00AA11A2" w:rsidP="00606C72">
            <w:pPr>
              <w:spacing w:before="120" w:after="120"/>
              <w:ind w:left="72"/>
              <w:jc w:val="both"/>
              <w:rPr>
                <w:b/>
                <w:sz w:val="22"/>
                <w:szCs w:val="22"/>
                <w:lang w:val="ro-RO"/>
              </w:rPr>
            </w:pPr>
            <w:r w:rsidRPr="00AA61EB">
              <w:rPr>
                <w:b/>
                <w:sz w:val="22"/>
                <w:szCs w:val="22"/>
                <w:lang w:val="ro-RO"/>
              </w:rPr>
              <w:t xml:space="preserve">Atenție! Pentru acest test </w:t>
            </w:r>
            <w:r w:rsidR="00A4704E" w:rsidRPr="00AA61EB">
              <w:rPr>
                <w:b/>
                <w:sz w:val="22"/>
                <w:szCs w:val="22"/>
                <w:lang w:val="ro-RO"/>
              </w:rPr>
              <w:t>se va afișa doar rezultatul la</w:t>
            </w:r>
            <w:r w:rsidR="00A4704E" w:rsidRPr="00AA61EB">
              <w:rPr>
                <w:b/>
                <w:color w:val="FF0000"/>
                <w:sz w:val="22"/>
                <w:szCs w:val="22"/>
                <w:lang w:val="ro-RO"/>
              </w:rPr>
              <w:t xml:space="preserve"> </w:t>
            </w:r>
            <w:r w:rsidRPr="00AA61EB">
              <w:rPr>
                <w:b/>
                <w:sz w:val="22"/>
                <w:szCs w:val="22"/>
                <w:lang w:val="ro-RO"/>
              </w:rPr>
              <w:t>cerința b).</w:t>
            </w:r>
          </w:p>
        </w:tc>
      </w:tr>
    </w:tbl>
    <w:p w:rsidR="00AA11A2" w:rsidRPr="00AA61EB" w:rsidRDefault="00AA11A2" w:rsidP="00AA11A2">
      <w:pPr>
        <w:rPr>
          <w:color w:val="000000"/>
          <w:sz w:val="27"/>
          <w:szCs w:val="27"/>
          <w:lang w:val="ro-RO"/>
        </w:rPr>
      </w:pPr>
    </w:p>
    <w:p w:rsidR="006C6870" w:rsidRPr="00AA61EB" w:rsidRDefault="006C6870" w:rsidP="006C6870">
      <w:pPr>
        <w:ind w:left="-360" w:firstLine="360"/>
        <w:outlineLvl w:val="0"/>
        <w:rPr>
          <w:b/>
          <w:lang w:val="ro-RO" w:eastAsia="ro-RO"/>
        </w:rPr>
      </w:pPr>
      <w:r w:rsidRPr="00AA61EB">
        <w:rPr>
          <w:b/>
          <w:lang w:val="ro-RO" w:eastAsia="ro-RO"/>
        </w:rPr>
        <w:t xml:space="preserve">Timp maxim de execuţie: 1 secundă/test. </w:t>
      </w:r>
    </w:p>
    <w:p w:rsidR="006C6870" w:rsidRPr="00AA61EB" w:rsidRDefault="006C6870" w:rsidP="006C6870">
      <w:pPr>
        <w:ind w:left="-360" w:firstLine="360"/>
        <w:outlineLvl w:val="0"/>
        <w:rPr>
          <w:b/>
          <w:lang w:val="ro-RO" w:eastAsia="ro-RO"/>
        </w:rPr>
      </w:pPr>
      <w:r w:rsidRPr="00AA61EB">
        <w:rPr>
          <w:b/>
          <w:lang w:val="ro-RO" w:eastAsia="ro-RO"/>
        </w:rPr>
        <w:t xml:space="preserve">Memorie totală disponibilă 64 MB, din care </w:t>
      </w:r>
      <w:r w:rsidR="002B7BA3" w:rsidRPr="00AA61EB">
        <w:rPr>
          <w:b/>
          <w:lang w:val="ro-RO" w:eastAsia="ro-RO"/>
        </w:rPr>
        <w:t>16</w:t>
      </w:r>
      <w:r w:rsidRPr="00AA61EB">
        <w:rPr>
          <w:b/>
          <w:lang w:val="ro-RO" w:eastAsia="ro-RO"/>
        </w:rPr>
        <w:t xml:space="preserve"> MB pentru stivă</w:t>
      </w:r>
    </w:p>
    <w:p w:rsidR="006C6870" w:rsidRPr="00AA61EB" w:rsidRDefault="006C6870" w:rsidP="006C6870">
      <w:pPr>
        <w:ind w:left="-360" w:firstLine="360"/>
        <w:outlineLvl w:val="0"/>
        <w:rPr>
          <w:b/>
          <w:lang w:val="ro-RO" w:eastAsia="ro-RO"/>
        </w:rPr>
      </w:pPr>
      <w:r w:rsidRPr="00AA61EB">
        <w:rPr>
          <w:b/>
          <w:lang w:val="ro-RO" w:eastAsia="ro-RO"/>
        </w:rPr>
        <w:t>Dimensiunea maximă a sursei: 5 KB.</w:t>
      </w:r>
    </w:p>
    <w:sectPr w:rsidR="006C6870" w:rsidRPr="00AA61EB" w:rsidSect="00370D30">
      <w:headerReference w:type="default" r:id="rId9"/>
      <w:footerReference w:type="default" r:id="rId10"/>
      <w:pgSz w:w="11906" w:h="16838"/>
      <w:pgMar w:top="1296" w:right="656" w:bottom="720" w:left="900" w:header="357" w:footer="5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90E" w:rsidRDefault="00F4090E">
      <w:r>
        <w:separator/>
      </w:r>
    </w:p>
  </w:endnote>
  <w:endnote w:type="continuationSeparator" w:id="0">
    <w:p w:rsidR="00F4090E" w:rsidRDefault="00F40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E75" w:rsidRPr="00A01F69" w:rsidRDefault="00F4090E" w:rsidP="00B05078">
    <w:pPr>
      <w:pStyle w:val="Footer"/>
      <w:tabs>
        <w:tab w:val="clear" w:pos="4536"/>
        <w:tab w:val="clear" w:pos="9072"/>
        <w:tab w:val="right" w:pos="10260"/>
      </w:tabs>
      <w:rPr>
        <w:sz w:val="18"/>
        <w:szCs w:val="18"/>
      </w:rPr>
    </w:pPr>
    <w:r>
      <w:rPr>
        <w:noProof/>
        <w:sz w:val="18"/>
        <w:szCs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-7pt;margin-top:-1.45pt;width:520pt;height:.05pt;z-index:251658240" o:connectortype="straight"/>
      </w:pict>
    </w:r>
    <w:proofErr w:type="spellStart"/>
    <w:r w:rsidR="00185E75" w:rsidRPr="00A01F69">
      <w:rPr>
        <w:sz w:val="18"/>
        <w:szCs w:val="18"/>
      </w:rPr>
      <w:t>Problema</w:t>
    </w:r>
    <w:proofErr w:type="spellEnd"/>
    <w:r w:rsidR="00185E75" w:rsidRPr="00A01F69">
      <w:rPr>
        <w:sz w:val="18"/>
        <w:szCs w:val="18"/>
      </w:rPr>
      <w:t xml:space="preserve"> </w:t>
    </w:r>
    <w:r w:rsidR="00263FB0">
      <w:rPr>
        <w:sz w:val="18"/>
        <w:szCs w:val="18"/>
      </w:rPr>
      <w:t>2</w:t>
    </w:r>
    <w:r w:rsidR="00185E75" w:rsidRPr="00A01F69">
      <w:rPr>
        <w:sz w:val="18"/>
        <w:szCs w:val="18"/>
      </w:rPr>
      <w:t xml:space="preserve"> </w:t>
    </w:r>
    <w:r w:rsidR="00BF3136">
      <w:rPr>
        <w:sz w:val="18"/>
        <w:szCs w:val="18"/>
      </w:rPr>
      <w:t>–</w:t>
    </w:r>
    <w:r w:rsidR="00185E75" w:rsidRPr="00A01F69">
      <w:rPr>
        <w:sz w:val="18"/>
        <w:szCs w:val="18"/>
      </w:rPr>
      <w:t xml:space="preserve"> </w:t>
    </w:r>
    <w:r w:rsidR="00BF3136">
      <w:rPr>
        <w:b/>
        <w:sz w:val="18"/>
        <w:szCs w:val="18"/>
      </w:rPr>
      <w:t>fractii2</w:t>
    </w:r>
    <w:r w:rsidR="00185E75" w:rsidRPr="00A01F69">
      <w:rPr>
        <w:sz w:val="18"/>
        <w:szCs w:val="18"/>
      </w:rPr>
      <w:t xml:space="preserve">  </w:t>
    </w:r>
    <w:r w:rsidR="00185E75" w:rsidRPr="00A01F69">
      <w:rPr>
        <w:sz w:val="18"/>
        <w:szCs w:val="18"/>
      </w:rPr>
      <w:tab/>
    </w:r>
    <w:proofErr w:type="spellStart"/>
    <w:r w:rsidR="00185E75">
      <w:rPr>
        <w:sz w:val="18"/>
        <w:szCs w:val="18"/>
      </w:rPr>
      <w:t>pag</w:t>
    </w:r>
    <w:proofErr w:type="spellEnd"/>
    <w:r w:rsidR="00185E75">
      <w:rPr>
        <w:sz w:val="18"/>
        <w:szCs w:val="18"/>
      </w:rPr>
      <w:t xml:space="preserve">. </w:t>
    </w:r>
    <w:r w:rsidR="003138AC" w:rsidRPr="00A01F69">
      <w:rPr>
        <w:sz w:val="18"/>
        <w:szCs w:val="18"/>
      </w:rPr>
      <w:fldChar w:fldCharType="begin"/>
    </w:r>
    <w:r w:rsidR="00185E75" w:rsidRPr="00A01F69">
      <w:rPr>
        <w:sz w:val="18"/>
        <w:szCs w:val="18"/>
      </w:rPr>
      <w:instrText xml:space="preserve"> PAGE </w:instrText>
    </w:r>
    <w:r w:rsidR="003138AC" w:rsidRPr="00A01F69">
      <w:rPr>
        <w:sz w:val="18"/>
        <w:szCs w:val="18"/>
      </w:rPr>
      <w:fldChar w:fldCharType="separate"/>
    </w:r>
    <w:r w:rsidR="000D2983">
      <w:rPr>
        <w:noProof/>
        <w:sz w:val="18"/>
        <w:szCs w:val="18"/>
      </w:rPr>
      <w:t>1</w:t>
    </w:r>
    <w:r w:rsidR="003138AC" w:rsidRPr="00A01F69">
      <w:rPr>
        <w:sz w:val="18"/>
        <w:szCs w:val="18"/>
      </w:rPr>
      <w:fldChar w:fldCharType="end"/>
    </w:r>
    <w:r w:rsidR="00185E75">
      <w:rPr>
        <w:sz w:val="18"/>
        <w:szCs w:val="18"/>
      </w:rPr>
      <w:t xml:space="preserve"> din </w:t>
    </w:r>
    <w:r w:rsidR="003138AC" w:rsidRPr="00A01F69">
      <w:rPr>
        <w:sz w:val="18"/>
        <w:szCs w:val="18"/>
      </w:rPr>
      <w:fldChar w:fldCharType="begin"/>
    </w:r>
    <w:r w:rsidR="00185E75" w:rsidRPr="00A01F69">
      <w:rPr>
        <w:sz w:val="18"/>
        <w:szCs w:val="18"/>
      </w:rPr>
      <w:instrText xml:space="preserve"> NUMPAGES </w:instrText>
    </w:r>
    <w:r w:rsidR="003138AC" w:rsidRPr="00A01F69">
      <w:rPr>
        <w:sz w:val="18"/>
        <w:szCs w:val="18"/>
      </w:rPr>
      <w:fldChar w:fldCharType="separate"/>
    </w:r>
    <w:r w:rsidR="000D2983">
      <w:rPr>
        <w:noProof/>
        <w:sz w:val="18"/>
        <w:szCs w:val="18"/>
      </w:rPr>
      <w:t>2</w:t>
    </w:r>
    <w:r w:rsidR="003138AC" w:rsidRPr="00A01F69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90E" w:rsidRDefault="00F4090E">
      <w:r>
        <w:separator/>
      </w:r>
    </w:p>
  </w:footnote>
  <w:footnote w:type="continuationSeparator" w:id="0">
    <w:p w:rsidR="00F4090E" w:rsidRDefault="00F409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E75" w:rsidRPr="00B51A5D" w:rsidRDefault="00185E75" w:rsidP="0053599F">
    <w:pPr>
      <w:tabs>
        <w:tab w:val="right" w:pos="10260"/>
      </w:tabs>
      <w:rPr>
        <w:b/>
        <w:sz w:val="22"/>
        <w:szCs w:val="22"/>
        <w:lang w:val="it-IT"/>
      </w:rPr>
    </w:pPr>
    <w:r w:rsidRPr="00B51A5D">
      <w:rPr>
        <w:b/>
        <w:sz w:val="22"/>
        <w:szCs w:val="22"/>
        <w:lang w:val="it-IT"/>
      </w:rPr>
      <w:t>Ministerul Educaţiei Naţionale</w:t>
    </w:r>
  </w:p>
  <w:p w:rsidR="00185E75" w:rsidRPr="00B51A5D" w:rsidRDefault="00185E75" w:rsidP="0053599F">
    <w:pPr>
      <w:tabs>
        <w:tab w:val="right" w:pos="10260"/>
      </w:tabs>
      <w:rPr>
        <w:b/>
        <w:sz w:val="22"/>
        <w:szCs w:val="22"/>
        <w:lang w:val="pt-BR"/>
      </w:rPr>
    </w:pPr>
    <w:r w:rsidRPr="00B51A5D">
      <w:rPr>
        <w:b/>
        <w:sz w:val="22"/>
        <w:szCs w:val="22"/>
        <w:lang w:val="pt-BR"/>
      </w:rPr>
      <w:t>Olimpiada</w:t>
    </w:r>
    <w:r w:rsidRPr="00B51A5D">
      <w:rPr>
        <w:b/>
        <w:sz w:val="22"/>
        <w:szCs w:val="22"/>
        <w:lang w:val="es-ES"/>
      </w:rPr>
      <w:t xml:space="preserve"> de Informatică – etapa judeţeană</w:t>
    </w:r>
    <w:r w:rsidRPr="00B51A5D">
      <w:rPr>
        <w:b/>
        <w:sz w:val="22"/>
        <w:szCs w:val="22"/>
        <w:lang w:val="es-ES"/>
      </w:rPr>
      <w:tab/>
    </w:r>
    <w:r w:rsidRPr="00B51A5D">
      <w:rPr>
        <w:rFonts w:ascii="Courier New" w:hAnsi="Courier New" w:cs="Courier New"/>
        <w:b/>
        <w:sz w:val="22"/>
        <w:szCs w:val="22"/>
        <w:lang w:val="pt-BR"/>
      </w:rPr>
      <w:t>Cl</w:t>
    </w:r>
    <w:r w:rsidR="006D2496" w:rsidRPr="00B51A5D">
      <w:rPr>
        <w:rFonts w:ascii="Courier New" w:hAnsi="Courier New" w:cs="Courier New"/>
        <w:b/>
        <w:sz w:val="22"/>
        <w:szCs w:val="22"/>
        <w:lang w:val="pt-BR"/>
      </w:rPr>
      <w:t>asele</w:t>
    </w:r>
    <w:r w:rsidRPr="00B51A5D">
      <w:rPr>
        <w:rFonts w:ascii="Courier New" w:hAnsi="Courier New" w:cs="Courier New"/>
        <w:b/>
        <w:sz w:val="22"/>
        <w:szCs w:val="22"/>
        <w:lang w:val="pt-BR"/>
      </w:rPr>
      <w:t xml:space="preserve"> </w:t>
    </w:r>
    <w:r w:rsidR="006D2496" w:rsidRPr="00B51A5D">
      <w:rPr>
        <w:rFonts w:ascii="Courier New" w:hAnsi="Courier New" w:cs="Courier New"/>
        <w:b/>
        <w:sz w:val="22"/>
        <w:szCs w:val="22"/>
        <w:lang w:val="pt-BR"/>
      </w:rPr>
      <w:t>a XI-</w:t>
    </w:r>
    <w:r w:rsidRPr="00B51A5D">
      <w:rPr>
        <w:rFonts w:ascii="Courier New" w:hAnsi="Courier New" w:cs="Courier New"/>
        <w:b/>
        <w:sz w:val="22"/>
        <w:szCs w:val="22"/>
        <w:lang w:val="pt-BR"/>
      </w:rPr>
      <w:t>X</w:t>
    </w:r>
    <w:r w:rsidR="006D2496" w:rsidRPr="00B51A5D">
      <w:rPr>
        <w:rFonts w:ascii="Courier New" w:hAnsi="Courier New" w:cs="Courier New"/>
        <w:b/>
        <w:sz w:val="22"/>
        <w:szCs w:val="22"/>
        <w:lang w:val="pt-BR"/>
      </w:rPr>
      <w:t>II</w:t>
    </w:r>
    <w:r w:rsidRPr="00B51A5D">
      <w:rPr>
        <w:rFonts w:ascii="Courier New" w:hAnsi="Courier New" w:cs="Courier New"/>
        <w:b/>
        <w:sz w:val="22"/>
        <w:szCs w:val="22"/>
        <w:lang w:val="pt-BR"/>
      </w:rPr>
      <w:t>-a</w:t>
    </w:r>
    <w:r w:rsidRPr="00B51A5D">
      <w:rPr>
        <w:b/>
        <w:sz w:val="22"/>
        <w:szCs w:val="22"/>
        <w:lang w:val="pt-BR"/>
      </w:rPr>
      <w:t xml:space="preserve">                                                </w:t>
    </w:r>
  </w:p>
  <w:p w:rsidR="00AA510B" w:rsidRPr="00B51A5D" w:rsidRDefault="00263FB0" w:rsidP="005B0A62">
    <w:pPr>
      <w:tabs>
        <w:tab w:val="right" w:pos="10260"/>
      </w:tabs>
      <w:rPr>
        <w:b/>
        <w:sz w:val="22"/>
        <w:szCs w:val="22"/>
        <w:lang w:val="fr-FR"/>
      </w:rPr>
    </w:pPr>
    <w:r>
      <w:rPr>
        <w:b/>
        <w:sz w:val="22"/>
        <w:szCs w:val="22"/>
        <w:lang w:val="fr-FR"/>
      </w:rPr>
      <w:t>1</w:t>
    </w:r>
    <w:r w:rsidR="00DF0004">
      <w:rPr>
        <w:b/>
        <w:sz w:val="22"/>
        <w:szCs w:val="22"/>
        <w:lang w:val="fr-FR"/>
      </w:rPr>
      <w:t xml:space="preserve"> </w:t>
    </w:r>
    <w:proofErr w:type="spellStart"/>
    <w:r w:rsidR="00DF0004">
      <w:rPr>
        <w:b/>
        <w:sz w:val="22"/>
        <w:szCs w:val="22"/>
        <w:lang w:val="fr-FR"/>
      </w:rPr>
      <w:t>martie</w:t>
    </w:r>
    <w:proofErr w:type="spellEnd"/>
    <w:r w:rsidR="00DF0004">
      <w:rPr>
        <w:b/>
        <w:sz w:val="22"/>
        <w:szCs w:val="22"/>
        <w:lang w:val="fr-FR"/>
      </w:rPr>
      <w:t xml:space="preserve"> 2014</w:t>
    </w:r>
  </w:p>
  <w:p w:rsidR="00185E75" w:rsidRPr="00B51A5D" w:rsidRDefault="00AA510B" w:rsidP="00AA510B">
    <w:pPr>
      <w:rPr>
        <w:b/>
        <w:sz w:val="22"/>
        <w:szCs w:val="22"/>
        <w:lang w:val="fr-FR"/>
      </w:rPr>
    </w:pPr>
    <w:proofErr w:type="spellStart"/>
    <w:r w:rsidRPr="00B51A5D">
      <w:rPr>
        <w:b/>
        <w:sz w:val="22"/>
        <w:szCs w:val="22"/>
        <w:lang w:val="fr-FR"/>
      </w:rPr>
      <w:t>Sursa</w:t>
    </w:r>
    <w:proofErr w:type="spellEnd"/>
    <w:r w:rsidRPr="00B51A5D">
      <w:rPr>
        <w:b/>
        <w:sz w:val="22"/>
        <w:szCs w:val="22"/>
        <w:lang w:val="fr-FR"/>
      </w:rPr>
      <w:t xml:space="preserve">: </w:t>
    </w:r>
    <w:r w:rsidR="00853648">
      <w:rPr>
        <w:rFonts w:ascii="Courier New" w:hAnsi="Courier New" w:cs="Courier New"/>
        <w:b/>
        <w:sz w:val="22"/>
        <w:szCs w:val="22"/>
        <w:lang w:val="fr-FR"/>
      </w:rPr>
      <w:t>ID2.pas, ID2.cpp, ID2</w:t>
    </w:r>
    <w:r w:rsidRPr="00B51A5D">
      <w:rPr>
        <w:rFonts w:ascii="Courier New" w:hAnsi="Courier New" w:cs="Courier New"/>
        <w:b/>
        <w:sz w:val="22"/>
        <w:szCs w:val="22"/>
        <w:lang w:val="fr-FR"/>
      </w:rPr>
      <w:t xml:space="preserve">.c </w:t>
    </w:r>
    <w:r w:rsidR="00185E75" w:rsidRPr="00B51A5D">
      <w:rPr>
        <w:rFonts w:ascii="Courier New" w:hAnsi="Courier New" w:cs="Courier New"/>
        <w:b/>
        <w:sz w:val="22"/>
        <w:szCs w:val="22"/>
        <w:lang w:val="pt-BR"/>
      </w:rPr>
      <w:tab/>
    </w:r>
  </w:p>
  <w:p w:rsidR="00185E75" w:rsidRDefault="00F4090E">
    <w:pPr>
      <w:pStyle w:val="Header"/>
    </w:pPr>
    <w:r>
      <w:rPr>
        <w:noProof/>
        <w:lang w:val="ro-RO" w:eastAsia="ro-RO"/>
      </w:rPr>
      <w:pict>
        <v:line id="_x0000_s2050" style="position:absolute;z-index:251657216" from="0,3.2pt" to="513pt,3.2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B67DC"/>
    <w:multiLevelType w:val="hybridMultilevel"/>
    <w:tmpl w:val="4816FD14"/>
    <w:lvl w:ilvl="0" w:tplc="A91048C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FDB4370"/>
    <w:multiLevelType w:val="multilevel"/>
    <w:tmpl w:val="460EE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BA17836"/>
    <w:multiLevelType w:val="hybridMultilevel"/>
    <w:tmpl w:val="98EE8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3843B0"/>
    <w:multiLevelType w:val="hybridMultilevel"/>
    <w:tmpl w:val="6B3400BC"/>
    <w:lvl w:ilvl="0" w:tplc="34724682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253478"/>
    <w:multiLevelType w:val="hybridMultilevel"/>
    <w:tmpl w:val="CFCA2A92"/>
    <w:lvl w:ilvl="0" w:tplc="13C6F57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C402FA4"/>
    <w:multiLevelType w:val="hybridMultilevel"/>
    <w:tmpl w:val="D41A73EC"/>
    <w:lvl w:ilvl="0" w:tplc="98FEAE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346061"/>
    <w:multiLevelType w:val="singleLevel"/>
    <w:tmpl w:val="ED8EF10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45D82EA2"/>
    <w:multiLevelType w:val="singleLevel"/>
    <w:tmpl w:val="ED8EF10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>
    <w:nsid w:val="4668499C"/>
    <w:multiLevelType w:val="hybridMultilevel"/>
    <w:tmpl w:val="69F07454"/>
    <w:lvl w:ilvl="0" w:tplc="85BACE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F454B4E"/>
    <w:multiLevelType w:val="hybridMultilevel"/>
    <w:tmpl w:val="460EE7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BD41CD0"/>
    <w:multiLevelType w:val="multilevel"/>
    <w:tmpl w:val="1798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505F29"/>
    <w:multiLevelType w:val="hybridMultilevel"/>
    <w:tmpl w:val="DAEC15CA"/>
    <w:lvl w:ilvl="0" w:tplc="D48C79AE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4D85129"/>
    <w:multiLevelType w:val="hybridMultilevel"/>
    <w:tmpl w:val="B890F4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C921D4A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A501C8B"/>
    <w:multiLevelType w:val="multilevel"/>
    <w:tmpl w:val="7DC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744A31"/>
    <w:multiLevelType w:val="multilevel"/>
    <w:tmpl w:val="343A232E"/>
    <w:lvl w:ilvl="0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E5F68CF"/>
    <w:multiLevelType w:val="hybridMultilevel"/>
    <w:tmpl w:val="343A232E"/>
    <w:lvl w:ilvl="0" w:tplc="BCDA715C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1"/>
  </w:num>
  <w:num w:numId="4">
    <w:abstractNumId w:val="9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12"/>
  </w:num>
  <w:num w:numId="10">
    <w:abstractNumId w:val="8"/>
  </w:num>
  <w:num w:numId="11">
    <w:abstractNumId w:val="5"/>
  </w:num>
  <w:num w:numId="12">
    <w:abstractNumId w:val="4"/>
  </w:num>
  <w:num w:numId="13">
    <w:abstractNumId w:val="2"/>
  </w:num>
  <w:num w:numId="14">
    <w:abstractNumId w:val="10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0A93"/>
    <w:rsid w:val="000042A3"/>
    <w:rsid w:val="0000700D"/>
    <w:rsid w:val="00013596"/>
    <w:rsid w:val="00024243"/>
    <w:rsid w:val="00024BEF"/>
    <w:rsid w:val="00024E57"/>
    <w:rsid w:val="00025F8C"/>
    <w:rsid w:val="00037E69"/>
    <w:rsid w:val="00052F0C"/>
    <w:rsid w:val="000553DE"/>
    <w:rsid w:val="00055719"/>
    <w:rsid w:val="000621F1"/>
    <w:rsid w:val="00076DD7"/>
    <w:rsid w:val="00077200"/>
    <w:rsid w:val="000A3BAF"/>
    <w:rsid w:val="000A63D0"/>
    <w:rsid w:val="000A74B9"/>
    <w:rsid w:val="000B1CAF"/>
    <w:rsid w:val="000B5790"/>
    <w:rsid w:val="000C4D23"/>
    <w:rsid w:val="000C5B84"/>
    <w:rsid w:val="000C7C98"/>
    <w:rsid w:val="000D0811"/>
    <w:rsid w:val="000D1C68"/>
    <w:rsid w:val="000D2983"/>
    <w:rsid w:val="000E16E7"/>
    <w:rsid w:val="000E1E7B"/>
    <w:rsid w:val="00100885"/>
    <w:rsid w:val="0010306C"/>
    <w:rsid w:val="00104EB7"/>
    <w:rsid w:val="00111712"/>
    <w:rsid w:val="00115EC2"/>
    <w:rsid w:val="00120D6B"/>
    <w:rsid w:val="0013082E"/>
    <w:rsid w:val="00140E34"/>
    <w:rsid w:val="0015796E"/>
    <w:rsid w:val="001664CA"/>
    <w:rsid w:val="001751F6"/>
    <w:rsid w:val="00185E75"/>
    <w:rsid w:val="00197228"/>
    <w:rsid w:val="001C3B31"/>
    <w:rsid w:val="001D1E92"/>
    <w:rsid w:val="001E668C"/>
    <w:rsid w:val="001F1BF3"/>
    <w:rsid w:val="001F24BB"/>
    <w:rsid w:val="002032B5"/>
    <w:rsid w:val="00233761"/>
    <w:rsid w:val="00257C0F"/>
    <w:rsid w:val="00260BE7"/>
    <w:rsid w:val="002625B4"/>
    <w:rsid w:val="00263FB0"/>
    <w:rsid w:val="002721B1"/>
    <w:rsid w:val="00275BBB"/>
    <w:rsid w:val="00275F37"/>
    <w:rsid w:val="00276F4F"/>
    <w:rsid w:val="00283CE7"/>
    <w:rsid w:val="00286223"/>
    <w:rsid w:val="00290020"/>
    <w:rsid w:val="002A0C6E"/>
    <w:rsid w:val="002A4D72"/>
    <w:rsid w:val="002A6D6D"/>
    <w:rsid w:val="002B5A26"/>
    <w:rsid w:val="002B7BA3"/>
    <w:rsid w:val="002B7CDC"/>
    <w:rsid w:val="002C0D40"/>
    <w:rsid w:val="002C690F"/>
    <w:rsid w:val="002D0A93"/>
    <w:rsid w:val="002D23B9"/>
    <w:rsid w:val="002D6A20"/>
    <w:rsid w:val="002F11FD"/>
    <w:rsid w:val="00310FB2"/>
    <w:rsid w:val="003138AC"/>
    <w:rsid w:val="00325C40"/>
    <w:rsid w:val="00336A6C"/>
    <w:rsid w:val="003404E6"/>
    <w:rsid w:val="003438F9"/>
    <w:rsid w:val="0035712D"/>
    <w:rsid w:val="00360973"/>
    <w:rsid w:val="00361553"/>
    <w:rsid w:val="00364424"/>
    <w:rsid w:val="00366998"/>
    <w:rsid w:val="00370D30"/>
    <w:rsid w:val="003713CA"/>
    <w:rsid w:val="00375C57"/>
    <w:rsid w:val="00391D93"/>
    <w:rsid w:val="00394DAF"/>
    <w:rsid w:val="003A7172"/>
    <w:rsid w:val="003B776D"/>
    <w:rsid w:val="004108C1"/>
    <w:rsid w:val="00412045"/>
    <w:rsid w:val="00432707"/>
    <w:rsid w:val="004349DB"/>
    <w:rsid w:val="004357FF"/>
    <w:rsid w:val="004414B4"/>
    <w:rsid w:val="00454256"/>
    <w:rsid w:val="00457F6A"/>
    <w:rsid w:val="0047103A"/>
    <w:rsid w:val="00475C00"/>
    <w:rsid w:val="00477D25"/>
    <w:rsid w:val="00481432"/>
    <w:rsid w:val="004A1D8F"/>
    <w:rsid w:val="004C2ECB"/>
    <w:rsid w:val="004C5CBC"/>
    <w:rsid w:val="004D5E35"/>
    <w:rsid w:val="004E0EDF"/>
    <w:rsid w:val="004F3DFA"/>
    <w:rsid w:val="004F73D5"/>
    <w:rsid w:val="00500A95"/>
    <w:rsid w:val="005059FC"/>
    <w:rsid w:val="005154A0"/>
    <w:rsid w:val="0052290F"/>
    <w:rsid w:val="005331BE"/>
    <w:rsid w:val="0053599F"/>
    <w:rsid w:val="00544087"/>
    <w:rsid w:val="0055143B"/>
    <w:rsid w:val="005526CE"/>
    <w:rsid w:val="00552A23"/>
    <w:rsid w:val="00553B43"/>
    <w:rsid w:val="005727EC"/>
    <w:rsid w:val="00577E03"/>
    <w:rsid w:val="00577E3B"/>
    <w:rsid w:val="00592A55"/>
    <w:rsid w:val="00594285"/>
    <w:rsid w:val="005A719D"/>
    <w:rsid w:val="005B0A62"/>
    <w:rsid w:val="005B699F"/>
    <w:rsid w:val="005C1B2A"/>
    <w:rsid w:val="005C22AD"/>
    <w:rsid w:val="005C4F25"/>
    <w:rsid w:val="005D53AC"/>
    <w:rsid w:val="005E65EE"/>
    <w:rsid w:val="005F5D4E"/>
    <w:rsid w:val="00603E4A"/>
    <w:rsid w:val="00606B69"/>
    <w:rsid w:val="00606C72"/>
    <w:rsid w:val="00631FD3"/>
    <w:rsid w:val="00636E86"/>
    <w:rsid w:val="00644656"/>
    <w:rsid w:val="006449AE"/>
    <w:rsid w:val="006454B1"/>
    <w:rsid w:val="0065272F"/>
    <w:rsid w:val="00661130"/>
    <w:rsid w:val="00674A5E"/>
    <w:rsid w:val="00677B4E"/>
    <w:rsid w:val="006811ED"/>
    <w:rsid w:val="006831B1"/>
    <w:rsid w:val="00683BBD"/>
    <w:rsid w:val="006854A6"/>
    <w:rsid w:val="0069190E"/>
    <w:rsid w:val="0069541F"/>
    <w:rsid w:val="006A25FA"/>
    <w:rsid w:val="006A7A6D"/>
    <w:rsid w:val="006C3752"/>
    <w:rsid w:val="006C4EE1"/>
    <w:rsid w:val="006C6870"/>
    <w:rsid w:val="006D2496"/>
    <w:rsid w:val="006E71DB"/>
    <w:rsid w:val="006F0169"/>
    <w:rsid w:val="0070056A"/>
    <w:rsid w:val="00710662"/>
    <w:rsid w:val="0071194D"/>
    <w:rsid w:val="007167DF"/>
    <w:rsid w:val="00716EB6"/>
    <w:rsid w:val="007243FB"/>
    <w:rsid w:val="007258B1"/>
    <w:rsid w:val="007309EB"/>
    <w:rsid w:val="00745B6B"/>
    <w:rsid w:val="00753951"/>
    <w:rsid w:val="007636E3"/>
    <w:rsid w:val="007659D0"/>
    <w:rsid w:val="0077096D"/>
    <w:rsid w:val="00781481"/>
    <w:rsid w:val="0078150D"/>
    <w:rsid w:val="007830E3"/>
    <w:rsid w:val="00786431"/>
    <w:rsid w:val="007A7872"/>
    <w:rsid w:val="007B0CA3"/>
    <w:rsid w:val="007B656D"/>
    <w:rsid w:val="007B6F93"/>
    <w:rsid w:val="007C61BF"/>
    <w:rsid w:val="007C7759"/>
    <w:rsid w:val="007D416C"/>
    <w:rsid w:val="007E6BC5"/>
    <w:rsid w:val="007E7AFF"/>
    <w:rsid w:val="00807991"/>
    <w:rsid w:val="0082206E"/>
    <w:rsid w:val="008329AB"/>
    <w:rsid w:val="008346FF"/>
    <w:rsid w:val="00851AC5"/>
    <w:rsid w:val="00853648"/>
    <w:rsid w:val="00853779"/>
    <w:rsid w:val="00863BE0"/>
    <w:rsid w:val="00863F95"/>
    <w:rsid w:val="008640D6"/>
    <w:rsid w:val="008650A0"/>
    <w:rsid w:val="008705AB"/>
    <w:rsid w:val="0087284A"/>
    <w:rsid w:val="00873E7F"/>
    <w:rsid w:val="00895A3C"/>
    <w:rsid w:val="0089639D"/>
    <w:rsid w:val="008B3681"/>
    <w:rsid w:val="008C4266"/>
    <w:rsid w:val="008D476D"/>
    <w:rsid w:val="008E57E0"/>
    <w:rsid w:val="008E5CE6"/>
    <w:rsid w:val="008F2C4C"/>
    <w:rsid w:val="008F3D35"/>
    <w:rsid w:val="00910E11"/>
    <w:rsid w:val="00911427"/>
    <w:rsid w:val="00913B19"/>
    <w:rsid w:val="009334B5"/>
    <w:rsid w:val="00937396"/>
    <w:rsid w:val="009469A5"/>
    <w:rsid w:val="009514EB"/>
    <w:rsid w:val="00953DE9"/>
    <w:rsid w:val="00960E54"/>
    <w:rsid w:val="00975969"/>
    <w:rsid w:val="009864DB"/>
    <w:rsid w:val="009A6035"/>
    <w:rsid w:val="009B2325"/>
    <w:rsid w:val="009B6498"/>
    <w:rsid w:val="009D2C0B"/>
    <w:rsid w:val="009E3EC5"/>
    <w:rsid w:val="009F0105"/>
    <w:rsid w:val="00A00D72"/>
    <w:rsid w:val="00A01F69"/>
    <w:rsid w:val="00A04CFB"/>
    <w:rsid w:val="00A06A63"/>
    <w:rsid w:val="00A12012"/>
    <w:rsid w:val="00A12A2A"/>
    <w:rsid w:val="00A36ADD"/>
    <w:rsid w:val="00A46034"/>
    <w:rsid w:val="00A4704E"/>
    <w:rsid w:val="00A55ED9"/>
    <w:rsid w:val="00A57B84"/>
    <w:rsid w:val="00A6135E"/>
    <w:rsid w:val="00A811CF"/>
    <w:rsid w:val="00A85300"/>
    <w:rsid w:val="00A922B7"/>
    <w:rsid w:val="00A953DE"/>
    <w:rsid w:val="00AA11A2"/>
    <w:rsid w:val="00AA510B"/>
    <w:rsid w:val="00AA61EB"/>
    <w:rsid w:val="00AB379E"/>
    <w:rsid w:val="00AB77A3"/>
    <w:rsid w:val="00AC37A6"/>
    <w:rsid w:val="00AD2125"/>
    <w:rsid w:val="00AD4C76"/>
    <w:rsid w:val="00AE2B0A"/>
    <w:rsid w:val="00AE4B18"/>
    <w:rsid w:val="00AF4C80"/>
    <w:rsid w:val="00AF4D16"/>
    <w:rsid w:val="00B05078"/>
    <w:rsid w:val="00B070F0"/>
    <w:rsid w:val="00B22F43"/>
    <w:rsid w:val="00B33DB2"/>
    <w:rsid w:val="00B51A5D"/>
    <w:rsid w:val="00B531B0"/>
    <w:rsid w:val="00B653BD"/>
    <w:rsid w:val="00B77548"/>
    <w:rsid w:val="00B807EB"/>
    <w:rsid w:val="00B83226"/>
    <w:rsid w:val="00B835E2"/>
    <w:rsid w:val="00B8512F"/>
    <w:rsid w:val="00B86897"/>
    <w:rsid w:val="00B96013"/>
    <w:rsid w:val="00BA132A"/>
    <w:rsid w:val="00BB47FA"/>
    <w:rsid w:val="00BC424F"/>
    <w:rsid w:val="00BC6CBB"/>
    <w:rsid w:val="00BD15AD"/>
    <w:rsid w:val="00BD524F"/>
    <w:rsid w:val="00BE33B1"/>
    <w:rsid w:val="00BE44F0"/>
    <w:rsid w:val="00BE6C84"/>
    <w:rsid w:val="00BF3136"/>
    <w:rsid w:val="00C10C6A"/>
    <w:rsid w:val="00C2104B"/>
    <w:rsid w:val="00C25E50"/>
    <w:rsid w:val="00C3129F"/>
    <w:rsid w:val="00C341A0"/>
    <w:rsid w:val="00C37988"/>
    <w:rsid w:val="00C4442F"/>
    <w:rsid w:val="00C45E88"/>
    <w:rsid w:val="00C534C9"/>
    <w:rsid w:val="00C62C2D"/>
    <w:rsid w:val="00C815F9"/>
    <w:rsid w:val="00C81D96"/>
    <w:rsid w:val="00C93AF0"/>
    <w:rsid w:val="00C9569C"/>
    <w:rsid w:val="00CA6284"/>
    <w:rsid w:val="00CB3E82"/>
    <w:rsid w:val="00CD4BE9"/>
    <w:rsid w:val="00CE4E9D"/>
    <w:rsid w:val="00D32B2B"/>
    <w:rsid w:val="00D54489"/>
    <w:rsid w:val="00D57C5E"/>
    <w:rsid w:val="00D61A1E"/>
    <w:rsid w:val="00D766BA"/>
    <w:rsid w:val="00DA03A4"/>
    <w:rsid w:val="00DA49C6"/>
    <w:rsid w:val="00DA5CD6"/>
    <w:rsid w:val="00DB2E13"/>
    <w:rsid w:val="00DC49EA"/>
    <w:rsid w:val="00DD04C0"/>
    <w:rsid w:val="00DD4CD0"/>
    <w:rsid w:val="00DF0004"/>
    <w:rsid w:val="00DF2B61"/>
    <w:rsid w:val="00DF3A4A"/>
    <w:rsid w:val="00DF4D91"/>
    <w:rsid w:val="00E01D14"/>
    <w:rsid w:val="00E12B8B"/>
    <w:rsid w:val="00E15BE8"/>
    <w:rsid w:val="00E20214"/>
    <w:rsid w:val="00E22C33"/>
    <w:rsid w:val="00E5738D"/>
    <w:rsid w:val="00E679C8"/>
    <w:rsid w:val="00E72F7D"/>
    <w:rsid w:val="00E809DC"/>
    <w:rsid w:val="00E81FB3"/>
    <w:rsid w:val="00E90617"/>
    <w:rsid w:val="00E93518"/>
    <w:rsid w:val="00EB6DC4"/>
    <w:rsid w:val="00EC1660"/>
    <w:rsid w:val="00EC25E0"/>
    <w:rsid w:val="00ED21FF"/>
    <w:rsid w:val="00ED4D14"/>
    <w:rsid w:val="00EF6254"/>
    <w:rsid w:val="00F00C7F"/>
    <w:rsid w:val="00F165DE"/>
    <w:rsid w:val="00F30AD7"/>
    <w:rsid w:val="00F4090E"/>
    <w:rsid w:val="00F64ED6"/>
    <w:rsid w:val="00F65369"/>
    <w:rsid w:val="00F6775B"/>
    <w:rsid w:val="00F74EC0"/>
    <w:rsid w:val="00F81E70"/>
    <w:rsid w:val="00F903D8"/>
    <w:rsid w:val="00FA0E05"/>
    <w:rsid w:val="00FA5377"/>
    <w:rsid w:val="00FA6A59"/>
    <w:rsid w:val="00FB6567"/>
    <w:rsid w:val="00FC1102"/>
    <w:rsid w:val="00FC22C2"/>
    <w:rsid w:val="00FD0857"/>
    <w:rsid w:val="00FD391A"/>
    <w:rsid w:val="00FE01A2"/>
    <w:rsid w:val="00FE0CD3"/>
    <w:rsid w:val="00FE387D"/>
    <w:rsid w:val="00FE55AA"/>
    <w:rsid w:val="00FF61C5"/>
    <w:rsid w:val="00FF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571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5C22AD"/>
    <w:pPr>
      <w:snapToGrid w:val="0"/>
      <w:jc w:val="both"/>
    </w:pPr>
    <w:rPr>
      <w:sz w:val="22"/>
    </w:rPr>
  </w:style>
  <w:style w:type="paragraph" w:styleId="Header">
    <w:name w:val="header"/>
    <w:basedOn w:val="Normal"/>
    <w:rsid w:val="0053599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3599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05078"/>
  </w:style>
  <w:style w:type="paragraph" w:styleId="ListParagraph">
    <w:name w:val="List Paragraph"/>
    <w:basedOn w:val="Normal"/>
    <w:uiPriority w:val="34"/>
    <w:qFormat/>
    <w:rsid w:val="00B8689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tab-span">
    <w:name w:val="apple-tab-span"/>
    <w:rsid w:val="00853648"/>
  </w:style>
  <w:style w:type="paragraph" w:styleId="NormalWeb">
    <w:name w:val="Normal (Web)"/>
    <w:basedOn w:val="Normal"/>
    <w:uiPriority w:val="99"/>
    <w:unhideWhenUsed/>
    <w:rsid w:val="00853648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0C5B84"/>
    <w:rPr>
      <w:color w:val="808080"/>
    </w:rPr>
  </w:style>
  <w:style w:type="paragraph" w:styleId="BalloonText">
    <w:name w:val="Balloon Text"/>
    <w:basedOn w:val="Normal"/>
    <w:link w:val="BalloonTextChar"/>
    <w:rsid w:val="000C5B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5B84"/>
    <w:rPr>
      <w:rFonts w:ascii="Tahoma" w:hAnsi="Tahoma" w:cs="Tahoma"/>
      <w:sz w:val="16"/>
      <w:szCs w:val="16"/>
    </w:rPr>
  </w:style>
  <w:style w:type="paragraph" w:customStyle="1" w:styleId="BodyTextIndent21">
    <w:name w:val="Body Text Indent 21"/>
    <w:basedOn w:val="Normal"/>
    <w:rsid w:val="006F0169"/>
    <w:pPr>
      <w:suppressAutoHyphens/>
      <w:ind w:firstLine="720"/>
      <w:jc w:val="both"/>
    </w:pPr>
    <w:rPr>
      <w:rFonts w:ascii="Arial" w:hAnsi="Arial"/>
      <w:lang w:val="ro-RO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8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2422F-6799-42A2-8087-4F2B281A2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Furnicuţa şi-a construit un depozit pentru grăunţe</vt:lpstr>
    </vt:vector>
  </TitlesOfParts>
  <Company>Flamingo</Company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Furnicuţa şi-a construit un depozit pentru grăunţe</dc:title>
  <dc:creator>TestWin</dc:creator>
  <cp:lastModifiedBy>Alin</cp:lastModifiedBy>
  <cp:revision>8</cp:revision>
  <cp:lastPrinted>2011-03-09T09:53:00Z</cp:lastPrinted>
  <dcterms:created xsi:type="dcterms:W3CDTF">2014-02-11T18:38:00Z</dcterms:created>
  <dcterms:modified xsi:type="dcterms:W3CDTF">2014-03-01T17:22:00Z</dcterms:modified>
</cp:coreProperties>
</file>