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12B8" w14:textId="34CFFB51" w:rsidR="00025D33" w:rsidRDefault="00766DA5">
      <w:r>
        <w:t>Please find the attached screenshots after execution</w:t>
      </w:r>
      <w:r>
        <w:rPr>
          <w:noProof/>
        </w:rPr>
        <w:drawing>
          <wp:inline distT="0" distB="0" distL="0" distR="0" wp14:anchorId="65187E79" wp14:editId="0B4DA627">
            <wp:extent cx="5731510" cy="70605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45EE3" wp14:editId="02BD7C1E">
            <wp:extent cx="5731510" cy="66630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A5"/>
    <w:rsid w:val="00025D33"/>
    <w:rsid w:val="0076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D6F9"/>
  <w15:chartTrackingRefBased/>
  <w15:docId w15:val="{AA0E49BE-5195-485A-B294-7E787FC3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Katta</dc:creator>
  <cp:keywords/>
  <dc:description/>
  <cp:lastModifiedBy>Ranjith Kumar Katta</cp:lastModifiedBy>
  <cp:revision>1</cp:revision>
  <dcterms:created xsi:type="dcterms:W3CDTF">2023-01-21T21:12:00Z</dcterms:created>
  <dcterms:modified xsi:type="dcterms:W3CDTF">2023-01-21T21:14:00Z</dcterms:modified>
</cp:coreProperties>
</file>