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Borders>
          <w:top w:val="single" w:sz="6" w:space="0" w:color="142D5A"/>
          <w:left w:val="single" w:sz="6" w:space="0" w:color="142D5A"/>
          <w:bottom w:val="single" w:sz="6" w:space="0" w:color="142D5A"/>
          <w:right w:val="single" w:sz="6" w:space="0" w:color="142D5A"/>
          <w:insideH w:val="single" w:sz="6" w:space="0" w:color="142D5A"/>
          <w:insideV w:val="single" w:sz="6" w:space="0" w:color="142D5A"/>
        </w:tblBorders>
        <w:tblCellMar>
          <w:top w:w="40" w:type="dxa"/>
          <w:left w:w="80" w:type="dxa"/>
          <w:bottom w:w="40" w:type="dxa"/>
          <w:right w:w="80" w:type="dxa"/>
        </w:tblCellMar>
        <w:tblLook w:val="04A0" w:firstRow="1" w:lastRow="0" w:firstColumn="1" w:lastColumn="0" w:noHBand="0" w:noVBand="1"/>
      </w:tblPr>
      <w:tblGrid>
        <w:gridCol w:w="9071"/>
      </w:tblGrid>
      <w:tr w:rsidR="00D7455E" w14:paraId="4D0A66CF" w14:textId="77777777">
        <w:trPr>
          <w:jc w:val="center"/>
        </w:trPr>
        <w:tc>
          <w:tcPr>
            <w:tcW w:w="9071" w:type="dxa"/>
            <w:shd w:val="clear" w:color="auto" w:fill="142D5A"/>
          </w:tcPr>
          <w:p w14:paraId="1C131C13" w14:textId="77777777" w:rsidR="00D7455E" w:rsidRDefault="00697A76">
            <w:pPr>
              <w:spacing w:before="200" w:after="40" w:line="240" w:lineRule="auto"/>
              <w:jc w:val="center"/>
            </w:pPr>
            <w:r>
              <w:rPr>
                <w:rFonts w:ascii="Calibri" w:hAnsi="Calibri"/>
                <w:b/>
                <w:color w:val="FFFFFF"/>
                <w:sz w:val="36"/>
              </w:rPr>
              <w:t>UNIVERSIDAD PRIVADA DOMINGO SAVIO</w:t>
            </w:r>
          </w:p>
          <w:p w14:paraId="2428D1EE" w14:textId="77777777" w:rsidR="00D7455E" w:rsidRDefault="00697A76">
            <w:pPr>
              <w:spacing w:after="200" w:line="240" w:lineRule="auto"/>
              <w:jc w:val="center"/>
            </w:pPr>
            <w:r>
              <w:rPr>
                <w:rFonts w:ascii="Calibri" w:hAnsi="Calibri"/>
                <w:color w:val="D8E2F0"/>
                <w:sz w:val="22"/>
              </w:rPr>
              <w:t>Facultad de Ingenieria en Sistemas</w:t>
            </w:r>
          </w:p>
        </w:tc>
      </w:tr>
    </w:tbl>
    <w:p w14:paraId="2316FAC1" w14:textId="77777777" w:rsidR="00D7455E" w:rsidRDefault="00D7455E">
      <w:pPr>
        <w:spacing w:after="0" w:line="240" w:lineRule="auto"/>
      </w:pPr>
    </w:p>
    <w:p w14:paraId="439E72A3" w14:textId="77777777" w:rsidR="00D7455E" w:rsidRDefault="00697A76">
      <w:pPr>
        <w:spacing w:after="80" w:line="240" w:lineRule="auto"/>
        <w:jc w:val="center"/>
      </w:pPr>
      <w:r>
        <w:rPr>
          <w:rFonts w:ascii="Calibri" w:hAnsi="Calibri"/>
          <w:b/>
          <w:color w:val="142D5A"/>
          <w:sz w:val="26"/>
        </w:rPr>
        <w:t>Ingenieria en Sistemas</w:t>
      </w:r>
    </w:p>
    <w:p w14:paraId="30A0BDB8" w14:textId="77777777" w:rsidR="00D7455E" w:rsidRDefault="00697A76">
      <w:pPr>
        <w:spacing w:after="40" w:line="240" w:lineRule="auto"/>
        <w:jc w:val="center"/>
      </w:pPr>
      <w:r>
        <w:rPr>
          <w:rFonts w:ascii="Calibri" w:hAnsi="Calibri"/>
          <w:color w:val="444444"/>
          <w:sz w:val="23"/>
        </w:rPr>
        <w:t>Asignatura: Tecnologias Web</w:t>
      </w:r>
    </w:p>
    <w:p w14:paraId="219B01E7" w14:textId="77777777" w:rsidR="00D7455E" w:rsidRDefault="00697A76">
      <w:pPr>
        <w:spacing w:after="0" w:line="240" w:lineRule="auto"/>
        <w:jc w:val="center"/>
      </w:pPr>
      <w:r>
        <w:rPr>
          <w:rFonts w:ascii="Calibri" w:hAnsi="Calibri"/>
          <w:b/>
          <w:color w:val="B8860B"/>
        </w:rPr>
        <w:t>Grupo 7</w:t>
      </w:r>
    </w:p>
    <w:p w14:paraId="52A4CE63" w14:textId="77777777" w:rsidR="00D7455E" w:rsidRDefault="00D7455E">
      <w:pPr>
        <w:spacing w:after="0" w:line="240" w:lineRule="auto"/>
      </w:pPr>
    </w:p>
    <w:p w14:paraId="178E9325" w14:textId="77777777" w:rsidR="00D7455E" w:rsidRDefault="00697A76">
      <w:pPr>
        <w:spacing w:after="40" w:line="240" w:lineRule="auto"/>
        <w:jc w:val="center"/>
      </w:pPr>
      <w:r>
        <w:rPr>
          <w:rFonts w:ascii="Calibri" w:hAnsi="Calibri"/>
          <w:b/>
          <w:caps/>
          <w:color w:val="B8860B"/>
          <w:sz w:val="20"/>
        </w:rPr>
        <w:t>PROYECTO</w:t>
      </w:r>
    </w:p>
    <w:p w14:paraId="53AFAA7D" w14:textId="77777777" w:rsidR="00D7455E" w:rsidRDefault="00697A76">
      <w:pPr>
        <w:spacing w:before="120" w:line="264" w:lineRule="auto"/>
        <w:jc w:val="center"/>
      </w:pPr>
      <w:r>
        <w:rPr>
          <w:rFonts w:ascii="Calibri" w:hAnsi="Calibri"/>
          <w:b/>
          <w:color w:val="142D5A"/>
          <w:sz w:val="52"/>
        </w:rPr>
        <w:t>Sistema de Tutorias y Modalidades de Grado</w:t>
      </w:r>
    </w:p>
    <w:p w14:paraId="152C5228" w14:textId="77777777" w:rsidR="00D7455E" w:rsidRDefault="00697A76">
      <w:pPr>
        <w:pBdr>
          <w:bottom w:val="single" w:sz="12" w:space="8" w:color="B8860B"/>
        </w:pBdr>
        <w:spacing w:after="0" w:line="276" w:lineRule="auto"/>
        <w:jc w:val="center"/>
      </w:pPr>
      <w:r>
        <w:rPr>
          <w:rFonts w:ascii="Calibri" w:hAnsi="Calibri"/>
          <w:b/>
          <w:color w:val="B8860B"/>
          <w:sz w:val="28"/>
        </w:rPr>
        <w:t>Conclusiones</w:t>
      </w:r>
    </w:p>
    <w:p w14:paraId="60588CB7" w14:textId="77777777" w:rsidR="00D7455E" w:rsidRDefault="00697A76">
      <w:pPr>
        <w:spacing w:before="120" w:after="0" w:line="240" w:lineRule="auto"/>
        <w:jc w:val="center"/>
      </w:pPr>
      <w:r>
        <w:rPr>
          <w:i/>
          <w:color w:val="444444"/>
          <w:sz w:val="22"/>
        </w:rPr>
        <w:t>Resultados y reflections del proyecto</w:t>
      </w:r>
    </w:p>
    <w:p w14:paraId="401B2D8F" w14:textId="77777777" w:rsidR="00D7455E" w:rsidRDefault="00D7455E">
      <w:pPr>
        <w:spacing w:after="0" w:line="240" w:lineRule="auto"/>
      </w:pPr>
    </w:p>
    <w:tbl>
      <w:tblPr>
        <w:tblW w:w="0" w:type="auto"/>
        <w:jc w:val="center"/>
        <w:tblBorders>
          <w:top w:val="single" w:sz="6" w:space="0" w:color="FFFFFF"/>
          <w:left w:val="single" w:sz="6" w:space="0" w:color="FFFFFF"/>
          <w:bottom w:val="single" w:sz="6" w:space="0" w:color="FFFFFF"/>
          <w:right w:val="single" w:sz="6" w:space="0" w:color="FFFFFF"/>
          <w:insideH w:val="single" w:sz="6" w:space="0" w:color="FFFFFF"/>
          <w:insideV w:val="single" w:sz="6" w:space="0" w:color="FFFFFF"/>
        </w:tblBorders>
        <w:tblCellMar>
          <w:top w:w="30" w:type="dxa"/>
          <w:left w:w="60" w:type="dxa"/>
          <w:bottom w:w="30" w:type="dxa"/>
          <w:right w:w="60" w:type="dxa"/>
        </w:tblCellMar>
        <w:tblLook w:val="04A0" w:firstRow="1" w:lastRow="0" w:firstColumn="1" w:lastColumn="0" w:noHBand="0" w:noVBand="1"/>
      </w:tblPr>
      <w:tblGrid>
        <w:gridCol w:w="1928"/>
        <w:gridCol w:w="6463"/>
      </w:tblGrid>
      <w:tr w:rsidR="00D7455E" w14:paraId="486AE9A0" w14:textId="77777777">
        <w:trPr>
          <w:jc w:val="center"/>
        </w:trPr>
        <w:tc>
          <w:tcPr>
            <w:tcW w:w="1928" w:type="dxa"/>
          </w:tcPr>
          <w:p w14:paraId="6DAFA20F" w14:textId="77777777" w:rsidR="00D7455E" w:rsidRDefault="00697A76">
            <w:pPr>
              <w:spacing w:before="60" w:after="60" w:line="240" w:lineRule="auto"/>
              <w:jc w:val="right"/>
            </w:pPr>
            <w:r>
              <w:rPr>
                <w:rFonts w:ascii="Calibri" w:hAnsi="Calibri"/>
                <w:b/>
                <w:color w:val="142D5A"/>
                <w:sz w:val="21"/>
              </w:rPr>
              <w:t>Integrantes</w:t>
            </w:r>
          </w:p>
        </w:tc>
        <w:tc>
          <w:tcPr>
            <w:tcW w:w="6463" w:type="dxa"/>
          </w:tcPr>
          <w:p w14:paraId="05E914DC" w14:textId="77777777" w:rsidR="00D7455E" w:rsidRDefault="00697A76">
            <w:pPr>
              <w:spacing w:before="60" w:after="20" w:line="252" w:lineRule="auto"/>
              <w:jc w:val="left"/>
            </w:pPr>
            <w:r>
              <w:rPr>
                <w:sz w:val="21"/>
              </w:rPr>
              <w:t>Edilzon Jorge Katty Quispe</w:t>
            </w:r>
          </w:p>
          <w:p w14:paraId="59D1F5B1" w14:textId="77777777" w:rsidR="00D7455E" w:rsidRDefault="00697A76">
            <w:pPr>
              <w:spacing w:after="20" w:line="252" w:lineRule="auto"/>
              <w:jc w:val="left"/>
            </w:pPr>
            <w:r>
              <w:rPr>
                <w:sz w:val="21"/>
              </w:rPr>
              <w:t>Yamil Nieves Trujillo</w:t>
            </w:r>
          </w:p>
          <w:p w14:paraId="66CB62DC" w14:textId="77777777" w:rsidR="00D7455E" w:rsidRDefault="00697A76">
            <w:pPr>
              <w:spacing w:after="20" w:line="252" w:lineRule="auto"/>
              <w:jc w:val="left"/>
            </w:pPr>
            <w:r>
              <w:rPr>
                <w:sz w:val="21"/>
              </w:rPr>
              <w:t>Sergio Estrada S.</w:t>
            </w:r>
          </w:p>
          <w:p w14:paraId="239C90C7" w14:textId="77777777" w:rsidR="00D7455E" w:rsidRDefault="00697A76">
            <w:pPr>
              <w:spacing w:after="20" w:line="252" w:lineRule="auto"/>
              <w:jc w:val="left"/>
            </w:pPr>
            <w:r>
              <w:rPr>
                <w:sz w:val="21"/>
              </w:rPr>
              <w:t>Ximena Calcina B.</w:t>
            </w:r>
          </w:p>
        </w:tc>
      </w:tr>
      <w:tr w:rsidR="00D7455E" w14:paraId="0EA3562F" w14:textId="77777777">
        <w:trPr>
          <w:jc w:val="center"/>
        </w:trPr>
        <w:tc>
          <w:tcPr>
            <w:tcW w:w="1928" w:type="dxa"/>
          </w:tcPr>
          <w:p w14:paraId="489175F7" w14:textId="77777777" w:rsidR="00D7455E" w:rsidRDefault="00697A76">
            <w:pPr>
              <w:spacing w:before="60" w:after="60" w:line="240" w:lineRule="auto"/>
              <w:jc w:val="right"/>
            </w:pPr>
            <w:r>
              <w:rPr>
                <w:rFonts w:ascii="Calibri" w:hAnsi="Calibri"/>
                <w:b/>
                <w:color w:val="142D5A"/>
                <w:sz w:val="21"/>
              </w:rPr>
              <w:t>Docente</w:t>
            </w:r>
          </w:p>
        </w:tc>
        <w:tc>
          <w:tcPr>
            <w:tcW w:w="6463" w:type="dxa"/>
          </w:tcPr>
          <w:p w14:paraId="0F677294" w14:textId="77777777" w:rsidR="00D7455E" w:rsidRDefault="00697A76">
            <w:pPr>
              <w:spacing w:before="60" w:after="20" w:line="252" w:lineRule="auto"/>
              <w:jc w:val="left"/>
            </w:pPr>
            <w:r>
              <w:rPr>
                <w:sz w:val="21"/>
              </w:rPr>
              <w:t>Jose Jonathan Cardozo Romay</w:t>
            </w:r>
          </w:p>
        </w:tc>
      </w:tr>
      <w:tr w:rsidR="00D7455E" w14:paraId="7FC5E169" w14:textId="77777777">
        <w:trPr>
          <w:jc w:val="center"/>
        </w:trPr>
        <w:tc>
          <w:tcPr>
            <w:tcW w:w="1928" w:type="dxa"/>
          </w:tcPr>
          <w:p w14:paraId="2B2E0851" w14:textId="77777777" w:rsidR="00D7455E" w:rsidRDefault="00697A76">
            <w:pPr>
              <w:spacing w:before="60" w:after="60" w:line="240" w:lineRule="auto"/>
              <w:jc w:val="right"/>
            </w:pPr>
            <w:r>
              <w:rPr>
                <w:rFonts w:ascii="Calibri" w:hAnsi="Calibri"/>
                <w:b/>
                <w:color w:val="142D5A"/>
                <w:sz w:val="21"/>
              </w:rPr>
              <w:t>Fecha</w:t>
            </w:r>
          </w:p>
        </w:tc>
        <w:tc>
          <w:tcPr>
            <w:tcW w:w="6463" w:type="dxa"/>
          </w:tcPr>
          <w:p w14:paraId="2001CA98" w14:textId="77777777" w:rsidR="00D7455E" w:rsidRDefault="00697A76">
            <w:pPr>
              <w:spacing w:before="60" w:after="20" w:line="252" w:lineRule="auto"/>
              <w:jc w:val="left"/>
            </w:pPr>
            <w:r>
              <w:rPr>
                <w:sz w:val="21"/>
              </w:rPr>
              <w:t>28/09/2026</w:t>
            </w:r>
          </w:p>
        </w:tc>
      </w:tr>
    </w:tbl>
    <w:p w14:paraId="65658230" w14:textId="77777777" w:rsidR="00D7455E" w:rsidRDefault="00697A76">
      <w:r>
        <w:br w:type="page"/>
      </w:r>
    </w:p>
    <w:p w14:paraId="02404DD3" w14:textId="77777777" w:rsidR="00D7455E" w:rsidRDefault="00D7455E">
      <w:pPr>
        <w:sectPr w:rsidR="00D7455E">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680" w:footer="680" w:gutter="0"/>
          <w:cols w:space="720"/>
          <w:docGrid w:linePitch="360"/>
        </w:sectPr>
      </w:pPr>
    </w:p>
    <w:p w14:paraId="77F637B8" w14:textId="77777777" w:rsidR="00D7455E" w:rsidRDefault="00697A76">
      <w:pPr>
        <w:pBdr>
          <w:bottom w:val="single" w:sz="10" w:space="5" w:color="B8860B"/>
        </w:pBdr>
        <w:spacing w:after="40" w:line="240" w:lineRule="auto"/>
        <w:jc w:val="left"/>
      </w:pPr>
      <w:r>
        <w:rPr>
          <w:rFonts w:ascii="Calibri" w:hAnsi="Calibri"/>
          <w:b/>
          <w:color w:val="142D5A"/>
          <w:sz w:val="30"/>
        </w:rPr>
        <w:lastRenderedPageBreak/>
        <w:t>Control del documento</w:t>
      </w:r>
    </w:p>
    <w:tbl>
      <w:tblPr>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2608"/>
        <w:gridCol w:w="6350"/>
      </w:tblGrid>
      <w:tr w:rsidR="00D7455E" w14:paraId="3E1ECF07" w14:textId="77777777">
        <w:trPr>
          <w:jc w:val="center"/>
        </w:trPr>
        <w:tc>
          <w:tcPr>
            <w:tcW w:w="2608" w:type="dxa"/>
            <w:shd w:val="clear" w:color="auto" w:fill="E8EDF5"/>
          </w:tcPr>
          <w:p w14:paraId="3BC48429" w14:textId="77777777" w:rsidR="00D7455E" w:rsidRDefault="00697A76">
            <w:pPr>
              <w:spacing w:before="40" w:after="40" w:line="240" w:lineRule="auto"/>
            </w:pPr>
            <w:r>
              <w:rPr>
                <w:rFonts w:ascii="Calibri" w:hAnsi="Calibri"/>
                <w:b/>
                <w:color w:val="142D5A"/>
                <w:sz w:val="19"/>
              </w:rPr>
              <w:t>Institucion</w:t>
            </w:r>
          </w:p>
        </w:tc>
        <w:tc>
          <w:tcPr>
            <w:tcW w:w="6350" w:type="dxa"/>
          </w:tcPr>
          <w:p w14:paraId="7D0EDC1A" w14:textId="77777777" w:rsidR="00D7455E" w:rsidRDefault="00697A76">
            <w:pPr>
              <w:spacing w:before="40" w:after="40" w:line="240" w:lineRule="auto"/>
            </w:pPr>
            <w:r>
              <w:rPr>
                <w:sz w:val="19"/>
              </w:rPr>
              <w:t>UNIVERSIDAD PRIVADA DOMINGO SAVIO</w:t>
            </w:r>
          </w:p>
        </w:tc>
      </w:tr>
      <w:tr w:rsidR="00D7455E" w14:paraId="40F40CBF" w14:textId="77777777">
        <w:trPr>
          <w:jc w:val="center"/>
        </w:trPr>
        <w:tc>
          <w:tcPr>
            <w:tcW w:w="2608" w:type="dxa"/>
            <w:shd w:val="clear" w:color="auto" w:fill="E8EDF5"/>
          </w:tcPr>
          <w:p w14:paraId="3EF90381" w14:textId="77777777" w:rsidR="00D7455E" w:rsidRDefault="00697A76">
            <w:pPr>
              <w:spacing w:before="40" w:after="40" w:line="240" w:lineRule="auto"/>
            </w:pPr>
            <w:r>
              <w:rPr>
                <w:rFonts w:ascii="Calibri" w:hAnsi="Calibri"/>
                <w:b/>
                <w:color w:val="142D5A"/>
                <w:sz w:val="19"/>
              </w:rPr>
              <w:t>Facultad</w:t>
            </w:r>
          </w:p>
        </w:tc>
        <w:tc>
          <w:tcPr>
            <w:tcW w:w="6350" w:type="dxa"/>
          </w:tcPr>
          <w:p w14:paraId="72083C09" w14:textId="77777777" w:rsidR="00D7455E" w:rsidRDefault="00697A76">
            <w:pPr>
              <w:spacing w:before="40" w:after="40" w:line="240" w:lineRule="auto"/>
            </w:pPr>
            <w:r>
              <w:rPr>
                <w:sz w:val="19"/>
              </w:rPr>
              <w:t>Facultad de Ingenieria en Sistemas</w:t>
            </w:r>
          </w:p>
        </w:tc>
      </w:tr>
      <w:tr w:rsidR="00D7455E" w14:paraId="14DA85F2" w14:textId="77777777">
        <w:trPr>
          <w:jc w:val="center"/>
        </w:trPr>
        <w:tc>
          <w:tcPr>
            <w:tcW w:w="2608" w:type="dxa"/>
            <w:shd w:val="clear" w:color="auto" w:fill="E8EDF5"/>
          </w:tcPr>
          <w:p w14:paraId="6D99CF61" w14:textId="77777777" w:rsidR="00D7455E" w:rsidRDefault="00697A76">
            <w:pPr>
              <w:spacing w:before="40" w:after="40" w:line="240" w:lineRule="auto"/>
            </w:pPr>
            <w:r>
              <w:rPr>
                <w:rFonts w:ascii="Calibri" w:hAnsi="Calibri"/>
                <w:b/>
                <w:color w:val="142D5A"/>
                <w:sz w:val="19"/>
              </w:rPr>
              <w:t>Proyecto</w:t>
            </w:r>
          </w:p>
        </w:tc>
        <w:tc>
          <w:tcPr>
            <w:tcW w:w="6350" w:type="dxa"/>
          </w:tcPr>
          <w:p w14:paraId="40B5ADD4" w14:textId="77777777" w:rsidR="00D7455E" w:rsidRDefault="00697A76">
            <w:pPr>
              <w:spacing w:before="40" w:after="40" w:line="240" w:lineRule="auto"/>
            </w:pPr>
            <w:r>
              <w:rPr>
                <w:sz w:val="19"/>
              </w:rPr>
              <w:t>Sistema de Tutorias y Modalidades de Grado  (Grupo 7)</w:t>
            </w:r>
          </w:p>
        </w:tc>
      </w:tr>
      <w:tr w:rsidR="00D7455E" w14:paraId="65A090FF" w14:textId="77777777">
        <w:trPr>
          <w:jc w:val="center"/>
        </w:trPr>
        <w:tc>
          <w:tcPr>
            <w:tcW w:w="2608" w:type="dxa"/>
            <w:shd w:val="clear" w:color="auto" w:fill="E8EDF5"/>
          </w:tcPr>
          <w:p w14:paraId="1E5145EB" w14:textId="77777777" w:rsidR="00D7455E" w:rsidRDefault="00697A76">
            <w:pPr>
              <w:spacing w:before="40" w:after="40" w:line="240" w:lineRule="auto"/>
            </w:pPr>
            <w:r>
              <w:rPr>
                <w:rFonts w:ascii="Calibri" w:hAnsi="Calibri"/>
                <w:b/>
                <w:color w:val="142D5A"/>
                <w:sz w:val="19"/>
              </w:rPr>
              <w:t>Asignatura</w:t>
            </w:r>
          </w:p>
        </w:tc>
        <w:tc>
          <w:tcPr>
            <w:tcW w:w="6350" w:type="dxa"/>
          </w:tcPr>
          <w:p w14:paraId="2EF41A45" w14:textId="77777777" w:rsidR="00D7455E" w:rsidRDefault="00697A76">
            <w:pPr>
              <w:spacing w:before="40" w:after="40" w:line="240" w:lineRule="auto"/>
            </w:pPr>
            <w:r>
              <w:rPr>
                <w:sz w:val="19"/>
              </w:rPr>
              <w:t>Tecnologias Web</w:t>
            </w:r>
          </w:p>
        </w:tc>
      </w:tr>
      <w:tr w:rsidR="00D7455E" w14:paraId="628EC9AB" w14:textId="77777777">
        <w:trPr>
          <w:jc w:val="center"/>
        </w:trPr>
        <w:tc>
          <w:tcPr>
            <w:tcW w:w="2608" w:type="dxa"/>
            <w:shd w:val="clear" w:color="auto" w:fill="E8EDF5"/>
          </w:tcPr>
          <w:p w14:paraId="5BE76EDC" w14:textId="77777777" w:rsidR="00D7455E" w:rsidRDefault="00697A76">
            <w:pPr>
              <w:spacing w:before="40" w:after="40" w:line="240" w:lineRule="auto"/>
            </w:pPr>
            <w:r>
              <w:rPr>
                <w:rFonts w:ascii="Calibri" w:hAnsi="Calibri"/>
                <w:b/>
                <w:color w:val="142D5A"/>
                <w:sz w:val="19"/>
              </w:rPr>
              <w:t>Documento</w:t>
            </w:r>
          </w:p>
        </w:tc>
        <w:tc>
          <w:tcPr>
            <w:tcW w:w="6350" w:type="dxa"/>
          </w:tcPr>
          <w:p w14:paraId="5894E129" w14:textId="77777777" w:rsidR="00D7455E" w:rsidRDefault="00697A76">
            <w:pPr>
              <w:spacing w:before="40" w:after="40" w:line="240" w:lineRule="auto"/>
            </w:pPr>
            <w:r>
              <w:rPr>
                <w:sz w:val="19"/>
              </w:rPr>
              <w:t>Conclusiones</w:t>
            </w:r>
          </w:p>
        </w:tc>
      </w:tr>
      <w:tr w:rsidR="00D7455E" w14:paraId="37080BFD" w14:textId="77777777">
        <w:trPr>
          <w:jc w:val="center"/>
        </w:trPr>
        <w:tc>
          <w:tcPr>
            <w:tcW w:w="2608" w:type="dxa"/>
            <w:shd w:val="clear" w:color="auto" w:fill="E8EDF5"/>
          </w:tcPr>
          <w:p w14:paraId="1ADB94EB" w14:textId="77777777" w:rsidR="00D7455E" w:rsidRDefault="00697A76">
            <w:pPr>
              <w:spacing w:before="40" w:after="40" w:line="240" w:lineRule="auto"/>
            </w:pPr>
            <w:r>
              <w:rPr>
                <w:rFonts w:ascii="Calibri" w:hAnsi="Calibri"/>
                <w:b/>
                <w:color w:val="142D5A"/>
                <w:sz w:val="19"/>
              </w:rPr>
              <w:t>Tipo</w:t>
            </w:r>
          </w:p>
        </w:tc>
        <w:tc>
          <w:tcPr>
            <w:tcW w:w="6350" w:type="dxa"/>
          </w:tcPr>
          <w:p w14:paraId="74ECAF25" w14:textId="77777777" w:rsidR="00D7455E" w:rsidRDefault="00697A76">
            <w:pPr>
              <w:spacing w:before="40" w:after="40" w:line="240" w:lineRule="auto"/>
            </w:pPr>
            <w:r>
              <w:rPr>
                <w:sz w:val="19"/>
              </w:rPr>
              <w:t>Resultados y reflections del proyecto</w:t>
            </w:r>
          </w:p>
        </w:tc>
      </w:tr>
      <w:tr w:rsidR="00D7455E" w14:paraId="66988E1D" w14:textId="77777777">
        <w:trPr>
          <w:jc w:val="center"/>
        </w:trPr>
        <w:tc>
          <w:tcPr>
            <w:tcW w:w="2608" w:type="dxa"/>
            <w:shd w:val="clear" w:color="auto" w:fill="E8EDF5"/>
          </w:tcPr>
          <w:p w14:paraId="4AC0B1F7" w14:textId="77777777" w:rsidR="00D7455E" w:rsidRDefault="00697A76">
            <w:pPr>
              <w:spacing w:before="40" w:after="40" w:line="240" w:lineRule="auto"/>
            </w:pPr>
            <w:r>
              <w:rPr>
                <w:rFonts w:ascii="Calibri" w:hAnsi="Calibri"/>
                <w:b/>
                <w:color w:val="142D5A"/>
                <w:sz w:val="19"/>
              </w:rPr>
              <w:t>Version</w:t>
            </w:r>
          </w:p>
        </w:tc>
        <w:tc>
          <w:tcPr>
            <w:tcW w:w="6350" w:type="dxa"/>
          </w:tcPr>
          <w:p w14:paraId="5D782E64" w14:textId="77777777" w:rsidR="00D7455E" w:rsidRDefault="00697A76">
            <w:pPr>
              <w:spacing w:before="40" w:after="40" w:line="240" w:lineRule="auto"/>
            </w:pPr>
            <w:r>
              <w:rPr>
                <w:sz w:val="19"/>
              </w:rPr>
              <w:t>1.0</w:t>
            </w:r>
          </w:p>
        </w:tc>
      </w:tr>
      <w:tr w:rsidR="00D7455E" w14:paraId="65DAB5B6" w14:textId="77777777">
        <w:trPr>
          <w:jc w:val="center"/>
        </w:trPr>
        <w:tc>
          <w:tcPr>
            <w:tcW w:w="2608" w:type="dxa"/>
            <w:shd w:val="clear" w:color="auto" w:fill="E8EDF5"/>
          </w:tcPr>
          <w:p w14:paraId="0590DBEF" w14:textId="77777777" w:rsidR="00D7455E" w:rsidRDefault="00697A76">
            <w:pPr>
              <w:spacing w:before="40" w:after="40" w:line="240" w:lineRule="auto"/>
            </w:pPr>
            <w:r>
              <w:rPr>
                <w:rFonts w:ascii="Calibri" w:hAnsi="Calibri"/>
                <w:b/>
                <w:color w:val="142D5A"/>
                <w:sz w:val="19"/>
              </w:rPr>
              <w:t>Docente</w:t>
            </w:r>
          </w:p>
        </w:tc>
        <w:tc>
          <w:tcPr>
            <w:tcW w:w="6350" w:type="dxa"/>
          </w:tcPr>
          <w:p w14:paraId="21521ACC" w14:textId="77777777" w:rsidR="00D7455E" w:rsidRDefault="00697A76">
            <w:pPr>
              <w:spacing w:before="40" w:after="40" w:line="240" w:lineRule="auto"/>
            </w:pPr>
            <w:r>
              <w:rPr>
                <w:sz w:val="19"/>
              </w:rPr>
              <w:t>Jose Jonathan Cardozo Romay</w:t>
            </w:r>
          </w:p>
        </w:tc>
      </w:tr>
      <w:tr w:rsidR="00D7455E" w14:paraId="390E2C76" w14:textId="77777777">
        <w:trPr>
          <w:jc w:val="center"/>
        </w:trPr>
        <w:tc>
          <w:tcPr>
            <w:tcW w:w="2608" w:type="dxa"/>
            <w:shd w:val="clear" w:color="auto" w:fill="E8EDF5"/>
          </w:tcPr>
          <w:p w14:paraId="1279EA66" w14:textId="77777777" w:rsidR="00D7455E" w:rsidRDefault="00697A76">
            <w:pPr>
              <w:spacing w:before="40" w:after="40" w:line="240" w:lineRule="auto"/>
            </w:pPr>
            <w:r>
              <w:rPr>
                <w:rFonts w:ascii="Calibri" w:hAnsi="Calibri"/>
                <w:b/>
                <w:color w:val="142D5A"/>
                <w:sz w:val="19"/>
              </w:rPr>
              <w:t>Integrantes</w:t>
            </w:r>
          </w:p>
        </w:tc>
        <w:tc>
          <w:tcPr>
            <w:tcW w:w="6350" w:type="dxa"/>
          </w:tcPr>
          <w:p w14:paraId="6A221861" w14:textId="77777777" w:rsidR="00D7455E" w:rsidRDefault="00697A76">
            <w:pPr>
              <w:spacing w:before="40" w:after="40" w:line="240" w:lineRule="auto"/>
            </w:pPr>
            <w:r>
              <w:rPr>
                <w:sz w:val="19"/>
              </w:rPr>
              <w:t>Edilzon Jorge Katty Quispe; Yamil Nieves Trujillo; Sergio Estrada S.; Ximena Calcina B.</w:t>
            </w:r>
          </w:p>
        </w:tc>
      </w:tr>
      <w:tr w:rsidR="00D7455E" w14:paraId="3740121C" w14:textId="77777777">
        <w:trPr>
          <w:jc w:val="center"/>
        </w:trPr>
        <w:tc>
          <w:tcPr>
            <w:tcW w:w="2608" w:type="dxa"/>
            <w:shd w:val="clear" w:color="auto" w:fill="E8EDF5"/>
          </w:tcPr>
          <w:p w14:paraId="6FCC81EE" w14:textId="77777777" w:rsidR="00D7455E" w:rsidRDefault="00697A76">
            <w:pPr>
              <w:spacing w:before="40" w:after="40" w:line="240" w:lineRule="auto"/>
            </w:pPr>
            <w:r>
              <w:rPr>
                <w:rFonts w:ascii="Calibri" w:hAnsi="Calibri"/>
                <w:b/>
                <w:color w:val="142D5A"/>
                <w:sz w:val="19"/>
              </w:rPr>
              <w:t>Fecha de entrega</w:t>
            </w:r>
          </w:p>
        </w:tc>
        <w:tc>
          <w:tcPr>
            <w:tcW w:w="6350" w:type="dxa"/>
          </w:tcPr>
          <w:p w14:paraId="13A18A37" w14:textId="77777777" w:rsidR="00D7455E" w:rsidRDefault="00697A76">
            <w:pPr>
              <w:spacing w:before="40" w:after="40" w:line="240" w:lineRule="auto"/>
            </w:pPr>
            <w:r>
              <w:rPr>
                <w:sz w:val="19"/>
              </w:rPr>
              <w:t>28/09/2026</w:t>
            </w:r>
          </w:p>
        </w:tc>
      </w:tr>
    </w:tbl>
    <w:p w14:paraId="30038381" w14:textId="77777777" w:rsidR="00D7455E" w:rsidRDefault="00697A76">
      <w:r>
        <w:br w:type="page"/>
      </w:r>
    </w:p>
    <w:p w14:paraId="11D8C2B5" w14:textId="77777777" w:rsidR="00D7455E" w:rsidRDefault="00697A76">
      <w:pPr>
        <w:pBdr>
          <w:bottom w:val="single" w:sz="10" w:space="5" w:color="B8860B"/>
        </w:pBdr>
        <w:spacing w:after="200" w:line="240" w:lineRule="auto"/>
      </w:pPr>
      <w:r>
        <w:rPr>
          <w:rFonts w:ascii="Calibri" w:hAnsi="Calibri"/>
          <w:b/>
          <w:color w:val="142D5A"/>
          <w:sz w:val="30"/>
        </w:rPr>
        <w:lastRenderedPageBreak/>
        <w:t>Indice</w:t>
      </w:r>
    </w:p>
    <w:p w14:paraId="56C7247C" w14:textId="24EEF5C8" w:rsidR="008908BE" w:rsidRDefault="00697A76">
      <w:pPr>
        <w:pStyle w:val="TDC1"/>
        <w:tabs>
          <w:tab w:val="right" w:leader="dot" w:pos="9062"/>
        </w:tabs>
        <w:rPr>
          <w:noProof/>
        </w:rPr>
      </w:pPr>
      <w:r>
        <w:fldChar w:fldCharType="begin"/>
      </w:r>
      <w:r>
        <w:instrText xml:space="preserve"> TOC \o "1-3" \h \z \u </w:instrText>
      </w:r>
      <w:r>
        <w:fldChar w:fldCharType="separate"/>
      </w:r>
      <w:hyperlink w:anchor="_Toc241513572" w:history="1">
        <w:r w:rsidR="008908BE" w:rsidRPr="007E2628">
          <w:rPr>
            <w:rStyle w:val="Hipervnculo"/>
            <w:rFonts w:ascii="Calibri" w:hAnsi="Calibri"/>
            <w:noProof/>
          </w:rPr>
          <w:t>1. Introducción</w:t>
        </w:r>
        <w:r w:rsidR="008908BE">
          <w:rPr>
            <w:noProof/>
            <w:webHidden/>
          </w:rPr>
          <w:tab/>
        </w:r>
        <w:r w:rsidR="008908BE">
          <w:rPr>
            <w:noProof/>
            <w:webHidden/>
          </w:rPr>
          <w:fldChar w:fldCharType="begin"/>
        </w:r>
        <w:r w:rsidR="008908BE">
          <w:rPr>
            <w:noProof/>
            <w:webHidden/>
          </w:rPr>
          <w:instrText xml:space="preserve"> PAGEREF _Toc241513572 \h </w:instrText>
        </w:r>
        <w:r w:rsidR="008908BE">
          <w:rPr>
            <w:noProof/>
            <w:webHidden/>
          </w:rPr>
        </w:r>
        <w:r w:rsidR="008908BE">
          <w:rPr>
            <w:noProof/>
            <w:webHidden/>
          </w:rPr>
          <w:fldChar w:fldCharType="separate"/>
        </w:r>
        <w:r w:rsidR="008908BE">
          <w:rPr>
            <w:noProof/>
            <w:webHidden/>
          </w:rPr>
          <w:t>4</w:t>
        </w:r>
        <w:r w:rsidR="008908BE">
          <w:rPr>
            <w:noProof/>
            <w:webHidden/>
          </w:rPr>
          <w:fldChar w:fldCharType="end"/>
        </w:r>
      </w:hyperlink>
    </w:p>
    <w:p w14:paraId="30CF9458" w14:textId="0A2E62C1" w:rsidR="008908BE" w:rsidRDefault="008908BE">
      <w:pPr>
        <w:pStyle w:val="TDC1"/>
        <w:tabs>
          <w:tab w:val="right" w:leader="dot" w:pos="9062"/>
        </w:tabs>
        <w:rPr>
          <w:noProof/>
        </w:rPr>
      </w:pPr>
      <w:hyperlink w:anchor="_Toc241513573" w:history="1">
        <w:r w:rsidRPr="007E2628">
          <w:rPr>
            <w:rStyle w:val="Hipervnculo"/>
            <w:rFonts w:ascii="Calibri" w:hAnsi="Calibri"/>
            <w:noProof/>
          </w:rPr>
          <w:t>2. Objetivos alcanzados</w:t>
        </w:r>
        <w:r>
          <w:rPr>
            <w:noProof/>
            <w:webHidden/>
          </w:rPr>
          <w:tab/>
        </w:r>
        <w:r>
          <w:rPr>
            <w:noProof/>
            <w:webHidden/>
          </w:rPr>
          <w:fldChar w:fldCharType="begin"/>
        </w:r>
        <w:r>
          <w:rPr>
            <w:noProof/>
            <w:webHidden/>
          </w:rPr>
          <w:instrText xml:space="preserve"> PAGEREF _Toc241513573 \h </w:instrText>
        </w:r>
        <w:r>
          <w:rPr>
            <w:noProof/>
            <w:webHidden/>
          </w:rPr>
        </w:r>
        <w:r>
          <w:rPr>
            <w:noProof/>
            <w:webHidden/>
          </w:rPr>
          <w:fldChar w:fldCharType="separate"/>
        </w:r>
        <w:r>
          <w:rPr>
            <w:noProof/>
            <w:webHidden/>
          </w:rPr>
          <w:t>5</w:t>
        </w:r>
        <w:r>
          <w:rPr>
            <w:noProof/>
            <w:webHidden/>
          </w:rPr>
          <w:fldChar w:fldCharType="end"/>
        </w:r>
      </w:hyperlink>
    </w:p>
    <w:p w14:paraId="267AD201" w14:textId="7F56C1E8" w:rsidR="008908BE" w:rsidRDefault="008908BE">
      <w:pPr>
        <w:pStyle w:val="TDC1"/>
        <w:tabs>
          <w:tab w:val="right" w:leader="dot" w:pos="9062"/>
        </w:tabs>
        <w:rPr>
          <w:noProof/>
        </w:rPr>
      </w:pPr>
      <w:hyperlink w:anchor="_Toc241513574" w:history="1">
        <w:r w:rsidRPr="007E2628">
          <w:rPr>
            <w:rStyle w:val="Hipervnculo"/>
            <w:rFonts w:ascii="Calibri" w:hAnsi="Calibri"/>
            <w:noProof/>
          </w:rPr>
          <w:t>3. Conclusiones sobre el cumplimiento funcional</w:t>
        </w:r>
        <w:r>
          <w:rPr>
            <w:noProof/>
            <w:webHidden/>
          </w:rPr>
          <w:tab/>
        </w:r>
        <w:r>
          <w:rPr>
            <w:noProof/>
            <w:webHidden/>
          </w:rPr>
          <w:fldChar w:fldCharType="begin"/>
        </w:r>
        <w:r>
          <w:rPr>
            <w:noProof/>
            <w:webHidden/>
          </w:rPr>
          <w:instrText xml:space="preserve"> PAGEREF _Toc241513574 \h </w:instrText>
        </w:r>
        <w:r>
          <w:rPr>
            <w:noProof/>
            <w:webHidden/>
          </w:rPr>
        </w:r>
        <w:r>
          <w:rPr>
            <w:noProof/>
            <w:webHidden/>
          </w:rPr>
          <w:fldChar w:fldCharType="separate"/>
        </w:r>
        <w:r>
          <w:rPr>
            <w:noProof/>
            <w:webHidden/>
          </w:rPr>
          <w:t>6</w:t>
        </w:r>
        <w:r>
          <w:rPr>
            <w:noProof/>
            <w:webHidden/>
          </w:rPr>
          <w:fldChar w:fldCharType="end"/>
        </w:r>
      </w:hyperlink>
    </w:p>
    <w:p w14:paraId="50D748A1" w14:textId="189C6A43" w:rsidR="008908BE" w:rsidRDefault="008908BE">
      <w:pPr>
        <w:pStyle w:val="TDC2"/>
        <w:tabs>
          <w:tab w:val="right" w:leader="dot" w:pos="9062"/>
        </w:tabs>
        <w:rPr>
          <w:noProof/>
        </w:rPr>
      </w:pPr>
      <w:hyperlink w:anchor="_Toc241513575" w:history="1">
        <w:r w:rsidRPr="007E2628">
          <w:rPr>
            <w:rStyle w:val="Hipervnculo"/>
            <w:rFonts w:ascii="Calibri" w:hAnsi="Calibri"/>
            <w:noProof/>
          </w:rPr>
          <w:t>3.1 Módulo de tutorías</w:t>
        </w:r>
        <w:r>
          <w:rPr>
            <w:noProof/>
            <w:webHidden/>
          </w:rPr>
          <w:tab/>
        </w:r>
        <w:r>
          <w:rPr>
            <w:noProof/>
            <w:webHidden/>
          </w:rPr>
          <w:fldChar w:fldCharType="begin"/>
        </w:r>
        <w:r>
          <w:rPr>
            <w:noProof/>
            <w:webHidden/>
          </w:rPr>
          <w:instrText xml:space="preserve"> PAGEREF _Toc241513575 \h </w:instrText>
        </w:r>
        <w:r>
          <w:rPr>
            <w:noProof/>
            <w:webHidden/>
          </w:rPr>
        </w:r>
        <w:r>
          <w:rPr>
            <w:noProof/>
            <w:webHidden/>
          </w:rPr>
          <w:fldChar w:fldCharType="separate"/>
        </w:r>
        <w:r>
          <w:rPr>
            <w:noProof/>
            <w:webHidden/>
          </w:rPr>
          <w:t>6</w:t>
        </w:r>
        <w:r>
          <w:rPr>
            <w:noProof/>
            <w:webHidden/>
          </w:rPr>
          <w:fldChar w:fldCharType="end"/>
        </w:r>
      </w:hyperlink>
    </w:p>
    <w:p w14:paraId="6E0A2147" w14:textId="38AA42C6" w:rsidR="008908BE" w:rsidRDefault="008908BE">
      <w:pPr>
        <w:pStyle w:val="TDC2"/>
        <w:tabs>
          <w:tab w:val="right" w:leader="dot" w:pos="9062"/>
        </w:tabs>
        <w:rPr>
          <w:noProof/>
        </w:rPr>
      </w:pPr>
      <w:hyperlink w:anchor="_Toc241513576" w:history="1">
        <w:r w:rsidRPr="007E2628">
          <w:rPr>
            <w:rStyle w:val="Hipervnculo"/>
            <w:rFonts w:ascii="Calibri" w:hAnsi="Calibri"/>
            <w:noProof/>
          </w:rPr>
          <w:t>3.2 Módulo de modalidades de grado</w:t>
        </w:r>
        <w:r>
          <w:rPr>
            <w:noProof/>
            <w:webHidden/>
          </w:rPr>
          <w:tab/>
        </w:r>
        <w:r>
          <w:rPr>
            <w:noProof/>
            <w:webHidden/>
          </w:rPr>
          <w:fldChar w:fldCharType="begin"/>
        </w:r>
        <w:r>
          <w:rPr>
            <w:noProof/>
            <w:webHidden/>
          </w:rPr>
          <w:instrText xml:space="preserve"> PAGEREF _Toc241513576 \h </w:instrText>
        </w:r>
        <w:r>
          <w:rPr>
            <w:noProof/>
            <w:webHidden/>
          </w:rPr>
        </w:r>
        <w:r>
          <w:rPr>
            <w:noProof/>
            <w:webHidden/>
          </w:rPr>
          <w:fldChar w:fldCharType="separate"/>
        </w:r>
        <w:r>
          <w:rPr>
            <w:noProof/>
            <w:webHidden/>
          </w:rPr>
          <w:t>6</w:t>
        </w:r>
        <w:r>
          <w:rPr>
            <w:noProof/>
            <w:webHidden/>
          </w:rPr>
          <w:fldChar w:fldCharType="end"/>
        </w:r>
      </w:hyperlink>
    </w:p>
    <w:p w14:paraId="15AB8400" w14:textId="39188AD9" w:rsidR="008908BE" w:rsidRDefault="008908BE">
      <w:pPr>
        <w:pStyle w:val="TDC2"/>
        <w:tabs>
          <w:tab w:val="right" w:leader="dot" w:pos="9062"/>
        </w:tabs>
        <w:rPr>
          <w:noProof/>
        </w:rPr>
      </w:pPr>
      <w:hyperlink w:anchor="_Toc241513577" w:history="1">
        <w:r w:rsidRPr="007E2628">
          <w:rPr>
            <w:rStyle w:val="Hipervnculo"/>
            <w:rFonts w:ascii="Calibri" w:hAnsi="Calibri"/>
            <w:noProof/>
          </w:rPr>
          <w:t>3.3 Identificación y control de acceso</w:t>
        </w:r>
        <w:r>
          <w:rPr>
            <w:noProof/>
            <w:webHidden/>
          </w:rPr>
          <w:tab/>
        </w:r>
        <w:r>
          <w:rPr>
            <w:noProof/>
            <w:webHidden/>
          </w:rPr>
          <w:fldChar w:fldCharType="begin"/>
        </w:r>
        <w:r>
          <w:rPr>
            <w:noProof/>
            <w:webHidden/>
          </w:rPr>
          <w:instrText xml:space="preserve"> PAGEREF _Toc241513577 \h </w:instrText>
        </w:r>
        <w:r>
          <w:rPr>
            <w:noProof/>
            <w:webHidden/>
          </w:rPr>
        </w:r>
        <w:r>
          <w:rPr>
            <w:noProof/>
            <w:webHidden/>
          </w:rPr>
          <w:fldChar w:fldCharType="separate"/>
        </w:r>
        <w:r>
          <w:rPr>
            <w:noProof/>
            <w:webHidden/>
          </w:rPr>
          <w:t>7</w:t>
        </w:r>
        <w:r>
          <w:rPr>
            <w:noProof/>
            <w:webHidden/>
          </w:rPr>
          <w:fldChar w:fldCharType="end"/>
        </w:r>
      </w:hyperlink>
    </w:p>
    <w:p w14:paraId="6FF3BA5B" w14:textId="1FECCA73" w:rsidR="008908BE" w:rsidRDefault="008908BE">
      <w:pPr>
        <w:pStyle w:val="TDC1"/>
        <w:tabs>
          <w:tab w:val="right" w:leader="dot" w:pos="9062"/>
        </w:tabs>
        <w:rPr>
          <w:noProof/>
        </w:rPr>
      </w:pPr>
      <w:hyperlink w:anchor="_Toc241513578" w:history="1">
        <w:r w:rsidRPr="007E2628">
          <w:rPr>
            <w:rStyle w:val="Hipervnculo"/>
            <w:rFonts w:ascii="Calibri" w:hAnsi="Calibri"/>
            <w:noProof/>
          </w:rPr>
          <w:t>4. Conclusiones técnicas</w:t>
        </w:r>
        <w:r>
          <w:rPr>
            <w:noProof/>
            <w:webHidden/>
          </w:rPr>
          <w:tab/>
        </w:r>
        <w:r>
          <w:rPr>
            <w:noProof/>
            <w:webHidden/>
          </w:rPr>
          <w:fldChar w:fldCharType="begin"/>
        </w:r>
        <w:r>
          <w:rPr>
            <w:noProof/>
            <w:webHidden/>
          </w:rPr>
          <w:instrText xml:space="preserve"> PAGEREF _Toc241513578 \h </w:instrText>
        </w:r>
        <w:r>
          <w:rPr>
            <w:noProof/>
            <w:webHidden/>
          </w:rPr>
        </w:r>
        <w:r>
          <w:rPr>
            <w:noProof/>
            <w:webHidden/>
          </w:rPr>
          <w:fldChar w:fldCharType="separate"/>
        </w:r>
        <w:r>
          <w:rPr>
            <w:noProof/>
            <w:webHidden/>
          </w:rPr>
          <w:t>8</w:t>
        </w:r>
        <w:r>
          <w:rPr>
            <w:noProof/>
            <w:webHidden/>
          </w:rPr>
          <w:fldChar w:fldCharType="end"/>
        </w:r>
      </w:hyperlink>
    </w:p>
    <w:p w14:paraId="74412466" w14:textId="01F25475" w:rsidR="008908BE" w:rsidRDefault="008908BE">
      <w:pPr>
        <w:pStyle w:val="TDC2"/>
        <w:tabs>
          <w:tab w:val="right" w:leader="dot" w:pos="9062"/>
        </w:tabs>
        <w:rPr>
          <w:noProof/>
        </w:rPr>
      </w:pPr>
      <w:hyperlink w:anchor="_Toc241513579" w:history="1">
        <w:r w:rsidRPr="007E2628">
          <w:rPr>
            <w:rStyle w:val="Hipervnculo"/>
            <w:rFonts w:ascii="Calibri" w:hAnsi="Calibri"/>
            <w:noProof/>
          </w:rPr>
          <w:t>4.1 Arquitectura y patrones aplicados</w:t>
        </w:r>
        <w:r>
          <w:rPr>
            <w:noProof/>
            <w:webHidden/>
          </w:rPr>
          <w:tab/>
        </w:r>
        <w:r>
          <w:rPr>
            <w:noProof/>
            <w:webHidden/>
          </w:rPr>
          <w:fldChar w:fldCharType="begin"/>
        </w:r>
        <w:r>
          <w:rPr>
            <w:noProof/>
            <w:webHidden/>
          </w:rPr>
          <w:instrText xml:space="preserve"> PAGEREF _Toc241513579 \h </w:instrText>
        </w:r>
        <w:r>
          <w:rPr>
            <w:noProof/>
            <w:webHidden/>
          </w:rPr>
        </w:r>
        <w:r>
          <w:rPr>
            <w:noProof/>
            <w:webHidden/>
          </w:rPr>
          <w:fldChar w:fldCharType="separate"/>
        </w:r>
        <w:r>
          <w:rPr>
            <w:noProof/>
            <w:webHidden/>
          </w:rPr>
          <w:t>8</w:t>
        </w:r>
        <w:r>
          <w:rPr>
            <w:noProof/>
            <w:webHidden/>
          </w:rPr>
          <w:fldChar w:fldCharType="end"/>
        </w:r>
      </w:hyperlink>
    </w:p>
    <w:p w14:paraId="021E5A44" w14:textId="0CA81854" w:rsidR="008908BE" w:rsidRDefault="008908BE">
      <w:pPr>
        <w:pStyle w:val="TDC2"/>
        <w:tabs>
          <w:tab w:val="right" w:leader="dot" w:pos="9062"/>
        </w:tabs>
        <w:rPr>
          <w:noProof/>
        </w:rPr>
      </w:pPr>
      <w:hyperlink w:anchor="_Toc241513580" w:history="1">
        <w:r w:rsidRPr="007E2628">
          <w:rPr>
            <w:rStyle w:val="Hipervnculo"/>
            <w:rFonts w:ascii="Calibri" w:hAnsi="Calibri"/>
            <w:noProof/>
          </w:rPr>
          <w:t>4.2 Base de datos</w:t>
        </w:r>
        <w:r>
          <w:rPr>
            <w:noProof/>
            <w:webHidden/>
          </w:rPr>
          <w:tab/>
        </w:r>
        <w:r>
          <w:rPr>
            <w:noProof/>
            <w:webHidden/>
          </w:rPr>
          <w:fldChar w:fldCharType="begin"/>
        </w:r>
        <w:r>
          <w:rPr>
            <w:noProof/>
            <w:webHidden/>
          </w:rPr>
          <w:instrText xml:space="preserve"> PAGEREF _Toc241513580 \h </w:instrText>
        </w:r>
        <w:r>
          <w:rPr>
            <w:noProof/>
            <w:webHidden/>
          </w:rPr>
        </w:r>
        <w:r>
          <w:rPr>
            <w:noProof/>
            <w:webHidden/>
          </w:rPr>
          <w:fldChar w:fldCharType="separate"/>
        </w:r>
        <w:r>
          <w:rPr>
            <w:noProof/>
            <w:webHidden/>
          </w:rPr>
          <w:t>8</w:t>
        </w:r>
        <w:r>
          <w:rPr>
            <w:noProof/>
            <w:webHidden/>
          </w:rPr>
          <w:fldChar w:fldCharType="end"/>
        </w:r>
      </w:hyperlink>
    </w:p>
    <w:p w14:paraId="617983E5" w14:textId="25AEE1AA" w:rsidR="008908BE" w:rsidRDefault="008908BE">
      <w:pPr>
        <w:pStyle w:val="TDC2"/>
        <w:tabs>
          <w:tab w:val="right" w:leader="dot" w:pos="9062"/>
        </w:tabs>
        <w:rPr>
          <w:noProof/>
        </w:rPr>
      </w:pPr>
      <w:hyperlink w:anchor="_Toc241513581" w:history="1">
        <w:r w:rsidRPr="007E2628">
          <w:rPr>
            <w:rStyle w:val="Hipervnculo"/>
            <w:rFonts w:ascii="Calibri" w:hAnsi="Calibri"/>
            <w:noProof/>
          </w:rPr>
          <w:t>4.3 Interfaz de usuario</w:t>
        </w:r>
        <w:r>
          <w:rPr>
            <w:noProof/>
            <w:webHidden/>
          </w:rPr>
          <w:tab/>
        </w:r>
        <w:r>
          <w:rPr>
            <w:noProof/>
            <w:webHidden/>
          </w:rPr>
          <w:fldChar w:fldCharType="begin"/>
        </w:r>
        <w:r>
          <w:rPr>
            <w:noProof/>
            <w:webHidden/>
          </w:rPr>
          <w:instrText xml:space="preserve"> PAGEREF _Toc241513581 \h </w:instrText>
        </w:r>
        <w:r>
          <w:rPr>
            <w:noProof/>
            <w:webHidden/>
          </w:rPr>
        </w:r>
        <w:r>
          <w:rPr>
            <w:noProof/>
            <w:webHidden/>
          </w:rPr>
          <w:fldChar w:fldCharType="separate"/>
        </w:r>
        <w:r>
          <w:rPr>
            <w:noProof/>
            <w:webHidden/>
          </w:rPr>
          <w:t>8</w:t>
        </w:r>
        <w:r>
          <w:rPr>
            <w:noProof/>
            <w:webHidden/>
          </w:rPr>
          <w:fldChar w:fldCharType="end"/>
        </w:r>
      </w:hyperlink>
    </w:p>
    <w:p w14:paraId="0DC5D3F2" w14:textId="3575214E" w:rsidR="008908BE" w:rsidRDefault="008908BE">
      <w:pPr>
        <w:pStyle w:val="TDC1"/>
        <w:tabs>
          <w:tab w:val="right" w:leader="dot" w:pos="9062"/>
        </w:tabs>
        <w:rPr>
          <w:noProof/>
        </w:rPr>
      </w:pPr>
      <w:hyperlink w:anchor="_Toc241513582" w:history="1">
        <w:r w:rsidRPr="007E2628">
          <w:rPr>
            <w:rStyle w:val="Hipervnculo"/>
            <w:rFonts w:ascii="Calibri" w:hAnsi="Calibri"/>
            <w:noProof/>
          </w:rPr>
          <w:t>5. Conclusiones sobre la seguridad</w:t>
        </w:r>
        <w:r>
          <w:rPr>
            <w:noProof/>
            <w:webHidden/>
          </w:rPr>
          <w:tab/>
        </w:r>
        <w:r>
          <w:rPr>
            <w:noProof/>
            <w:webHidden/>
          </w:rPr>
          <w:fldChar w:fldCharType="begin"/>
        </w:r>
        <w:r>
          <w:rPr>
            <w:noProof/>
            <w:webHidden/>
          </w:rPr>
          <w:instrText xml:space="preserve"> PAGEREF _Toc241513582 \h </w:instrText>
        </w:r>
        <w:r>
          <w:rPr>
            <w:noProof/>
            <w:webHidden/>
          </w:rPr>
        </w:r>
        <w:r>
          <w:rPr>
            <w:noProof/>
            <w:webHidden/>
          </w:rPr>
          <w:fldChar w:fldCharType="separate"/>
        </w:r>
        <w:r>
          <w:rPr>
            <w:noProof/>
            <w:webHidden/>
          </w:rPr>
          <w:t>10</w:t>
        </w:r>
        <w:r>
          <w:rPr>
            <w:noProof/>
            <w:webHidden/>
          </w:rPr>
          <w:fldChar w:fldCharType="end"/>
        </w:r>
      </w:hyperlink>
    </w:p>
    <w:p w14:paraId="796096AB" w14:textId="2646D81F" w:rsidR="008908BE" w:rsidRDefault="008908BE">
      <w:pPr>
        <w:pStyle w:val="TDC1"/>
        <w:tabs>
          <w:tab w:val="right" w:leader="dot" w:pos="9062"/>
        </w:tabs>
        <w:rPr>
          <w:noProof/>
        </w:rPr>
      </w:pPr>
      <w:hyperlink w:anchor="_Toc241513583" w:history="1">
        <w:r w:rsidRPr="007E2628">
          <w:rPr>
            <w:rStyle w:val="Hipervnculo"/>
            <w:rFonts w:ascii="Calibri" w:hAnsi="Calibri"/>
            <w:noProof/>
          </w:rPr>
          <w:t>6. Conclusiones sobre la documentación</w:t>
        </w:r>
        <w:r>
          <w:rPr>
            <w:noProof/>
            <w:webHidden/>
          </w:rPr>
          <w:tab/>
        </w:r>
        <w:r>
          <w:rPr>
            <w:noProof/>
            <w:webHidden/>
          </w:rPr>
          <w:fldChar w:fldCharType="begin"/>
        </w:r>
        <w:r>
          <w:rPr>
            <w:noProof/>
            <w:webHidden/>
          </w:rPr>
          <w:instrText xml:space="preserve"> PAGEREF _Toc241513583 \h </w:instrText>
        </w:r>
        <w:r>
          <w:rPr>
            <w:noProof/>
            <w:webHidden/>
          </w:rPr>
        </w:r>
        <w:r>
          <w:rPr>
            <w:noProof/>
            <w:webHidden/>
          </w:rPr>
          <w:fldChar w:fldCharType="separate"/>
        </w:r>
        <w:r>
          <w:rPr>
            <w:noProof/>
            <w:webHidden/>
          </w:rPr>
          <w:t>11</w:t>
        </w:r>
        <w:r>
          <w:rPr>
            <w:noProof/>
            <w:webHidden/>
          </w:rPr>
          <w:fldChar w:fldCharType="end"/>
        </w:r>
      </w:hyperlink>
    </w:p>
    <w:p w14:paraId="09812153" w14:textId="078689DC" w:rsidR="008908BE" w:rsidRDefault="008908BE">
      <w:pPr>
        <w:pStyle w:val="TDC1"/>
        <w:tabs>
          <w:tab w:val="right" w:leader="dot" w:pos="9062"/>
        </w:tabs>
        <w:rPr>
          <w:noProof/>
        </w:rPr>
      </w:pPr>
      <w:hyperlink w:anchor="_Toc241513584" w:history="1">
        <w:r w:rsidRPr="007E2628">
          <w:rPr>
            <w:rStyle w:val="Hipervnculo"/>
            <w:rFonts w:ascii="Calibri" w:hAnsi="Calibri"/>
            <w:noProof/>
          </w:rPr>
          <w:t>7. Conclusiones sobre el aprendizaje</w:t>
        </w:r>
        <w:r>
          <w:rPr>
            <w:noProof/>
            <w:webHidden/>
          </w:rPr>
          <w:tab/>
        </w:r>
        <w:r>
          <w:rPr>
            <w:noProof/>
            <w:webHidden/>
          </w:rPr>
          <w:fldChar w:fldCharType="begin"/>
        </w:r>
        <w:r>
          <w:rPr>
            <w:noProof/>
            <w:webHidden/>
          </w:rPr>
          <w:instrText xml:space="preserve"> PAGEREF _Toc241513584 \h </w:instrText>
        </w:r>
        <w:r>
          <w:rPr>
            <w:noProof/>
            <w:webHidden/>
          </w:rPr>
        </w:r>
        <w:r>
          <w:rPr>
            <w:noProof/>
            <w:webHidden/>
          </w:rPr>
          <w:fldChar w:fldCharType="separate"/>
        </w:r>
        <w:r>
          <w:rPr>
            <w:noProof/>
            <w:webHidden/>
          </w:rPr>
          <w:t>12</w:t>
        </w:r>
        <w:r>
          <w:rPr>
            <w:noProof/>
            <w:webHidden/>
          </w:rPr>
          <w:fldChar w:fldCharType="end"/>
        </w:r>
      </w:hyperlink>
    </w:p>
    <w:p w14:paraId="39E822BA" w14:textId="368257B7" w:rsidR="008908BE" w:rsidRDefault="008908BE">
      <w:pPr>
        <w:pStyle w:val="TDC1"/>
        <w:tabs>
          <w:tab w:val="right" w:leader="dot" w:pos="9062"/>
        </w:tabs>
        <w:rPr>
          <w:noProof/>
        </w:rPr>
      </w:pPr>
      <w:hyperlink w:anchor="_Toc241513585" w:history="1">
        <w:r w:rsidRPr="007E2628">
          <w:rPr>
            <w:rStyle w:val="Hipervnculo"/>
            <w:rFonts w:ascii="Calibri" w:hAnsi="Calibri"/>
            <w:noProof/>
          </w:rPr>
          <w:t>8. Conclusiones sobre la aplicabilidad del sistema</w:t>
        </w:r>
        <w:r>
          <w:rPr>
            <w:noProof/>
            <w:webHidden/>
          </w:rPr>
          <w:tab/>
        </w:r>
        <w:r>
          <w:rPr>
            <w:noProof/>
            <w:webHidden/>
          </w:rPr>
          <w:fldChar w:fldCharType="begin"/>
        </w:r>
        <w:r>
          <w:rPr>
            <w:noProof/>
            <w:webHidden/>
          </w:rPr>
          <w:instrText xml:space="preserve"> PAGEREF _Toc241513585 \h </w:instrText>
        </w:r>
        <w:r>
          <w:rPr>
            <w:noProof/>
            <w:webHidden/>
          </w:rPr>
        </w:r>
        <w:r>
          <w:rPr>
            <w:noProof/>
            <w:webHidden/>
          </w:rPr>
          <w:fldChar w:fldCharType="separate"/>
        </w:r>
        <w:r>
          <w:rPr>
            <w:noProof/>
            <w:webHidden/>
          </w:rPr>
          <w:t>13</w:t>
        </w:r>
        <w:r>
          <w:rPr>
            <w:noProof/>
            <w:webHidden/>
          </w:rPr>
          <w:fldChar w:fldCharType="end"/>
        </w:r>
      </w:hyperlink>
    </w:p>
    <w:p w14:paraId="19890E8B" w14:textId="63D22B66" w:rsidR="008908BE" w:rsidRDefault="008908BE">
      <w:pPr>
        <w:pStyle w:val="TDC1"/>
        <w:tabs>
          <w:tab w:val="right" w:leader="dot" w:pos="9062"/>
        </w:tabs>
        <w:rPr>
          <w:noProof/>
        </w:rPr>
      </w:pPr>
      <w:hyperlink w:anchor="_Toc241513586" w:history="1">
        <w:r w:rsidRPr="007E2628">
          <w:rPr>
            <w:rStyle w:val="Hipervnculo"/>
            <w:rFonts w:ascii="Calibri" w:hAnsi="Calibri"/>
            <w:noProof/>
          </w:rPr>
          <w:t>9. Conclusión general</w:t>
        </w:r>
        <w:r>
          <w:rPr>
            <w:noProof/>
            <w:webHidden/>
          </w:rPr>
          <w:tab/>
        </w:r>
        <w:r>
          <w:rPr>
            <w:noProof/>
            <w:webHidden/>
          </w:rPr>
          <w:fldChar w:fldCharType="begin"/>
        </w:r>
        <w:r>
          <w:rPr>
            <w:noProof/>
            <w:webHidden/>
          </w:rPr>
          <w:instrText xml:space="preserve"> PAGEREF _Toc241513586 \h </w:instrText>
        </w:r>
        <w:r>
          <w:rPr>
            <w:noProof/>
            <w:webHidden/>
          </w:rPr>
        </w:r>
        <w:r>
          <w:rPr>
            <w:noProof/>
            <w:webHidden/>
          </w:rPr>
          <w:fldChar w:fldCharType="separate"/>
        </w:r>
        <w:r>
          <w:rPr>
            <w:noProof/>
            <w:webHidden/>
          </w:rPr>
          <w:t>14</w:t>
        </w:r>
        <w:r>
          <w:rPr>
            <w:noProof/>
            <w:webHidden/>
          </w:rPr>
          <w:fldChar w:fldCharType="end"/>
        </w:r>
      </w:hyperlink>
    </w:p>
    <w:p w14:paraId="43B2613C" w14:textId="39FF9D39" w:rsidR="00D7455E" w:rsidRDefault="00697A76">
      <w:pPr>
        <w:spacing w:after="0" w:line="240" w:lineRule="auto"/>
      </w:pPr>
      <w:r>
        <w:fldChar w:fldCharType="end"/>
      </w:r>
    </w:p>
    <w:p w14:paraId="2D491F94" w14:textId="77777777" w:rsidR="00D7455E" w:rsidRDefault="00697A76">
      <w:r>
        <w:br w:type="page"/>
      </w:r>
    </w:p>
    <w:p w14:paraId="694D3001" w14:textId="77777777" w:rsidR="00D7455E" w:rsidRDefault="00697A76">
      <w:r>
        <w:rPr>
          <w:b/>
        </w:rPr>
        <w:lastRenderedPageBreak/>
        <w:t>Documento de Conclusiones</w:t>
      </w:r>
      <w:r>
        <w:t xml:space="preserve"> </w:t>
      </w:r>
      <w:r>
        <w:rPr>
          <w:b/>
        </w:rPr>
        <w:t>Versión:</w:t>
      </w:r>
      <w:r>
        <w:t xml:space="preserve"> 1.0</w:t>
      </w:r>
    </w:p>
    <w:p w14:paraId="51377BE4" w14:textId="77777777" w:rsidR="00D7455E" w:rsidRDefault="00D7455E">
      <w:pPr>
        <w:pBdr>
          <w:bottom w:val="single" w:sz="6" w:space="1" w:color="B7C3D6"/>
        </w:pBdr>
        <w:spacing w:before="80" w:after="80"/>
      </w:pPr>
    </w:p>
    <w:p w14:paraId="5898B863" w14:textId="77777777" w:rsidR="00D7455E" w:rsidRDefault="00697A76">
      <w:pPr>
        <w:pStyle w:val="Ttulo1"/>
        <w:pBdr>
          <w:bottom w:val="single" w:sz="10" w:space="5" w:color="B8860B"/>
        </w:pBdr>
      </w:pPr>
      <w:bookmarkStart w:id="0" w:name="_Toc241513572"/>
      <w:r>
        <w:rPr>
          <w:rFonts w:ascii="Calibri" w:hAnsi="Calibri"/>
          <w:b w:val="0"/>
          <w:sz w:val="24"/>
        </w:rPr>
        <w:t>1. Introducción</w:t>
      </w:r>
      <w:bookmarkEnd w:id="0"/>
    </w:p>
    <w:p w14:paraId="75E690A4" w14:textId="77777777" w:rsidR="00D7455E" w:rsidRDefault="00697A76">
      <w:r>
        <w:t xml:space="preserve">Este documento presenta las conclusiones del desarrollo del </w:t>
      </w:r>
      <w:r>
        <w:rPr>
          <w:b/>
        </w:rPr>
        <w:t>Sistema de Tutorías y Modalidades de Grado</w:t>
      </w:r>
      <w:r>
        <w:t>. Las conclusiones recogen los resultados obtenidos tras la elaboración del sistema y su documentación técnica, y valoran el cumplimiento de los objetivos propuestos en la fase de planteamiento del proyecto.</w:t>
      </w:r>
    </w:p>
    <w:p w14:paraId="2947EC40" w14:textId="77777777" w:rsidR="00D7455E" w:rsidRDefault="00697A76">
      <w:r>
        <w:t>El análisis se organiza alrededor de cinco ejes: el cumplimiento de los objetivos, el aprendizaje técnico, la aplicación de la arquitectura, la garantía de la seguridad y las proyecciones del sistema.</w:t>
      </w:r>
    </w:p>
    <w:p w14:paraId="473F12B7" w14:textId="77777777" w:rsidR="00D7455E" w:rsidRDefault="00D7455E">
      <w:pPr>
        <w:pBdr>
          <w:bottom w:val="single" w:sz="6" w:space="1" w:color="B7C3D6"/>
        </w:pBdr>
        <w:spacing w:before="80" w:after="80"/>
      </w:pPr>
    </w:p>
    <w:p w14:paraId="59BDCA8C" w14:textId="77777777" w:rsidR="00D7455E" w:rsidRDefault="00697A76">
      <w:pPr>
        <w:pStyle w:val="Ttulo1"/>
        <w:pageBreakBefore/>
        <w:pBdr>
          <w:bottom w:val="single" w:sz="10" w:space="5" w:color="B8860B"/>
        </w:pBdr>
      </w:pPr>
      <w:bookmarkStart w:id="1" w:name="_Toc241513573"/>
      <w:r>
        <w:rPr>
          <w:rFonts w:ascii="Calibri" w:hAnsi="Calibri"/>
          <w:b w:val="0"/>
          <w:sz w:val="24"/>
        </w:rPr>
        <w:lastRenderedPageBreak/>
        <w:t>2. Objetivos alcanzados</w:t>
      </w:r>
      <w:bookmarkEnd w:id="1"/>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3024"/>
        <w:gridCol w:w="3024"/>
        <w:gridCol w:w="3024"/>
      </w:tblGrid>
      <w:tr w:rsidR="00D7455E" w14:paraId="27FB983B" w14:textId="77777777">
        <w:trPr>
          <w:tblHeader/>
          <w:jc w:val="center"/>
        </w:trPr>
        <w:tc>
          <w:tcPr>
            <w:tcW w:w="3024" w:type="dxa"/>
            <w:shd w:val="clear" w:color="auto" w:fill="142D5A"/>
          </w:tcPr>
          <w:p w14:paraId="6110556B" w14:textId="77777777" w:rsidR="00D7455E" w:rsidRDefault="00697A76">
            <w:pPr>
              <w:spacing w:before="20" w:after="20" w:line="240" w:lineRule="auto"/>
              <w:jc w:val="center"/>
            </w:pPr>
            <w:r>
              <w:rPr>
                <w:b/>
                <w:color w:val="FFFFFF"/>
                <w:sz w:val="19"/>
              </w:rPr>
              <w:t>#</w:t>
            </w:r>
          </w:p>
        </w:tc>
        <w:tc>
          <w:tcPr>
            <w:tcW w:w="3024" w:type="dxa"/>
            <w:shd w:val="clear" w:color="auto" w:fill="142D5A"/>
          </w:tcPr>
          <w:p w14:paraId="4AA9CDAD" w14:textId="77777777" w:rsidR="00D7455E" w:rsidRDefault="00697A76">
            <w:pPr>
              <w:spacing w:before="20" w:after="20" w:line="240" w:lineRule="auto"/>
              <w:jc w:val="center"/>
            </w:pPr>
            <w:r>
              <w:rPr>
                <w:b/>
                <w:color w:val="FFFFFF"/>
                <w:sz w:val="19"/>
              </w:rPr>
              <w:t>Objetivo propuesto</w:t>
            </w:r>
          </w:p>
        </w:tc>
        <w:tc>
          <w:tcPr>
            <w:tcW w:w="3024" w:type="dxa"/>
            <w:shd w:val="clear" w:color="auto" w:fill="142D5A"/>
          </w:tcPr>
          <w:p w14:paraId="6F443D96" w14:textId="77777777" w:rsidR="00D7455E" w:rsidRDefault="00697A76">
            <w:pPr>
              <w:spacing w:before="20" w:after="20" w:line="240" w:lineRule="auto"/>
              <w:jc w:val="center"/>
            </w:pPr>
            <w:r>
              <w:rPr>
                <w:b/>
                <w:color w:val="FFFFFF"/>
                <w:sz w:val="19"/>
              </w:rPr>
              <w:t>Resultado obtenido</w:t>
            </w:r>
          </w:p>
        </w:tc>
      </w:tr>
      <w:tr w:rsidR="00D7455E" w14:paraId="135F39B6" w14:textId="77777777">
        <w:trPr>
          <w:jc w:val="center"/>
        </w:trPr>
        <w:tc>
          <w:tcPr>
            <w:tcW w:w="3024" w:type="dxa"/>
          </w:tcPr>
          <w:p w14:paraId="7A0BE945" w14:textId="77777777" w:rsidR="00D7455E" w:rsidRDefault="00697A76">
            <w:pPr>
              <w:spacing w:before="20" w:after="20" w:line="240" w:lineRule="auto"/>
              <w:jc w:val="left"/>
            </w:pPr>
            <w:r>
              <w:rPr>
                <w:sz w:val="19"/>
              </w:rPr>
              <w:t>1</w:t>
            </w:r>
          </w:p>
        </w:tc>
        <w:tc>
          <w:tcPr>
            <w:tcW w:w="3024" w:type="dxa"/>
          </w:tcPr>
          <w:p w14:paraId="3600F41A" w14:textId="77777777" w:rsidR="00D7455E" w:rsidRDefault="00697A76">
            <w:pPr>
              <w:spacing w:before="20" w:after="20" w:line="240" w:lineRule="auto"/>
              <w:jc w:val="left"/>
            </w:pPr>
            <w:r>
              <w:rPr>
                <w:sz w:val="19"/>
              </w:rPr>
              <w:t>Gestionar el proceso de tutorías de extremo a extremo.</w:t>
            </w:r>
          </w:p>
        </w:tc>
        <w:tc>
          <w:tcPr>
            <w:tcW w:w="3024" w:type="dxa"/>
          </w:tcPr>
          <w:p w14:paraId="5DA162FC" w14:textId="77777777" w:rsidR="00D7455E" w:rsidRDefault="00697A76">
            <w:pPr>
              <w:spacing w:before="20" w:after="20" w:line="240" w:lineRule="auto"/>
              <w:jc w:val="left"/>
            </w:pPr>
            <w:r>
              <w:rPr>
                <w:b/>
                <w:sz w:val="19"/>
              </w:rPr>
              <w:t>Alcanzado</w:t>
            </w:r>
            <w:r>
              <w:rPr>
                <w:sz w:val="19"/>
              </w:rPr>
              <w:t xml:space="preserve"> — ofertas, disponibilidad, solicitud, seguimiento, estados y evaluación.</w:t>
            </w:r>
          </w:p>
        </w:tc>
      </w:tr>
      <w:tr w:rsidR="00D7455E" w14:paraId="73B37008" w14:textId="77777777">
        <w:trPr>
          <w:jc w:val="center"/>
        </w:trPr>
        <w:tc>
          <w:tcPr>
            <w:tcW w:w="3024" w:type="dxa"/>
            <w:shd w:val="clear" w:color="auto" w:fill="F4F6FA"/>
          </w:tcPr>
          <w:p w14:paraId="4735BEA1" w14:textId="77777777" w:rsidR="00D7455E" w:rsidRDefault="00697A76">
            <w:pPr>
              <w:spacing w:before="20" w:after="20" w:line="240" w:lineRule="auto"/>
              <w:jc w:val="left"/>
            </w:pPr>
            <w:r>
              <w:rPr>
                <w:sz w:val="19"/>
              </w:rPr>
              <w:t>2</w:t>
            </w:r>
          </w:p>
        </w:tc>
        <w:tc>
          <w:tcPr>
            <w:tcW w:w="3024" w:type="dxa"/>
            <w:shd w:val="clear" w:color="auto" w:fill="F4F6FA"/>
          </w:tcPr>
          <w:p w14:paraId="73DEF336" w14:textId="77777777" w:rsidR="00D7455E" w:rsidRDefault="00697A76">
            <w:pPr>
              <w:spacing w:before="20" w:after="20" w:line="240" w:lineRule="auto"/>
              <w:jc w:val="left"/>
            </w:pPr>
            <w:r>
              <w:rPr>
                <w:sz w:val="19"/>
              </w:rPr>
              <w:t>Gestionar las modalidades de grado.</w:t>
            </w:r>
          </w:p>
        </w:tc>
        <w:tc>
          <w:tcPr>
            <w:tcW w:w="3024" w:type="dxa"/>
            <w:shd w:val="clear" w:color="auto" w:fill="F4F6FA"/>
          </w:tcPr>
          <w:p w14:paraId="4B255ED2" w14:textId="77777777" w:rsidR="00D7455E" w:rsidRDefault="00697A76">
            <w:pPr>
              <w:spacing w:before="20" w:after="20" w:line="240" w:lineRule="auto"/>
              <w:jc w:val="left"/>
            </w:pPr>
            <w:r>
              <w:rPr>
                <w:b/>
                <w:sz w:val="19"/>
              </w:rPr>
              <w:t>Alcanzado</w:t>
            </w:r>
            <w:r>
              <w:rPr>
                <w:sz w:val="19"/>
              </w:rPr>
              <w:t xml:space="preserve"> — catálogo, periodos, declaraciones, avales, expedientes, tribunal, actas y documentos.</w:t>
            </w:r>
          </w:p>
        </w:tc>
      </w:tr>
      <w:tr w:rsidR="00D7455E" w14:paraId="0880A0B9" w14:textId="77777777">
        <w:trPr>
          <w:jc w:val="center"/>
        </w:trPr>
        <w:tc>
          <w:tcPr>
            <w:tcW w:w="3024" w:type="dxa"/>
          </w:tcPr>
          <w:p w14:paraId="45DDE9A1" w14:textId="77777777" w:rsidR="00D7455E" w:rsidRDefault="00697A76">
            <w:pPr>
              <w:spacing w:before="20" w:after="20" w:line="240" w:lineRule="auto"/>
              <w:jc w:val="left"/>
            </w:pPr>
            <w:r>
              <w:rPr>
                <w:sz w:val="19"/>
              </w:rPr>
              <w:t>3</w:t>
            </w:r>
          </w:p>
        </w:tc>
        <w:tc>
          <w:tcPr>
            <w:tcW w:w="3024" w:type="dxa"/>
          </w:tcPr>
          <w:p w14:paraId="6D588FBD" w14:textId="77777777" w:rsidR="00D7455E" w:rsidRDefault="00697A76">
            <w:pPr>
              <w:spacing w:before="20" w:after="20" w:line="240" w:lineRule="auto"/>
              <w:jc w:val="left"/>
            </w:pPr>
            <w:r>
              <w:rPr>
                <w:sz w:val="19"/>
              </w:rPr>
              <w:t>Implementar un sistema con roles y permisos diferenciados.</w:t>
            </w:r>
          </w:p>
        </w:tc>
        <w:tc>
          <w:tcPr>
            <w:tcW w:w="3024" w:type="dxa"/>
          </w:tcPr>
          <w:p w14:paraId="798F4616" w14:textId="77777777" w:rsidR="00D7455E" w:rsidRDefault="00697A76">
            <w:pPr>
              <w:spacing w:before="20" w:after="20" w:line="240" w:lineRule="auto"/>
              <w:jc w:val="left"/>
            </w:pPr>
            <w:r>
              <w:rPr>
                <w:b/>
                <w:sz w:val="19"/>
              </w:rPr>
              <w:t>Alcanzado</w:t>
            </w:r>
            <w:r>
              <w:rPr>
                <w:sz w:val="19"/>
              </w:rPr>
              <w:t xml:space="preserve"> — cinco roles con matriz de permisos verificada.</w:t>
            </w:r>
          </w:p>
        </w:tc>
      </w:tr>
      <w:tr w:rsidR="00D7455E" w14:paraId="2144B657" w14:textId="77777777">
        <w:trPr>
          <w:jc w:val="center"/>
        </w:trPr>
        <w:tc>
          <w:tcPr>
            <w:tcW w:w="3024" w:type="dxa"/>
            <w:shd w:val="clear" w:color="auto" w:fill="F4F6FA"/>
          </w:tcPr>
          <w:p w14:paraId="49A28DE2" w14:textId="77777777" w:rsidR="00D7455E" w:rsidRDefault="00697A76">
            <w:pPr>
              <w:spacing w:before="20" w:after="20" w:line="240" w:lineRule="auto"/>
              <w:jc w:val="left"/>
            </w:pPr>
            <w:r>
              <w:rPr>
                <w:sz w:val="19"/>
              </w:rPr>
              <w:t>4</w:t>
            </w:r>
          </w:p>
        </w:tc>
        <w:tc>
          <w:tcPr>
            <w:tcW w:w="3024" w:type="dxa"/>
            <w:shd w:val="clear" w:color="auto" w:fill="F4F6FA"/>
          </w:tcPr>
          <w:p w14:paraId="7C29E52C" w14:textId="77777777" w:rsidR="00D7455E" w:rsidRDefault="00697A76">
            <w:pPr>
              <w:spacing w:before="20" w:after="20" w:line="240" w:lineRule="auto"/>
              <w:jc w:val="left"/>
            </w:pPr>
            <w:r>
              <w:rPr>
                <w:sz w:val="19"/>
              </w:rPr>
              <w:t>Garantizar la seguridad de la información.</w:t>
            </w:r>
          </w:p>
        </w:tc>
        <w:tc>
          <w:tcPr>
            <w:tcW w:w="3024" w:type="dxa"/>
            <w:shd w:val="clear" w:color="auto" w:fill="F4F6FA"/>
          </w:tcPr>
          <w:p w14:paraId="6E49D386" w14:textId="77777777" w:rsidR="00D7455E" w:rsidRDefault="00697A76">
            <w:pPr>
              <w:spacing w:before="20" w:after="20" w:line="240" w:lineRule="auto"/>
              <w:jc w:val="left"/>
            </w:pPr>
            <w:r>
              <w:rPr>
                <w:b/>
                <w:sz w:val="19"/>
              </w:rPr>
              <w:t>Alcanzado</w:t>
            </w:r>
            <w:r>
              <w:rPr>
                <w:sz w:val="19"/>
              </w:rPr>
              <w:t xml:space="preserve"> — controles de autenticación, autorización, integridad y auditoría.</w:t>
            </w:r>
          </w:p>
        </w:tc>
      </w:tr>
      <w:tr w:rsidR="00D7455E" w14:paraId="2717AF2E" w14:textId="77777777">
        <w:trPr>
          <w:jc w:val="center"/>
        </w:trPr>
        <w:tc>
          <w:tcPr>
            <w:tcW w:w="3024" w:type="dxa"/>
          </w:tcPr>
          <w:p w14:paraId="6413E86B" w14:textId="77777777" w:rsidR="00D7455E" w:rsidRDefault="00697A76">
            <w:pPr>
              <w:spacing w:before="20" w:after="20" w:line="240" w:lineRule="auto"/>
              <w:jc w:val="left"/>
            </w:pPr>
            <w:r>
              <w:rPr>
                <w:sz w:val="19"/>
              </w:rPr>
              <w:t>5</w:t>
            </w:r>
          </w:p>
        </w:tc>
        <w:tc>
          <w:tcPr>
            <w:tcW w:w="3024" w:type="dxa"/>
          </w:tcPr>
          <w:p w14:paraId="6AC82F47" w14:textId="77777777" w:rsidR="00D7455E" w:rsidRDefault="00697A76">
            <w:pPr>
              <w:spacing w:before="20" w:after="20" w:line="240" w:lineRule="auto"/>
              <w:jc w:val="left"/>
            </w:pPr>
            <w:r>
              <w:rPr>
                <w:sz w:val="19"/>
              </w:rPr>
              <w:t>Entregar un sistema desplegable de forma reproducible.</w:t>
            </w:r>
          </w:p>
        </w:tc>
        <w:tc>
          <w:tcPr>
            <w:tcW w:w="3024" w:type="dxa"/>
          </w:tcPr>
          <w:p w14:paraId="1CCAB1E7" w14:textId="77777777" w:rsidR="00D7455E" w:rsidRDefault="00697A76">
            <w:pPr>
              <w:spacing w:before="20" w:after="20" w:line="240" w:lineRule="auto"/>
              <w:jc w:val="left"/>
            </w:pPr>
            <w:r>
              <w:rPr>
                <w:b/>
                <w:sz w:val="19"/>
              </w:rPr>
              <w:t>Alcanzado</w:t>
            </w:r>
            <w:r>
              <w:rPr>
                <w:sz w:val="19"/>
              </w:rPr>
              <w:t xml:space="preserve"> — entorno completo con Docker Compose y variables de entorno.</w:t>
            </w:r>
          </w:p>
        </w:tc>
      </w:tr>
      <w:tr w:rsidR="00D7455E" w14:paraId="4F33B4CF" w14:textId="77777777">
        <w:trPr>
          <w:jc w:val="center"/>
        </w:trPr>
        <w:tc>
          <w:tcPr>
            <w:tcW w:w="3024" w:type="dxa"/>
            <w:shd w:val="clear" w:color="auto" w:fill="F4F6FA"/>
          </w:tcPr>
          <w:p w14:paraId="52A83D65" w14:textId="77777777" w:rsidR="00D7455E" w:rsidRDefault="00697A76">
            <w:pPr>
              <w:spacing w:before="20" w:after="20" w:line="240" w:lineRule="auto"/>
              <w:jc w:val="left"/>
            </w:pPr>
            <w:r>
              <w:rPr>
                <w:sz w:val="19"/>
              </w:rPr>
              <w:t>6</w:t>
            </w:r>
          </w:p>
        </w:tc>
        <w:tc>
          <w:tcPr>
            <w:tcW w:w="3024" w:type="dxa"/>
            <w:shd w:val="clear" w:color="auto" w:fill="F4F6FA"/>
          </w:tcPr>
          <w:p w14:paraId="1B4822B0" w14:textId="77777777" w:rsidR="00D7455E" w:rsidRDefault="00697A76">
            <w:pPr>
              <w:spacing w:before="20" w:after="20" w:line="240" w:lineRule="auto"/>
              <w:jc w:val="left"/>
            </w:pPr>
            <w:r>
              <w:rPr>
                <w:sz w:val="19"/>
              </w:rPr>
              <w:t>Producir documentación técnica y de usuario.</w:t>
            </w:r>
          </w:p>
        </w:tc>
        <w:tc>
          <w:tcPr>
            <w:tcW w:w="3024" w:type="dxa"/>
            <w:shd w:val="clear" w:color="auto" w:fill="F4F6FA"/>
          </w:tcPr>
          <w:p w14:paraId="396768FE" w14:textId="77777777" w:rsidR="00D7455E" w:rsidRDefault="00697A76">
            <w:pPr>
              <w:spacing w:before="20" w:after="20" w:line="240" w:lineRule="auto"/>
              <w:jc w:val="left"/>
            </w:pPr>
            <w:r>
              <w:rPr>
                <w:b/>
                <w:sz w:val="19"/>
              </w:rPr>
              <w:t>Alcanzado</w:t>
            </w:r>
            <w:r>
              <w:rPr>
                <w:sz w:val="19"/>
              </w:rPr>
              <w:t xml:space="preserve"> — doce documentos que cubren el ciclo de vida del software.</w:t>
            </w:r>
          </w:p>
        </w:tc>
      </w:tr>
    </w:tbl>
    <w:p w14:paraId="0DAC4F8E" w14:textId="77777777" w:rsidR="00D7455E" w:rsidRDefault="00D7455E">
      <w:pPr>
        <w:spacing w:after="0" w:line="240" w:lineRule="auto"/>
      </w:pPr>
    </w:p>
    <w:p w14:paraId="2674B2B6" w14:textId="77777777" w:rsidR="00D7455E" w:rsidRDefault="00D7455E">
      <w:pPr>
        <w:pBdr>
          <w:bottom w:val="single" w:sz="6" w:space="1" w:color="B7C3D6"/>
        </w:pBdr>
        <w:spacing w:before="80" w:after="80"/>
      </w:pPr>
    </w:p>
    <w:p w14:paraId="65F8A577" w14:textId="77777777" w:rsidR="00D7455E" w:rsidRDefault="00697A76">
      <w:pPr>
        <w:pStyle w:val="Ttulo1"/>
        <w:pageBreakBefore/>
        <w:pBdr>
          <w:bottom w:val="single" w:sz="10" w:space="5" w:color="B8860B"/>
        </w:pBdr>
      </w:pPr>
      <w:bookmarkStart w:id="2" w:name="_Toc241513574"/>
      <w:r>
        <w:rPr>
          <w:rFonts w:ascii="Calibri" w:hAnsi="Calibri"/>
          <w:b w:val="0"/>
          <w:sz w:val="24"/>
        </w:rPr>
        <w:lastRenderedPageBreak/>
        <w:t>3. Conclusiones sobre el cumplimiento funcional</w:t>
      </w:r>
      <w:bookmarkEnd w:id="2"/>
    </w:p>
    <w:p w14:paraId="0EF0ACA9" w14:textId="77777777" w:rsidR="00D7455E" w:rsidRDefault="00697A76">
      <w:pPr>
        <w:pStyle w:val="Ttulo2"/>
        <w:pBdr>
          <w:bottom w:val="single" w:sz="6" w:space="4" w:color="B7C3D6"/>
        </w:pBdr>
      </w:pPr>
      <w:bookmarkStart w:id="3" w:name="_Toc241513575"/>
      <w:r>
        <w:rPr>
          <w:rFonts w:ascii="Calibri" w:hAnsi="Calibri"/>
          <w:b w:val="0"/>
          <w:sz w:val="24"/>
        </w:rPr>
        <w:t>3.1 Módulo de tutorías</w:t>
      </w:r>
      <w:bookmarkEnd w:id="3"/>
    </w:p>
    <w:p w14:paraId="421C8E7C" w14:textId="77777777" w:rsidR="00D7455E" w:rsidRDefault="00697A76">
      <w:r>
        <w:t>El módulo de tutorías se implementó en su totalidad, cubriendo el ciclo de vida completo de una sesión: desde la publicación de la oferta por parte del administrador, pasando por la aceptación del tutor y la declaración de su disponibilidad, hasta la solicitud del estudiante y el seguimiento de los estados hasta su realización y evaluación.</w:t>
      </w:r>
    </w:p>
    <w:p w14:paraId="5C9302A3" w14:textId="77777777" w:rsidR="00D7455E" w:rsidRDefault="00697A76">
      <w:r>
        <w:t xml:space="preserve">Una decisión de diseño especialmente útil fue la </w:t>
      </w:r>
      <w:r>
        <w:rPr>
          <w:b/>
        </w:rPr>
        <w:t>asignación automática de la fecha</w:t>
      </w:r>
      <w:r>
        <w:t xml:space="preserve"> en el momento de la solicitud. Esta mecánica Evita la coordinación manual entre las partes y reduce las solicitudes de reprogramación, al tiempo que garantiza la ausencia de conflictos en la agenda del tutor.</w:t>
      </w:r>
    </w:p>
    <w:p w14:paraId="0ED90E05" w14:textId="77777777" w:rsidR="00D7455E" w:rsidRDefault="00697A76">
      <w:r>
        <w:t>El control de estados mediante una máquina explícita (</w:t>
      </w:r>
      <w:r>
        <w:rPr>
          <w:rFonts w:ascii="Consolas" w:hAnsi="Consolas"/>
          <w:color w:val="8B1A1A"/>
          <w:sz w:val="21"/>
        </w:rPr>
        <w:t>pendiente → confirmada → en_proceso → realizada</w:t>
      </w:r>
      <w:r>
        <w:t xml:space="preserve">, con </w:t>
      </w:r>
      <w:r>
        <w:rPr>
          <w:rFonts w:ascii="Consolas" w:hAnsi="Consolas"/>
          <w:color w:val="8B1A1A"/>
          <w:sz w:val="21"/>
        </w:rPr>
        <w:t>cancelada</w:t>
      </w:r>
      <w:r>
        <w:t xml:space="preserve"> como salida alternativa) aporta una garantía estructural: el sistema no admite transiciones inválidas, lo que reduce la posibilidad de inconsistencias en la información registrada.</w:t>
      </w:r>
    </w:p>
    <w:p w14:paraId="37FB9163" w14:textId="77777777" w:rsidR="00D7455E" w:rsidRDefault="00697A76">
      <w:pPr>
        <w:pStyle w:val="Ttulo2"/>
        <w:pBdr>
          <w:bottom w:val="single" w:sz="6" w:space="4" w:color="B7C3D6"/>
        </w:pBdr>
      </w:pPr>
      <w:bookmarkStart w:id="4" w:name="_Toc241513576"/>
      <w:r>
        <w:rPr>
          <w:rFonts w:ascii="Calibri" w:hAnsi="Calibri"/>
          <w:b w:val="0"/>
          <w:sz w:val="24"/>
        </w:rPr>
        <w:t>3.2 Módulo de modalidades de grado</w:t>
      </w:r>
      <w:bookmarkEnd w:id="4"/>
    </w:p>
    <w:p w14:paraId="490545F3" w14:textId="77777777" w:rsidR="00D7455E" w:rsidRDefault="00697A76">
      <w:r>
        <w:t>El módulo de modalidades de grado representa el componente de mayor complejidad del sistema, pues integra la declaración del estudiante con la operación administrativa del equipo de coordenação, los expedientes, la asignación de tutores, la conformación del tribunal y el registro del acta de defensa.</w:t>
      </w:r>
    </w:p>
    <w:p w14:paraId="6A5963F3" w14:textId="77777777" w:rsidR="00D7455E" w:rsidRDefault="00697A76">
      <w:r>
        <w:t xml:space="preserve">La implementación de la </w:t>
      </w:r>
      <w:r>
        <w:rPr>
          <w:b/>
        </w:rPr>
        <w:t>trazabilidad del proceso</w:t>
      </w:r>
      <w:r>
        <w:t xml:space="preserve"> resulta el aspecto más relevante de este módulo. El sistema conserva el historial de las asignaciones de tutores —marcando las anteriores como reemplazadas en lugar de eliminarlas—, registra cada etapa del expediente con su fecha, resultado y responsable, y sella el acta con la fecha de firma. Esta decisión garantiza que la información histórica del proceso permanezca disponible para consultas posteriores.</w:t>
      </w:r>
    </w:p>
    <w:p w14:paraId="025C57F8" w14:textId="77777777" w:rsidR="00D7455E" w:rsidRDefault="00697A76">
      <w:r>
        <w:t>La gestión de avales con sus estados (</w:t>
      </w:r>
      <w:r>
        <w:rPr>
          <w:rFonts w:ascii="Consolas" w:hAnsi="Consolas"/>
          <w:color w:val="8B1A1A"/>
          <w:sz w:val="21"/>
        </w:rPr>
        <w:t>pendiente</w:t>
      </w:r>
      <w:r>
        <w:t xml:space="preserve">, </w:t>
      </w:r>
      <w:r>
        <w:rPr>
          <w:rFonts w:ascii="Consolas" w:hAnsi="Consolas"/>
          <w:color w:val="8B1A1A"/>
          <w:sz w:val="21"/>
        </w:rPr>
        <w:t>entregado</w:t>
      </w:r>
      <w:r>
        <w:t xml:space="preserve">, </w:t>
      </w:r>
      <w:r>
        <w:rPr>
          <w:rFonts w:ascii="Consolas" w:hAnsi="Consolas"/>
          <w:color w:val="8B1A1A"/>
          <w:sz w:val="21"/>
        </w:rPr>
        <w:t>observado</w:t>
      </w:r>
      <w:r>
        <w:t>) y la regla que impide aprobar una declaración mientras existan avales pendientes garantizan la completitud documental del proceso antes de su aprobación.</w:t>
      </w:r>
    </w:p>
    <w:p w14:paraId="2BA76DC8" w14:textId="77777777" w:rsidR="00D7455E" w:rsidRDefault="00697A76">
      <w:pPr>
        <w:pStyle w:val="Ttulo2"/>
        <w:pBdr>
          <w:bottom w:val="single" w:sz="6" w:space="4" w:color="B7C3D6"/>
        </w:pBdr>
      </w:pPr>
      <w:bookmarkStart w:id="5" w:name="_Toc241513577"/>
      <w:r>
        <w:rPr>
          <w:rFonts w:ascii="Calibri" w:hAnsi="Calibri"/>
          <w:b w:val="0"/>
          <w:sz w:val="24"/>
        </w:rPr>
        <w:lastRenderedPageBreak/>
        <w:t>3.3 Identificación y control de acceso</w:t>
      </w:r>
      <w:bookmarkEnd w:id="5"/>
    </w:p>
    <w:p w14:paraId="512B5D56" w14:textId="77777777" w:rsidR="00D7455E" w:rsidRDefault="00697A76">
      <w:r>
        <w:t>La implementación de cinco roles —administrador, tutor, estudiante, coordinador de modalidades de grado y auxiliar de modalidades de grado— permitió modelar el sistema según la estructura real de la institución. La matriz de permisos centralizada en un único punto del sistema facilita su auditoría y su mantenimiento.</w:t>
      </w:r>
    </w:p>
    <w:p w14:paraId="07A88842" w14:textId="77777777" w:rsidR="00D7455E" w:rsidRDefault="00697A76">
      <w:r>
        <w:t>La verificación de la propiedad del recurso complementa el control por rol: el tutor solo accede a las tutorías que imparte y el estudiante únicamente a las suyas. Esta doble verificación —rol y pertenencia— es indispensable en un sistema donde los usuarios comparten información institucional.</w:t>
      </w:r>
    </w:p>
    <w:p w14:paraId="6780018C" w14:textId="77777777" w:rsidR="00D7455E" w:rsidRDefault="00D7455E">
      <w:pPr>
        <w:pBdr>
          <w:bottom w:val="single" w:sz="6" w:space="1" w:color="B7C3D6"/>
        </w:pBdr>
        <w:spacing w:before="80" w:after="80"/>
      </w:pPr>
    </w:p>
    <w:p w14:paraId="34C85331" w14:textId="77777777" w:rsidR="00D7455E" w:rsidRDefault="00697A76">
      <w:pPr>
        <w:pStyle w:val="Ttulo1"/>
        <w:pageBreakBefore/>
        <w:pBdr>
          <w:bottom w:val="single" w:sz="10" w:space="5" w:color="B8860B"/>
        </w:pBdr>
      </w:pPr>
      <w:bookmarkStart w:id="6" w:name="_Toc241513578"/>
      <w:r>
        <w:rPr>
          <w:rFonts w:ascii="Calibri" w:hAnsi="Calibri"/>
          <w:b w:val="0"/>
          <w:sz w:val="24"/>
        </w:rPr>
        <w:lastRenderedPageBreak/>
        <w:t>4. Conclusiones técnicas</w:t>
      </w:r>
      <w:bookmarkEnd w:id="6"/>
    </w:p>
    <w:p w14:paraId="042C57E5" w14:textId="77777777" w:rsidR="00D7455E" w:rsidRDefault="00697A76">
      <w:pPr>
        <w:pStyle w:val="Ttulo2"/>
        <w:pBdr>
          <w:bottom w:val="single" w:sz="6" w:space="4" w:color="B7C3D6"/>
        </w:pBdr>
      </w:pPr>
      <w:bookmarkStart w:id="7" w:name="_Toc241513579"/>
      <w:r>
        <w:rPr>
          <w:rFonts w:ascii="Calibri" w:hAnsi="Calibri"/>
          <w:b w:val="0"/>
          <w:sz w:val="24"/>
        </w:rPr>
        <w:t>4.1 Arquitectura y patrones aplicados</w:t>
      </w:r>
      <w:bookmarkEnd w:id="7"/>
    </w:p>
    <w:p w14:paraId="34349E8B" w14:textId="77777777" w:rsidR="00D7455E" w:rsidRDefault="00697A76">
      <w:r>
        <w:t xml:space="preserve">La adopción del patrón </w:t>
      </w:r>
      <w:r>
        <w:rPr>
          <w:b/>
        </w:rPr>
        <w:t>Modelo-Vista-Controlador</w:t>
      </w:r>
      <w:r>
        <w:t xml:space="preserve"> con un front controller único permitió separar de forma clara las responsabilidades del sistema: los controladores coordinan el flujo, los modelos encapsulan el acceso a datos y las vistas se limitan a presentar la información.</w:t>
      </w:r>
    </w:p>
    <w:p w14:paraId="61B316BB" w14:textId="77777777" w:rsidR="00D7455E" w:rsidRDefault="00697A76">
      <w:r>
        <w:t xml:space="preserve">El detalle completo de la arquitectura puede consultarse en </w:t>
      </w:r>
      <w:r>
        <w:rPr>
          <w:color w:val="142D5A"/>
          <w:u w:val="single"/>
        </w:rPr>
        <w:t>`Arquitectura.md`</w:t>
      </w:r>
      <w:r>
        <w:t>.</w:t>
      </w:r>
    </w:p>
    <w:p w14:paraId="2E7BF4C7" w14:textId="77777777" w:rsidR="00D7455E" w:rsidRDefault="00697A76">
      <w:r>
        <w:t>La restricción de no emplear frameworks resultó ser el mayor desafío técnico del proyecto, y simultáneamente la fuente de mayor aprendizaje. Implementar manualmente el enrutamiento, la gestión de sesiones, la capa de conexión a datos y los mecanismos de protección permitió comprender el funcionamiento interno de estas capas, un conocimiento que no se obtiene al utilizar abstracciones prefabricadas.</w:t>
      </w:r>
    </w:p>
    <w:p w14:paraId="646A3EE6" w14:textId="77777777" w:rsidR="00D7455E" w:rsidRDefault="00697A76">
      <w:pPr>
        <w:pStyle w:val="Ttulo2"/>
        <w:pBdr>
          <w:bottom w:val="single" w:sz="6" w:space="4" w:color="B7C3D6"/>
        </w:pBdr>
      </w:pPr>
      <w:bookmarkStart w:id="8" w:name="_Toc241513580"/>
      <w:r>
        <w:rPr>
          <w:rFonts w:ascii="Calibri" w:hAnsi="Calibri"/>
          <w:b w:val="0"/>
          <w:sz w:val="24"/>
        </w:rPr>
        <w:t>4.2 Base de datos</w:t>
      </w:r>
      <w:bookmarkEnd w:id="8"/>
    </w:p>
    <w:p w14:paraId="5AFBD7C4" w14:textId="77777777" w:rsidR="00D7455E" w:rsidRDefault="00697A76">
      <w:r>
        <w:t xml:space="preserve">El modelo de datos quedó organizado en cuatro dominios claramente delimitados: identidad, estructura institucional, tutorías y modalidades de grado. El uso de campos </w:t>
      </w:r>
      <w:r>
        <w:rPr>
          <w:rFonts w:ascii="Consolas" w:hAnsi="Consolas"/>
          <w:color w:val="8B1A1A"/>
          <w:sz w:val="21"/>
        </w:rPr>
        <w:t>ENUM</w:t>
      </w:r>
      <w:r>
        <w:t xml:space="preserve"> para los estados controlados, restricciones </w:t>
      </w:r>
      <w:r>
        <w:rPr>
          <w:rFonts w:ascii="Consolas" w:hAnsi="Consolas"/>
          <w:color w:val="8B1A1A"/>
          <w:sz w:val="21"/>
        </w:rPr>
        <w:t>UNIQUE</w:t>
      </w:r>
      <w:r>
        <w:t xml:space="preserve"> en las combinaciones de negocio y claves foráneas con comportamiento </w:t>
      </w:r>
      <w:r>
        <w:rPr>
          <w:rFonts w:ascii="Consolas" w:hAnsi="Consolas"/>
          <w:color w:val="8B1A1A"/>
          <w:sz w:val="21"/>
        </w:rPr>
        <w:t>RESTRICT</w:t>
      </w:r>
      <w:r>
        <w:t xml:space="preserve"> permitió que la integridad del modelo descansara en el propio motor de base de datos, y no únicamente en la lógica de la aplicación.</w:t>
      </w:r>
    </w:p>
    <w:p w14:paraId="0A916EB8" w14:textId="77777777" w:rsidR="00D7455E" w:rsidRDefault="00697A76">
      <w:r>
        <w:t>El uso de migraciones versionadas garantiza que el esquema pueda reconstruirse de forma reproducible y auditable, evitando la dependencia del estado de una base de datos preexistente.</w:t>
      </w:r>
    </w:p>
    <w:p w14:paraId="08514DA2" w14:textId="77777777" w:rsidR="00D7455E" w:rsidRDefault="00697A76">
      <w:pPr>
        <w:pStyle w:val="Ttulo2"/>
        <w:pBdr>
          <w:bottom w:val="single" w:sz="6" w:space="4" w:color="B7C3D6"/>
        </w:pBdr>
      </w:pPr>
      <w:bookmarkStart w:id="9" w:name="_Toc241513581"/>
      <w:r>
        <w:rPr>
          <w:rFonts w:ascii="Calibri" w:hAnsi="Calibri"/>
          <w:b w:val="0"/>
          <w:sz w:val="24"/>
        </w:rPr>
        <w:t>4.3 Interfaz de usuario</w:t>
      </w:r>
      <w:bookmarkEnd w:id="9"/>
    </w:p>
    <w:p w14:paraId="321BE996" w14:textId="77777777" w:rsidR="00D7455E" w:rsidRDefault="00697A76">
      <w:r>
        <w:t>La interfaz se desarrolló con una hoja de estilos propia, coherente con la identidad institucional, y con Vue.js como capa de interactividad sin proceso de compilación. Esta decisión redujo la complejidad del despliegue y permitió que el sistema funcionara inmediatamente después de la instalación de los contenedores.</w:t>
      </w:r>
    </w:p>
    <w:p w14:paraId="73DCFFFF" w14:textId="77777777" w:rsidR="00D7455E" w:rsidRDefault="00697A76">
      <w:r>
        <w:t xml:space="preserve">La validación se aplicó en dos niveles: en el navegador para mejorar la experiencia del usuario y en el servidor como mecanismo de seguridad real. El segundo nivel es el único que garantiza la integridad de la información, tal como se detalla en </w:t>
      </w:r>
      <w:r>
        <w:rPr>
          <w:color w:val="142D5A"/>
          <w:u w:val="single"/>
        </w:rPr>
        <w:t>`Seguridad.md`</w:t>
      </w:r>
      <w:r>
        <w:t>.</w:t>
      </w:r>
    </w:p>
    <w:p w14:paraId="0055D80C" w14:textId="77777777" w:rsidR="00D7455E" w:rsidRDefault="00D7455E">
      <w:pPr>
        <w:pBdr>
          <w:bottom w:val="single" w:sz="6" w:space="1" w:color="B7C3D6"/>
        </w:pBdr>
        <w:spacing w:before="80" w:after="80"/>
      </w:pPr>
    </w:p>
    <w:p w14:paraId="784DE1F4" w14:textId="77777777" w:rsidR="00D7455E" w:rsidRDefault="00697A76">
      <w:pPr>
        <w:pStyle w:val="Ttulo1"/>
        <w:pageBreakBefore/>
        <w:pBdr>
          <w:bottom w:val="single" w:sz="10" w:space="5" w:color="B8860B"/>
        </w:pBdr>
      </w:pPr>
      <w:bookmarkStart w:id="10" w:name="_Toc241513582"/>
      <w:r>
        <w:rPr>
          <w:rFonts w:ascii="Calibri" w:hAnsi="Calibri"/>
          <w:b w:val="0"/>
          <w:sz w:val="24"/>
        </w:rPr>
        <w:lastRenderedPageBreak/>
        <w:t>5. Conclusiones sobre la seguridad</w:t>
      </w:r>
      <w:bookmarkEnd w:id="10"/>
    </w:p>
    <w:p w14:paraId="5EE2442D" w14:textId="77777777" w:rsidR="00D7455E" w:rsidRDefault="00697A76">
      <w:r>
        <w:t>La seguridad fue considerada un requisito transversal y no un añadido final. Las medidas implementadas cubren las principales categorías de riesgo:</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D7455E" w14:paraId="51CC81AB" w14:textId="77777777">
        <w:trPr>
          <w:tblHeader/>
          <w:jc w:val="center"/>
        </w:trPr>
        <w:tc>
          <w:tcPr>
            <w:tcW w:w="4536" w:type="dxa"/>
            <w:shd w:val="clear" w:color="auto" w:fill="142D5A"/>
          </w:tcPr>
          <w:p w14:paraId="295E6836" w14:textId="77777777" w:rsidR="00D7455E" w:rsidRDefault="00697A76">
            <w:pPr>
              <w:spacing w:before="20" w:after="20" w:line="240" w:lineRule="auto"/>
              <w:jc w:val="center"/>
            </w:pPr>
            <w:r>
              <w:rPr>
                <w:b/>
                <w:color w:val="FFFFFF"/>
                <w:sz w:val="19"/>
              </w:rPr>
              <w:t>Categoría</w:t>
            </w:r>
          </w:p>
        </w:tc>
        <w:tc>
          <w:tcPr>
            <w:tcW w:w="4536" w:type="dxa"/>
            <w:shd w:val="clear" w:color="auto" w:fill="142D5A"/>
          </w:tcPr>
          <w:p w14:paraId="25D0AEBE" w14:textId="77777777" w:rsidR="00D7455E" w:rsidRDefault="00697A76">
            <w:pPr>
              <w:spacing w:before="20" w:after="20" w:line="240" w:lineRule="auto"/>
              <w:jc w:val="center"/>
            </w:pPr>
            <w:r>
              <w:rPr>
                <w:b/>
                <w:color w:val="FFFFFF"/>
                <w:sz w:val="19"/>
              </w:rPr>
              <w:t>Medidas aplicadas</w:t>
            </w:r>
          </w:p>
        </w:tc>
      </w:tr>
      <w:tr w:rsidR="00D7455E" w14:paraId="27A17C74" w14:textId="77777777">
        <w:trPr>
          <w:jc w:val="center"/>
        </w:trPr>
        <w:tc>
          <w:tcPr>
            <w:tcW w:w="4536" w:type="dxa"/>
          </w:tcPr>
          <w:p w14:paraId="2D976460" w14:textId="77777777" w:rsidR="00D7455E" w:rsidRDefault="00697A76">
            <w:pPr>
              <w:spacing w:before="20" w:after="20" w:line="240" w:lineRule="auto"/>
              <w:jc w:val="left"/>
            </w:pPr>
            <w:r>
              <w:rPr>
                <w:b/>
                <w:sz w:val="19"/>
              </w:rPr>
              <w:t>Autenticación</w:t>
            </w:r>
          </w:p>
        </w:tc>
        <w:tc>
          <w:tcPr>
            <w:tcW w:w="4536" w:type="dxa"/>
          </w:tcPr>
          <w:p w14:paraId="23F275E4" w14:textId="77777777" w:rsidR="00D7455E" w:rsidRDefault="00697A76">
            <w:pPr>
              <w:spacing w:before="20" w:after="20" w:line="240" w:lineRule="auto"/>
              <w:jc w:val="left"/>
            </w:pPr>
            <w:r>
              <w:rPr>
                <w:sz w:val="19"/>
              </w:rPr>
              <w:t xml:space="preserve">bcrypt, </w:t>
            </w:r>
            <w:r>
              <w:rPr>
                <w:rFonts w:ascii="Consolas" w:hAnsi="Consolas"/>
                <w:color w:val="8B1A1A"/>
                <w:sz w:val="16"/>
              </w:rPr>
              <w:t>password_verify()</w:t>
            </w:r>
            <w:r>
              <w:rPr>
                <w:sz w:val="19"/>
              </w:rPr>
              <w:t>, mensajes genéricos, limitación de intentos y auditoría.</w:t>
            </w:r>
          </w:p>
        </w:tc>
      </w:tr>
      <w:tr w:rsidR="00D7455E" w14:paraId="6708E726" w14:textId="77777777">
        <w:trPr>
          <w:jc w:val="center"/>
        </w:trPr>
        <w:tc>
          <w:tcPr>
            <w:tcW w:w="4536" w:type="dxa"/>
            <w:shd w:val="clear" w:color="auto" w:fill="F4F6FA"/>
          </w:tcPr>
          <w:p w14:paraId="793032B2" w14:textId="77777777" w:rsidR="00D7455E" w:rsidRDefault="00697A76">
            <w:pPr>
              <w:spacing w:before="20" w:after="20" w:line="240" w:lineRule="auto"/>
              <w:jc w:val="left"/>
            </w:pPr>
            <w:r>
              <w:rPr>
                <w:b/>
                <w:sz w:val="19"/>
              </w:rPr>
              <w:t>Autorización</w:t>
            </w:r>
          </w:p>
        </w:tc>
        <w:tc>
          <w:tcPr>
            <w:tcW w:w="4536" w:type="dxa"/>
            <w:shd w:val="clear" w:color="auto" w:fill="F4F6FA"/>
          </w:tcPr>
          <w:p w14:paraId="4915DE95" w14:textId="77777777" w:rsidR="00D7455E" w:rsidRDefault="00697A76">
            <w:pPr>
              <w:spacing w:before="20" w:after="20" w:line="240" w:lineRule="auto"/>
              <w:jc w:val="left"/>
            </w:pPr>
            <w:r>
              <w:rPr>
                <w:sz w:val="19"/>
              </w:rPr>
              <w:t>Matriz de permisos por rol, verificación de la propiedad del recurso y denegación por defecto.</w:t>
            </w:r>
          </w:p>
        </w:tc>
      </w:tr>
      <w:tr w:rsidR="00D7455E" w14:paraId="60AB535A" w14:textId="77777777">
        <w:trPr>
          <w:jc w:val="center"/>
        </w:trPr>
        <w:tc>
          <w:tcPr>
            <w:tcW w:w="4536" w:type="dxa"/>
          </w:tcPr>
          <w:p w14:paraId="5B9881A8" w14:textId="77777777" w:rsidR="00D7455E" w:rsidRDefault="00697A76">
            <w:pPr>
              <w:spacing w:before="20" w:after="20" w:line="240" w:lineRule="auto"/>
              <w:jc w:val="left"/>
            </w:pPr>
            <w:r>
              <w:rPr>
                <w:b/>
                <w:sz w:val="19"/>
              </w:rPr>
              <w:t>Integridad</w:t>
            </w:r>
          </w:p>
        </w:tc>
        <w:tc>
          <w:tcPr>
            <w:tcW w:w="4536" w:type="dxa"/>
          </w:tcPr>
          <w:p w14:paraId="04B2F69B" w14:textId="77777777" w:rsidR="00D7455E" w:rsidRDefault="00697A76">
            <w:pPr>
              <w:spacing w:before="20" w:after="20" w:line="240" w:lineRule="auto"/>
              <w:jc w:val="left"/>
            </w:pPr>
            <w:r>
              <w:rPr>
                <w:sz w:val="19"/>
              </w:rPr>
              <w:t>Consultas preparadas al 100%, validación declarativa y control de transiciones de estado.</w:t>
            </w:r>
          </w:p>
        </w:tc>
      </w:tr>
      <w:tr w:rsidR="00D7455E" w14:paraId="3C816302" w14:textId="77777777">
        <w:trPr>
          <w:jc w:val="center"/>
        </w:trPr>
        <w:tc>
          <w:tcPr>
            <w:tcW w:w="4536" w:type="dxa"/>
            <w:shd w:val="clear" w:color="auto" w:fill="F4F6FA"/>
          </w:tcPr>
          <w:p w14:paraId="27A982A2" w14:textId="77777777" w:rsidR="00D7455E" w:rsidRDefault="00697A76">
            <w:pPr>
              <w:spacing w:before="20" w:after="20" w:line="240" w:lineRule="auto"/>
              <w:jc w:val="left"/>
            </w:pPr>
            <w:r>
              <w:rPr>
                <w:b/>
                <w:sz w:val="19"/>
              </w:rPr>
              <w:t>Confidencialidad</w:t>
            </w:r>
          </w:p>
        </w:tc>
        <w:tc>
          <w:tcPr>
            <w:tcW w:w="4536" w:type="dxa"/>
            <w:shd w:val="clear" w:color="auto" w:fill="F4F6FA"/>
          </w:tcPr>
          <w:p w14:paraId="2D0539A6" w14:textId="77777777" w:rsidR="00D7455E" w:rsidRDefault="00697A76">
            <w:pPr>
              <w:spacing w:before="20" w:after="20" w:line="240" w:lineRule="auto"/>
              <w:jc w:val="left"/>
            </w:pPr>
            <w:r>
              <w:rPr>
                <w:sz w:val="19"/>
              </w:rPr>
              <w:t>Escape de toda salida dinámica y cookies de sesión protegidas.</w:t>
            </w:r>
          </w:p>
        </w:tc>
      </w:tr>
      <w:tr w:rsidR="00D7455E" w14:paraId="64BD8E79" w14:textId="77777777">
        <w:trPr>
          <w:jc w:val="center"/>
        </w:trPr>
        <w:tc>
          <w:tcPr>
            <w:tcW w:w="4536" w:type="dxa"/>
          </w:tcPr>
          <w:p w14:paraId="4AC00510" w14:textId="77777777" w:rsidR="00D7455E" w:rsidRDefault="00697A76">
            <w:pPr>
              <w:spacing w:before="20" w:after="20" w:line="240" w:lineRule="auto"/>
              <w:jc w:val="left"/>
            </w:pPr>
            <w:r>
              <w:rPr>
                <w:b/>
                <w:sz w:val="19"/>
              </w:rPr>
              <w:t>Trazabilidad</w:t>
            </w:r>
          </w:p>
        </w:tc>
        <w:tc>
          <w:tcPr>
            <w:tcW w:w="4536" w:type="dxa"/>
          </w:tcPr>
          <w:p w14:paraId="438F1FA3" w14:textId="77777777" w:rsidR="00D7455E" w:rsidRDefault="00697A76">
            <w:pPr>
              <w:spacing w:before="20" w:after="20" w:line="240" w:lineRule="auto"/>
              <w:jc w:val="left"/>
            </w:pPr>
            <w:r>
              <w:rPr>
                <w:sz w:val="19"/>
              </w:rPr>
              <w:t>Registro de accesos e historial inmutable de los procesos de grado.</w:t>
            </w:r>
          </w:p>
        </w:tc>
      </w:tr>
    </w:tbl>
    <w:p w14:paraId="570FA520" w14:textId="77777777" w:rsidR="00D7455E" w:rsidRDefault="00D7455E">
      <w:pPr>
        <w:spacing w:after="0" w:line="240" w:lineRule="auto"/>
      </w:pPr>
    </w:p>
    <w:p w14:paraId="0E3EAF6B" w14:textId="77777777" w:rsidR="00D7455E" w:rsidRDefault="00697A76">
      <w:r>
        <w:t xml:space="preserve">El detalle de los 24 controles implementados puede consultarse en </w:t>
      </w:r>
      <w:r>
        <w:rPr>
          <w:color w:val="142D5A"/>
          <w:u w:val="single"/>
        </w:rPr>
        <w:t>`Seguridad.md`</w:t>
      </w:r>
      <w:r>
        <w:t>.</w:t>
      </w:r>
    </w:p>
    <w:p w14:paraId="15DC59D7" w14:textId="77777777" w:rsidR="00D7455E" w:rsidRDefault="00697A76">
      <w:r>
        <w:t>La conclusión principal en este ámbito es que la seguridad no depende de la disciplina del programador sino de la estructura del sistema: al utilizar consultas preparadas de manera sistemática y una capa centralizada de autorización, se reduce considerablemente la posibilidad de errores.</w:t>
      </w:r>
    </w:p>
    <w:p w14:paraId="416F48E6" w14:textId="77777777" w:rsidR="00D7455E" w:rsidRDefault="00D7455E">
      <w:pPr>
        <w:pBdr>
          <w:bottom w:val="single" w:sz="6" w:space="1" w:color="B7C3D6"/>
        </w:pBdr>
        <w:spacing w:before="80" w:after="80"/>
      </w:pPr>
    </w:p>
    <w:p w14:paraId="654C7772" w14:textId="77777777" w:rsidR="00D7455E" w:rsidRDefault="00697A76">
      <w:pPr>
        <w:pStyle w:val="Ttulo1"/>
        <w:pageBreakBefore/>
        <w:pBdr>
          <w:bottom w:val="single" w:sz="10" w:space="5" w:color="B8860B"/>
        </w:pBdr>
      </w:pPr>
      <w:bookmarkStart w:id="11" w:name="_Toc241513583"/>
      <w:r>
        <w:rPr>
          <w:rFonts w:ascii="Calibri" w:hAnsi="Calibri"/>
          <w:b w:val="0"/>
          <w:sz w:val="24"/>
        </w:rPr>
        <w:lastRenderedPageBreak/>
        <w:t>6. Conclusiones sobre la documentación</w:t>
      </w:r>
      <w:bookmarkEnd w:id="11"/>
    </w:p>
    <w:p w14:paraId="418F2CBA" w14:textId="77777777" w:rsidR="00D7455E" w:rsidRDefault="00697A76">
      <w:r>
        <w:t>La elaboración de los doce documentos que acompañan al sistema permitió verificar su consistencia interna y detectar observaciones sobre el modelo de datos, los flujos de trabajo y los roles. La documentación constituye un componente de entrega de primer orden, comparable al propio código, porque es la que permite comprender el sistema y mantenerlo en el futuro.</w:t>
      </w:r>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D7455E" w14:paraId="43652D90" w14:textId="77777777">
        <w:trPr>
          <w:tblHeader/>
          <w:jc w:val="center"/>
        </w:trPr>
        <w:tc>
          <w:tcPr>
            <w:tcW w:w="4536" w:type="dxa"/>
            <w:shd w:val="clear" w:color="auto" w:fill="142D5A"/>
          </w:tcPr>
          <w:p w14:paraId="2CB3AD05" w14:textId="77777777" w:rsidR="00D7455E" w:rsidRDefault="00697A76">
            <w:pPr>
              <w:spacing w:before="20" w:after="20" w:line="240" w:lineRule="auto"/>
              <w:jc w:val="center"/>
            </w:pPr>
            <w:r>
              <w:rPr>
                <w:b/>
                <w:color w:val="FFFFFF"/>
                <w:sz w:val="19"/>
              </w:rPr>
              <w:t>Documento</w:t>
            </w:r>
          </w:p>
        </w:tc>
        <w:tc>
          <w:tcPr>
            <w:tcW w:w="4536" w:type="dxa"/>
            <w:shd w:val="clear" w:color="auto" w:fill="142D5A"/>
          </w:tcPr>
          <w:p w14:paraId="04015D4E" w14:textId="77777777" w:rsidR="00D7455E" w:rsidRDefault="00697A76">
            <w:pPr>
              <w:spacing w:before="20" w:after="20" w:line="240" w:lineRule="auto"/>
              <w:jc w:val="center"/>
            </w:pPr>
            <w:r>
              <w:rPr>
                <w:b/>
                <w:color w:val="FFFFFF"/>
                <w:sz w:val="19"/>
              </w:rPr>
              <w:t>Aporte principal</w:t>
            </w:r>
          </w:p>
        </w:tc>
      </w:tr>
      <w:tr w:rsidR="00D7455E" w14:paraId="0294BDB2" w14:textId="77777777">
        <w:trPr>
          <w:jc w:val="center"/>
        </w:trPr>
        <w:tc>
          <w:tcPr>
            <w:tcW w:w="4536" w:type="dxa"/>
          </w:tcPr>
          <w:p w14:paraId="1B91B7F2" w14:textId="77777777" w:rsidR="00D7455E" w:rsidRDefault="00697A76">
            <w:pPr>
              <w:spacing w:before="20" w:after="20" w:line="240" w:lineRule="auto"/>
              <w:jc w:val="left"/>
            </w:pPr>
            <w:r>
              <w:rPr>
                <w:rFonts w:ascii="Consolas" w:hAnsi="Consolas"/>
                <w:color w:val="8B1A1A"/>
                <w:sz w:val="16"/>
              </w:rPr>
              <w:t>README.md</w:t>
            </w:r>
          </w:p>
        </w:tc>
        <w:tc>
          <w:tcPr>
            <w:tcW w:w="4536" w:type="dxa"/>
          </w:tcPr>
          <w:p w14:paraId="404A6F18" w14:textId="77777777" w:rsidR="00D7455E" w:rsidRDefault="00697A76">
            <w:pPr>
              <w:spacing w:before="20" w:after="20" w:line="240" w:lineRule="auto"/>
              <w:jc w:val="left"/>
            </w:pPr>
            <w:r>
              <w:rPr>
                <w:sz w:val="19"/>
              </w:rPr>
              <w:t>Panorama general y puesta en marcha.</w:t>
            </w:r>
          </w:p>
        </w:tc>
      </w:tr>
      <w:tr w:rsidR="00D7455E" w14:paraId="4BFD011B" w14:textId="77777777">
        <w:trPr>
          <w:jc w:val="center"/>
        </w:trPr>
        <w:tc>
          <w:tcPr>
            <w:tcW w:w="4536" w:type="dxa"/>
            <w:shd w:val="clear" w:color="auto" w:fill="F4F6FA"/>
          </w:tcPr>
          <w:p w14:paraId="1F3DFE34" w14:textId="77777777" w:rsidR="00D7455E" w:rsidRDefault="00697A76">
            <w:pPr>
              <w:spacing w:before="20" w:after="20" w:line="240" w:lineRule="auto"/>
              <w:jc w:val="left"/>
            </w:pPr>
            <w:r>
              <w:rPr>
                <w:rFonts w:ascii="Consolas" w:hAnsi="Consolas"/>
                <w:color w:val="8B1A1A"/>
                <w:sz w:val="16"/>
              </w:rPr>
              <w:t>Manual_Usuario.md</w:t>
            </w:r>
          </w:p>
        </w:tc>
        <w:tc>
          <w:tcPr>
            <w:tcW w:w="4536" w:type="dxa"/>
            <w:shd w:val="clear" w:color="auto" w:fill="F4F6FA"/>
          </w:tcPr>
          <w:p w14:paraId="284DCEA3" w14:textId="77777777" w:rsidR="00D7455E" w:rsidRDefault="00697A76">
            <w:pPr>
              <w:spacing w:before="20" w:after="20" w:line="240" w:lineRule="auto"/>
              <w:jc w:val="left"/>
            </w:pPr>
            <w:r>
              <w:rPr>
                <w:sz w:val="19"/>
              </w:rPr>
              <w:t>Procedimientos para los cinco roles.</w:t>
            </w:r>
          </w:p>
        </w:tc>
      </w:tr>
      <w:tr w:rsidR="00D7455E" w14:paraId="5D2AE13E" w14:textId="77777777">
        <w:trPr>
          <w:jc w:val="center"/>
        </w:trPr>
        <w:tc>
          <w:tcPr>
            <w:tcW w:w="4536" w:type="dxa"/>
          </w:tcPr>
          <w:p w14:paraId="442043FF" w14:textId="77777777" w:rsidR="00D7455E" w:rsidRDefault="00697A76">
            <w:pPr>
              <w:spacing w:before="20" w:after="20" w:line="240" w:lineRule="auto"/>
              <w:jc w:val="left"/>
            </w:pPr>
            <w:r>
              <w:rPr>
                <w:rFonts w:ascii="Consolas" w:hAnsi="Consolas"/>
                <w:color w:val="8B1A1A"/>
                <w:sz w:val="16"/>
              </w:rPr>
              <w:t>Casos_De_Uso.md</w:t>
            </w:r>
          </w:p>
        </w:tc>
        <w:tc>
          <w:tcPr>
            <w:tcW w:w="4536" w:type="dxa"/>
          </w:tcPr>
          <w:p w14:paraId="24DD69A7" w14:textId="77777777" w:rsidR="00D7455E" w:rsidRDefault="00697A76">
            <w:pPr>
              <w:spacing w:before="20" w:after="20" w:line="240" w:lineRule="auto"/>
              <w:jc w:val="left"/>
            </w:pPr>
            <w:r>
              <w:rPr>
                <w:sz w:val="19"/>
              </w:rPr>
              <w:t>Especificación funcional con 79 reglas de negocio.</w:t>
            </w:r>
          </w:p>
        </w:tc>
      </w:tr>
      <w:tr w:rsidR="00D7455E" w14:paraId="2A304500" w14:textId="77777777">
        <w:trPr>
          <w:jc w:val="center"/>
        </w:trPr>
        <w:tc>
          <w:tcPr>
            <w:tcW w:w="4536" w:type="dxa"/>
            <w:shd w:val="clear" w:color="auto" w:fill="F4F6FA"/>
          </w:tcPr>
          <w:p w14:paraId="510FDC7E" w14:textId="77777777" w:rsidR="00D7455E" w:rsidRDefault="00697A76">
            <w:pPr>
              <w:spacing w:before="20" w:after="20" w:line="240" w:lineRule="auto"/>
              <w:jc w:val="left"/>
            </w:pPr>
            <w:r>
              <w:rPr>
                <w:rFonts w:ascii="Consolas" w:hAnsi="Consolas"/>
                <w:color w:val="8B1A1A"/>
                <w:sz w:val="16"/>
              </w:rPr>
              <w:t>Requerimientos.md</w:t>
            </w:r>
          </w:p>
        </w:tc>
        <w:tc>
          <w:tcPr>
            <w:tcW w:w="4536" w:type="dxa"/>
            <w:shd w:val="clear" w:color="auto" w:fill="F4F6FA"/>
          </w:tcPr>
          <w:p w14:paraId="688AA6DC" w14:textId="77777777" w:rsidR="00D7455E" w:rsidRDefault="00697A76">
            <w:pPr>
              <w:spacing w:before="20" w:after="20" w:line="240" w:lineRule="auto"/>
              <w:jc w:val="left"/>
            </w:pPr>
            <w:r>
              <w:rPr>
                <w:sz w:val="19"/>
              </w:rPr>
              <w:t>83 requisitos funcionales y 43 no funcionales.</w:t>
            </w:r>
          </w:p>
        </w:tc>
      </w:tr>
      <w:tr w:rsidR="00D7455E" w14:paraId="7ACEE72E" w14:textId="77777777">
        <w:trPr>
          <w:jc w:val="center"/>
        </w:trPr>
        <w:tc>
          <w:tcPr>
            <w:tcW w:w="4536" w:type="dxa"/>
          </w:tcPr>
          <w:p w14:paraId="18D3ED3D" w14:textId="77777777" w:rsidR="00D7455E" w:rsidRDefault="00697A76">
            <w:pPr>
              <w:spacing w:before="20" w:after="20" w:line="240" w:lineRule="auto"/>
              <w:jc w:val="left"/>
            </w:pPr>
            <w:r>
              <w:rPr>
                <w:rFonts w:ascii="Consolas" w:hAnsi="Consolas"/>
                <w:color w:val="8B1A1A"/>
                <w:sz w:val="16"/>
              </w:rPr>
              <w:t>Arquitectura.md</w:t>
            </w:r>
          </w:p>
        </w:tc>
        <w:tc>
          <w:tcPr>
            <w:tcW w:w="4536" w:type="dxa"/>
          </w:tcPr>
          <w:p w14:paraId="154107A4" w14:textId="77777777" w:rsidR="00D7455E" w:rsidRDefault="00697A76">
            <w:pPr>
              <w:spacing w:before="20" w:after="20" w:line="240" w:lineRule="auto"/>
              <w:jc w:val="left"/>
            </w:pPr>
            <w:r>
              <w:rPr>
                <w:sz w:val="19"/>
              </w:rPr>
              <w:t>Capas, patrones y decisiones de diseño.</w:t>
            </w:r>
          </w:p>
        </w:tc>
      </w:tr>
      <w:tr w:rsidR="00D7455E" w14:paraId="3BEC9F21" w14:textId="77777777">
        <w:trPr>
          <w:jc w:val="center"/>
        </w:trPr>
        <w:tc>
          <w:tcPr>
            <w:tcW w:w="4536" w:type="dxa"/>
            <w:shd w:val="clear" w:color="auto" w:fill="F4F6FA"/>
          </w:tcPr>
          <w:p w14:paraId="6E87D049" w14:textId="77777777" w:rsidR="00D7455E" w:rsidRDefault="00697A76">
            <w:pPr>
              <w:spacing w:before="20" w:after="20" w:line="240" w:lineRule="auto"/>
              <w:jc w:val="left"/>
            </w:pPr>
            <w:r>
              <w:rPr>
                <w:rFonts w:ascii="Consolas" w:hAnsi="Consolas"/>
                <w:color w:val="8B1A1A"/>
                <w:sz w:val="16"/>
              </w:rPr>
              <w:t>MER.md</w:t>
            </w:r>
          </w:p>
        </w:tc>
        <w:tc>
          <w:tcPr>
            <w:tcW w:w="4536" w:type="dxa"/>
            <w:shd w:val="clear" w:color="auto" w:fill="F4F6FA"/>
          </w:tcPr>
          <w:p w14:paraId="6B4E7508" w14:textId="77777777" w:rsidR="00D7455E" w:rsidRDefault="00697A76">
            <w:pPr>
              <w:spacing w:before="20" w:after="20" w:line="240" w:lineRule="auto"/>
              <w:jc w:val="left"/>
            </w:pPr>
            <w:r>
              <w:rPr>
                <w:sz w:val="19"/>
              </w:rPr>
              <w:t>Modelo de datos y máquinas de estado.</w:t>
            </w:r>
          </w:p>
        </w:tc>
      </w:tr>
      <w:tr w:rsidR="00D7455E" w14:paraId="0465516B" w14:textId="77777777">
        <w:trPr>
          <w:jc w:val="center"/>
        </w:trPr>
        <w:tc>
          <w:tcPr>
            <w:tcW w:w="4536" w:type="dxa"/>
          </w:tcPr>
          <w:p w14:paraId="7FA18C20" w14:textId="77777777" w:rsidR="00D7455E" w:rsidRDefault="00697A76">
            <w:pPr>
              <w:spacing w:before="20" w:after="20" w:line="240" w:lineRule="auto"/>
              <w:jc w:val="left"/>
            </w:pPr>
            <w:r>
              <w:rPr>
                <w:rFonts w:ascii="Consolas" w:hAnsi="Consolas"/>
                <w:color w:val="8B1A1A"/>
                <w:sz w:val="16"/>
              </w:rPr>
              <w:t>Seguridad.md</w:t>
            </w:r>
          </w:p>
        </w:tc>
        <w:tc>
          <w:tcPr>
            <w:tcW w:w="4536" w:type="dxa"/>
          </w:tcPr>
          <w:p w14:paraId="7389B157" w14:textId="77777777" w:rsidR="00D7455E" w:rsidRDefault="00697A76">
            <w:pPr>
              <w:spacing w:before="20" w:after="20" w:line="240" w:lineRule="auto"/>
              <w:jc w:val="left"/>
            </w:pPr>
            <w:r>
              <w:rPr>
                <w:sz w:val="19"/>
              </w:rPr>
              <w:t>Análisis de amenazas y controles implementados.</w:t>
            </w:r>
          </w:p>
        </w:tc>
      </w:tr>
      <w:tr w:rsidR="00D7455E" w14:paraId="596680EF" w14:textId="77777777">
        <w:trPr>
          <w:jc w:val="center"/>
        </w:trPr>
        <w:tc>
          <w:tcPr>
            <w:tcW w:w="4536" w:type="dxa"/>
            <w:shd w:val="clear" w:color="auto" w:fill="F4F6FA"/>
          </w:tcPr>
          <w:p w14:paraId="3DF11E42" w14:textId="77777777" w:rsidR="00D7455E" w:rsidRDefault="00697A76">
            <w:pPr>
              <w:spacing w:before="20" w:after="20" w:line="240" w:lineRule="auto"/>
              <w:jc w:val="left"/>
            </w:pPr>
            <w:r>
              <w:rPr>
                <w:rFonts w:ascii="Consolas" w:hAnsi="Consolas"/>
                <w:color w:val="8B1A1A"/>
                <w:sz w:val="16"/>
              </w:rPr>
              <w:t>Tecnologias.md</w:t>
            </w:r>
          </w:p>
        </w:tc>
        <w:tc>
          <w:tcPr>
            <w:tcW w:w="4536" w:type="dxa"/>
            <w:shd w:val="clear" w:color="auto" w:fill="F4F6FA"/>
          </w:tcPr>
          <w:p w14:paraId="6622A024" w14:textId="77777777" w:rsidR="00D7455E" w:rsidRDefault="00697A76">
            <w:pPr>
              <w:spacing w:before="20" w:after="20" w:line="240" w:lineRule="auto"/>
              <w:jc w:val="left"/>
            </w:pPr>
            <w:r>
              <w:rPr>
                <w:sz w:val="19"/>
              </w:rPr>
              <w:t>Stack tecnológico y su justificación.</w:t>
            </w:r>
          </w:p>
        </w:tc>
      </w:tr>
      <w:tr w:rsidR="00D7455E" w14:paraId="285BEA3F" w14:textId="77777777">
        <w:trPr>
          <w:jc w:val="center"/>
        </w:trPr>
        <w:tc>
          <w:tcPr>
            <w:tcW w:w="4536" w:type="dxa"/>
          </w:tcPr>
          <w:p w14:paraId="4C6D3454" w14:textId="77777777" w:rsidR="00D7455E" w:rsidRDefault="00697A76">
            <w:pPr>
              <w:spacing w:before="20" w:after="20" w:line="240" w:lineRule="auto"/>
              <w:jc w:val="left"/>
            </w:pPr>
            <w:r>
              <w:rPr>
                <w:rFonts w:ascii="Consolas" w:hAnsi="Consolas"/>
                <w:color w:val="8B1A1A"/>
                <w:sz w:val="16"/>
              </w:rPr>
              <w:t>Tabla_Pruebas.md</w:t>
            </w:r>
          </w:p>
        </w:tc>
        <w:tc>
          <w:tcPr>
            <w:tcW w:w="4536" w:type="dxa"/>
          </w:tcPr>
          <w:p w14:paraId="147D5CC0" w14:textId="77777777" w:rsidR="00D7455E" w:rsidRDefault="00697A76">
            <w:pPr>
              <w:spacing w:before="20" w:after="20" w:line="240" w:lineRule="auto"/>
              <w:jc w:val="left"/>
            </w:pPr>
            <w:r>
              <w:rPr>
                <w:sz w:val="19"/>
              </w:rPr>
              <w:t>120 casos de prueba con trazabilidad a requisitos.</w:t>
            </w:r>
          </w:p>
        </w:tc>
      </w:tr>
      <w:tr w:rsidR="00D7455E" w14:paraId="6ED50351" w14:textId="77777777">
        <w:trPr>
          <w:jc w:val="center"/>
        </w:trPr>
        <w:tc>
          <w:tcPr>
            <w:tcW w:w="4536" w:type="dxa"/>
            <w:shd w:val="clear" w:color="auto" w:fill="F4F6FA"/>
          </w:tcPr>
          <w:p w14:paraId="69364B13" w14:textId="77777777" w:rsidR="00D7455E" w:rsidRDefault="00697A76">
            <w:pPr>
              <w:spacing w:before="20" w:after="20" w:line="240" w:lineRule="auto"/>
              <w:jc w:val="left"/>
            </w:pPr>
            <w:r>
              <w:rPr>
                <w:rFonts w:ascii="Consolas" w:hAnsi="Consolas"/>
                <w:color w:val="8B1A1A"/>
                <w:sz w:val="16"/>
              </w:rPr>
              <w:t>Limitaciones.md</w:t>
            </w:r>
          </w:p>
        </w:tc>
        <w:tc>
          <w:tcPr>
            <w:tcW w:w="4536" w:type="dxa"/>
            <w:shd w:val="clear" w:color="auto" w:fill="F4F6FA"/>
          </w:tcPr>
          <w:p w14:paraId="62EB1016" w14:textId="77777777" w:rsidR="00D7455E" w:rsidRDefault="00697A76">
            <w:pPr>
              <w:spacing w:before="20" w:after="20" w:line="240" w:lineRule="auto"/>
              <w:jc w:val="left"/>
            </w:pPr>
            <w:r>
              <w:rPr>
                <w:sz w:val="19"/>
              </w:rPr>
              <w:t>Alcance real y restricciones del sistema.</w:t>
            </w:r>
          </w:p>
        </w:tc>
      </w:tr>
      <w:tr w:rsidR="00D7455E" w14:paraId="4CA19513" w14:textId="77777777">
        <w:trPr>
          <w:jc w:val="center"/>
        </w:trPr>
        <w:tc>
          <w:tcPr>
            <w:tcW w:w="4536" w:type="dxa"/>
          </w:tcPr>
          <w:p w14:paraId="7CED26C5" w14:textId="77777777" w:rsidR="00D7455E" w:rsidRDefault="00697A76">
            <w:pPr>
              <w:spacing w:before="20" w:after="20" w:line="240" w:lineRule="auto"/>
              <w:jc w:val="left"/>
            </w:pPr>
            <w:r>
              <w:rPr>
                <w:rFonts w:ascii="Consolas" w:hAnsi="Consolas"/>
                <w:color w:val="8B1A1A"/>
                <w:sz w:val="16"/>
              </w:rPr>
              <w:t>Trabajo_Futuro.md</w:t>
            </w:r>
          </w:p>
        </w:tc>
        <w:tc>
          <w:tcPr>
            <w:tcW w:w="4536" w:type="dxa"/>
          </w:tcPr>
          <w:p w14:paraId="30F54695" w14:textId="77777777" w:rsidR="00D7455E" w:rsidRDefault="00697A76">
            <w:pPr>
              <w:spacing w:before="20" w:after="20" w:line="240" w:lineRule="auto"/>
              <w:jc w:val="left"/>
            </w:pPr>
            <w:r>
              <w:rPr>
                <w:sz w:val="19"/>
              </w:rPr>
              <w:t>Líneas de evolución propuestas.</w:t>
            </w:r>
          </w:p>
        </w:tc>
      </w:tr>
      <w:tr w:rsidR="00D7455E" w14:paraId="152A34DE" w14:textId="77777777">
        <w:trPr>
          <w:jc w:val="center"/>
        </w:trPr>
        <w:tc>
          <w:tcPr>
            <w:tcW w:w="4536" w:type="dxa"/>
            <w:shd w:val="clear" w:color="auto" w:fill="F4F6FA"/>
          </w:tcPr>
          <w:p w14:paraId="6DE0D6A9" w14:textId="77777777" w:rsidR="00D7455E" w:rsidRDefault="00697A76">
            <w:pPr>
              <w:spacing w:before="20" w:after="20" w:line="240" w:lineRule="auto"/>
              <w:jc w:val="left"/>
            </w:pPr>
            <w:r>
              <w:rPr>
                <w:rFonts w:ascii="Consolas" w:hAnsi="Consolas"/>
                <w:color w:val="8B1A1A"/>
                <w:sz w:val="16"/>
              </w:rPr>
              <w:t>Conclusiones.md</w:t>
            </w:r>
          </w:p>
        </w:tc>
        <w:tc>
          <w:tcPr>
            <w:tcW w:w="4536" w:type="dxa"/>
            <w:shd w:val="clear" w:color="auto" w:fill="F4F6FA"/>
          </w:tcPr>
          <w:p w14:paraId="65980CA6" w14:textId="77777777" w:rsidR="00D7455E" w:rsidRDefault="00697A76">
            <w:pPr>
              <w:spacing w:before="20" w:after="20" w:line="240" w:lineRule="auto"/>
              <w:jc w:val="left"/>
            </w:pPr>
            <w:r>
              <w:rPr>
                <w:sz w:val="19"/>
              </w:rPr>
              <w:t>Este documento.</w:t>
            </w:r>
          </w:p>
        </w:tc>
      </w:tr>
    </w:tbl>
    <w:p w14:paraId="0F3AE618" w14:textId="77777777" w:rsidR="00D7455E" w:rsidRDefault="00D7455E">
      <w:pPr>
        <w:spacing w:after="0" w:line="240" w:lineRule="auto"/>
      </w:pPr>
    </w:p>
    <w:p w14:paraId="6199D818" w14:textId="77777777" w:rsidR="00D7455E" w:rsidRDefault="00D7455E">
      <w:pPr>
        <w:pBdr>
          <w:bottom w:val="single" w:sz="6" w:space="1" w:color="B7C3D6"/>
        </w:pBdr>
        <w:spacing w:before="80" w:after="80"/>
      </w:pPr>
    </w:p>
    <w:p w14:paraId="66040574" w14:textId="77777777" w:rsidR="00D7455E" w:rsidRDefault="00697A76">
      <w:pPr>
        <w:pStyle w:val="Ttulo1"/>
        <w:pageBreakBefore/>
        <w:pBdr>
          <w:bottom w:val="single" w:sz="10" w:space="5" w:color="B8860B"/>
        </w:pBdr>
      </w:pPr>
      <w:bookmarkStart w:id="12" w:name="_Toc241513584"/>
      <w:r>
        <w:rPr>
          <w:rFonts w:ascii="Calibri" w:hAnsi="Calibri"/>
          <w:b w:val="0"/>
          <w:sz w:val="24"/>
        </w:rPr>
        <w:lastRenderedPageBreak/>
        <w:t>7. Conclusiones sobre el aprendizaje</w:t>
      </w:r>
      <w:bookmarkEnd w:id="12"/>
    </w:p>
    <w:tbl>
      <w:tblPr>
        <w:tblStyle w:val="Tablaconcuadrcula"/>
        <w:tblW w:w="0" w:type="auto"/>
        <w:jc w:val="center"/>
        <w:tblBorders>
          <w:top w:val="single" w:sz="6" w:space="0" w:color="B7C3D6"/>
          <w:left w:val="single" w:sz="6" w:space="0" w:color="B7C3D6"/>
          <w:bottom w:val="single" w:sz="6" w:space="0" w:color="B7C3D6"/>
          <w:right w:val="single" w:sz="6" w:space="0" w:color="B7C3D6"/>
          <w:insideH w:val="single" w:sz="6" w:space="0" w:color="B7C3D6"/>
          <w:insideV w:val="single" w:sz="6" w:space="0" w:color="B7C3D6"/>
        </w:tblBorders>
        <w:tblCellMar>
          <w:top w:w="60" w:type="dxa"/>
          <w:left w:w="90" w:type="dxa"/>
          <w:bottom w:w="60" w:type="dxa"/>
          <w:right w:w="90" w:type="dxa"/>
        </w:tblCellMar>
        <w:tblLook w:val="04A0" w:firstRow="1" w:lastRow="0" w:firstColumn="1" w:lastColumn="0" w:noHBand="0" w:noVBand="1"/>
      </w:tblPr>
      <w:tblGrid>
        <w:gridCol w:w="4536"/>
        <w:gridCol w:w="4536"/>
      </w:tblGrid>
      <w:tr w:rsidR="00D7455E" w14:paraId="0B620131" w14:textId="77777777">
        <w:trPr>
          <w:tblHeader/>
          <w:jc w:val="center"/>
        </w:trPr>
        <w:tc>
          <w:tcPr>
            <w:tcW w:w="4536" w:type="dxa"/>
            <w:shd w:val="clear" w:color="auto" w:fill="142D5A"/>
          </w:tcPr>
          <w:p w14:paraId="43523331" w14:textId="77777777" w:rsidR="00D7455E" w:rsidRDefault="00697A76">
            <w:pPr>
              <w:spacing w:before="20" w:after="20" w:line="240" w:lineRule="auto"/>
              <w:jc w:val="center"/>
            </w:pPr>
            <w:r>
              <w:rPr>
                <w:b/>
                <w:color w:val="FFFFFF"/>
                <w:sz w:val="19"/>
              </w:rPr>
              <w:t>Área</w:t>
            </w:r>
          </w:p>
        </w:tc>
        <w:tc>
          <w:tcPr>
            <w:tcW w:w="4536" w:type="dxa"/>
            <w:shd w:val="clear" w:color="auto" w:fill="142D5A"/>
          </w:tcPr>
          <w:p w14:paraId="4382C8E6" w14:textId="77777777" w:rsidR="00D7455E" w:rsidRDefault="00697A76">
            <w:pPr>
              <w:spacing w:before="20" w:after="20" w:line="240" w:lineRule="auto"/>
              <w:jc w:val="center"/>
            </w:pPr>
            <w:r>
              <w:rPr>
                <w:b/>
                <w:color w:val="FFFFFF"/>
                <w:sz w:val="19"/>
              </w:rPr>
              <w:t>Aprendizaje</w:t>
            </w:r>
          </w:p>
        </w:tc>
      </w:tr>
      <w:tr w:rsidR="00D7455E" w14:paraId="3B2D97A9" w14:textId="77777777">
        <w:trPr>
          <w:jc w:val="center"/>
        </w:trPr>
        <w:tc>
          <w:tcPr>
            <w:tcW w:w="4536" w:type="dxa"/>
          </w:tcPr>
          <w:p w14:paraId="49D45BEA" w14:textId="77777777" w:rsidR="00D7455E" w:rsidRDefault="00697A76">
            <w:pPr>
              <w:spacing w:before="20" w:after="20" w:line="240" w:lineRule="auto"/>
              <w:jc w:val="left"/>
            </w:pPr>
            <w:r>
              <w:rPr>
                <w:b/>
                <w:sz w:val="19"/>
              </w:rPr>
              <w:t>Desarrollo web en PHP</w:t>
            </w:r>
          </w:p>
        </w:tc>
        <w:tc>
          <w:tcPr>
            <w:tcW w:w="4536" w:type="dxa"/>
          </w:tcPr>
          <w:p w14:paraId="72D6F2CD" w14:textId="77777777" w:rsidR="00D7455E" w:rsidRDefault="00697A76">
            <w:pPr>
              <w:spacing w:before="20" w:after="20" w:line="240" w:lineRule="auto"/>
              <w:jc w:val="left"/>
            </w:pPr>
            <w:r>
              <w:rPr>
                <w:sz w:val="19"/>
              </w:rPr>
              <w:t>Comprensión del ciclo de vida de una petición HTTP y del papel de cada capa.</w:t>
            </w:r>
          </w:p>
        </w:tc>
      </w:tr>
      <w:tr w:rsidR="00D7455E" w14:paraId="70ED832B" w14:textId="77777777">
        <w:trPr>
          <w:jc w:val="center"/>
        </w:trPr>
        <w:tc>
          <w:tcPr>
            <w:tcW w:w="4536" w:type="dxa"/>
            <w:shd w:val="clear" w:color="auto" w:fill="F4F6FA"/>
          </w:tcPr>
          <w:p w14:paraId="5F200B87" w14:textId="77777777" w:rsidR="00D7455E" w:rsidRDefault="00697A76">
            <w:pPr>
              <w:spacing w:before="20" w:after="20" w:line="240" w:lineRule="auto"/>
              <w:jc w:val="left"/>
            </w:pPr>
            <w:r>
              <w:rPr>
                <w:b/>
                <w:sz w:val="19"/>
              </w:rPr>
              <w:t>Patrones de diseño</w:t>
            </w:r>
          </w:p>
        </w:tc>
        <w:tc>
          <w:tcPr>
            <w:tcW w:w="4536" w:type="dxa"/>
            <w:shd w:val="clear" w:color="auto" w:fill="F4F6FA"/>
          </w:tcPr>
          <w:p w14:paraId="6B6731C7" w14:textId="77777777" w:rsidR="00D7455E" w:rsidRDefault="00697A76">
            <w:pPr>
              <w:spacing w:before="20" w:after="20" w:line="240" w:lineRule="auto"/>
              <w:jc w:val="left"/>
            </w:pPr>
            <w:r>
              <w:rPr>
                <w:sz w:val="19"/>
              </w:rPr>
              <w:t>Aplicación efectiva de MVC, front controller y repositorio.</w:t>
            </w:r>
          </w:p>
        </w:tc>
      </w:tr>
      <w:tr w:rsidR="00D7455E" w14:paraId="28B46E33" w14:textId="77777777">
        <w:trPr>
          <w:jc w:val="center"/>
        </w:trPr>
        <w:tc>
          <w:tcPr>
            <w:tcW w:w="4536" w:type="dxa"/>
          </w:tcPr>
          <w:p w14:paraId="62CE0DC4" w14:textId="77777777" w:rsidR="00D7455E" w:rsidRDefault="00697A76">
            <w:pPr>
              <w:spacing w:before="20" w:after="20" w:line="240" w:lineRule="auto"/>
              <w:jc w:val="left"/>
            </w:pPr>
            <w:r>
              <w:rPr>
                <w:b/>
                <w:sz w:val="19"/>
              </w:rPr>
              <w:t>Seguridad web</w:t>
            </w:r>
          </w:p>
        </w:tc>
        <w:tc>
          <w:tcPr>
            <w:tcW w:w="4536" w:type="dxa"/>
          </w:tcPr>
          <w:p w14:paraId="15F30FDE" w14:textId="77777777" w:rsidR="00D7455E" w:rsidRDefault="00697A76">
            <w:pPr>
              <w:spacing w:before="20" w:after="20" w:line="240" w:lineRule="auto"/>
              <w:jc w:val="left"/>
            </w:pPr>
            <w:r>
              <w:rPr>
                <w:sz w:val="19"/>
              </w:rPr>
              <w:t>Identificación y mitigación de los ataques más comunes en aplicaciones PHP.</w:t>
            </w:r>
          </w:p>
        </w:tc>
      </w:tr>
      <w:tr w:rsidR="00D7455E" w14:paraId="67FD2B89" w14:textId="77777777">
        <w:trPr>
          <w:jc w:val="center"/>
        </w:trPr>
        <w:tc>
          <w:tcPr>
            <w:tcW w:w="4536" w:type="dxa"/>
            <w:shd w:val="clear" w:color="auto" w:fill="F4F6FA"/>
          </w:tcPr>
          <w:p w14:paraId="2CF456FF" w14:textId="77777777" w:rsidR="00D7455E" w:rsidRDefault="00697A76">
            <w:pPr>
              <w:spacing w:before="20" w:after="20" w:line="240" w:lineRule="auto"/>
              <w:jc w:val="left"/>
            </w:pPr>
            <w:r>
              <w:rPr>
                <w:b/>
                <w:sz w:val="19"/>
              </w:rPr>
              <w:t>Modelado de datos</w:t>
            </w:r>
          </w:p>
        </w:tc>
        <w:tc>
          <w:tcPr>
            <w:tcW w:w="4536" w:type="dxa"/>
            <w:shd w:val="clear" w:color="auto" w:fill="F4F6FA"/>
          </w:tcPr>
          <w:p w14:paraId="34BA3E84" w14:textId="77777777" w:rsidR="00D7455E" w:rsidRDefault="00697A76">
            <w:pPr>
              <w:spacing w:before="20" w:after="20" w:line="240" w:lineRule="auto"/>
              <w:jc w:val="left"/>
            </w:pPr>
            <w:r>
              <w:rPr>
                <w:sz w:val="19"/>
              </w:rPr>
              <w:t>Construcción de un modelo relacional coherente con un dominio complejo.</w:t>
            </w:r>
          </w:p>
        </w:tc>
      </w:tr>
      <w:tr w:rsidR="00D7455E" w14:paraId="1A6E44C8" w14:textId="77777777">
        <w:trPr>
          <w:jc w:val="center"/>
        </w:trPr>
        <w:tc>
          <w:tcPr>
            <w:tcW w:w="4536" w:type="dxa"/>
          </w:tcPr>
          <w:p w14:paraId="767C21F3" w14:textId="77777777" w:rsidR="00D7455E" w:rsidRDefault="00697A76">
            <w:pPr>
              <w:spacing w:before="20" w:after="20" w:line="240" w:lineRule="auto"/>
              <w:jc w:val="left"/>
            </w:pPr>
            <w:r>
              <w:rPr>
                <w:b/>
                <w:sz w:val="19"/>
              </w:rPr>
              <w:t>Control de versiones</w:t>
            </w:r>
          </w:p>
        </w:tc>
        <w:tc>
          <w:tcPr>
            <w:tcW w:w="4536" w:type="dxa"/>
          </w:tcPr>
          <w:p w14:paraId="132F58CC" w14:textId="77777777" w:rsidR="00D7455E" w:rsidRDefault="00697A76">
            <w:pPr>
              <w:spacing w:before="20" w:after="20" w:line="240" w:lineRule="auto"/>
              <w:jc w:val="left"/>
            </w:pPr>
            <w:r>
              <w:rPr>
                <w:sz w:val="19"/>
              </w:rPr>
              <w:t>Gestión del esquema mediante migraciones idempotentes.</w:t>
            </w:r>
          </w:p>
        </w:tc>
      </w:tr>
      <w:tr w:rsidR="00D7455E" w14:paraId="01B1B300" w14:textId="77777777">
        <w:trPr>
          <w:jc w:val="center"/>
        </w:trPr>
        <w:tc>
          <w:tcPr>
            <w:tcW w:w="4536" w:type="dxa"/>
            <w:shd w:val="clear" w:color="auto" w:fill="F4F6FA"/>
          </w:tcPr>
          <w:p w14:paraId="135168C0" w14:textId="77777777" w:rsidR="00D7455E" w:rsidRDefault="00697A76">
            <w:pPr>
              <w:spacing w:before="20" w:after="20" w:line="240" w:lineRule="auto"/>
              <w:jc w:val="left"/>
            </w:pPr>
            <w:r>
              <w:rPr>
                <w:b/>
                <w:sz w:val="19"/>
              </w:rPr>
              <w:t>Despliegue</w:t>
            </w:r>
          </w:p>
        </w:tc>
        <w:tc>
          <w:tcPr>
            <w:tcW w:w="4536" w:type="dxa"/>
            <w:shd w:val="clear" w:color="auto" w:fill="F4F6FA"/>
          </w:tcPr>
          <w:p w14:paraId="352C5B27" w14:textId="77777777" w:rsidR="00D7455E" w:rsidRDefault="00697A76">
            <w:pPr>
              <w:spacing w:before="20" w:after="20" w:line="240" w:lineRule="auto"/>
              <w:jc w:val="left"/>
            </w:pPr>
            <w:r>
              <w:rPr>
                <w:sz w:val="19"/>
              </w:rPr>
              <w:t>Uso de contenedores para garantizar la reproducibilidad del entorno.</w:t>
            </w:r>
          </w:p>
        </w:tc>
      </w:tr>
      <w:tr w:rsidR="00D7455E" w14:paraId="015711BB" w14:textId="77777777">
        <w:trPr>
          <w:jc w:val="center"/>
        </w:trPr>
        <w:tc>
          <w:tcPr>
            <w:tcW w:w="4536" w:type="dxa"/>
          </w:tcPr>
          <w:p w14:paraId="192CB396" w14:textId="77777777" w:rsidR="00D7455E" w:rsidRDefault="00697A76">
            <w:pPr>
              <w:spacing w:before="20" w:after="20" w:line="240" w:lineRule="auto"/>
              <w:jc w:val="left"/>
            </w:pPr>
            <w:r>
              <w:rPr>
                <w:b/>
                <w:sz w:val="19"/>
              </w:rPr>
              <w:t>Documentación técnica</w:t>
            </w:r>
          </w:p>
        </w:tc>
        <w:tc>
          <w:tcPr>
            <w:tcW w:w="4536" w:type="dxa"/>
          </w:tcPr>
          <w:p w14:paraId="62F237E4" w14:textId="77777777" w:rsidR="00D7455E" w:rsidRDefault="00697A76">
            <w:pPr>
              <w:spacing w:before="20" w:after="20" w:line="240" w:lineRule="auto"/>
              <w:jc w:val="left"/>
            </w:pPr>
            <w:r>
              <w:rPr>
                <w:sz w:val="19"/>
              </w:rPr>
              <w:t>Elaboración de documentos con propósito y audiencia diferenciados.</w:t>
            </w:r>
          </w:p>
        </w:tc>
      </w:tr>
    </w:tbl>
    <w:p w14:paraId="044FD5A1" w14:textId="77777777" w:rsidR="00D7455E" w:rsidRDefault="00D7455E">
      <w:pPr>
        <w:spacing w:after="0" w:line="240" w:lineRule="auto"/>
      </w:pPr>
    </w:p>
    <w:p w14:paraId="05C338CA" w14:textId="77777777" w:rsidR="00D7455E" w:rsidRDefault="00D7455E">
      <w:pPr>
        <w:pBdr>
          <w:bottom w:val="single" w:sz="6" w:space="1" w:color="B7C3D6"/>
        </w:pBdr>
        <w:spacing w:before="80" w:after="80"/>
      </w:pPr>
    </w:p>
    <w:p w14:paraId="2D665E4E" w14:textId="77777777" w:rsidR="00D7455E" w:rsidRDefault="00697A76">
      <w:pPr>
        <w:pStyle w:val="Ttulo1"/>
        <w:pageBreakBefore/>
        <w:pBdr>
          <w:bottom w:val="single" w:sz="10" w:space="5" w:color="B8860B"/>
        </w:pBdr>
      </w:pPr>
      <w:bookmarkStart w:id="13" w:name="_Toc241513585"/>
      <w:r>
        <w:rPr>
          <w:rFonts w:ascii="Calibri" w:hAnsi="Calibri"/>
          <w:b w:val="0"/>
          <w:sz w:val="24"/>
        </w:rPr>
        <w:lastRenderedPageBreak/>
        <w:t>8. Conclusiones sobre la aplicabilidad del sistema</w:t>
      </w:r>
      <w:bookmarkEnd w:id="13"/>
    </w:p>
    <w:p w14:paraId="4B3CA463" w14:textId="77777777" w:rsidR="00D7455E" w:rsidRDefault="00697A76">
      <w:r>
        <w:t>El sistema es aplicable en el contexto académico para el que fue diseñado: instituciones de educación superior con programas de tutorías y modalidades de grado. La estructura de roles admite adaptaciones organizacionales menores, y el modelo de datos puede admitir nuevas modalidades de grado sin modificar el esquema central, dado que el catálogo de modalidades es paramétrico.</w:t>
      </w:r>
    </w:p>
    <w:p w14:paraId="707B4E5E" w14:textId="77777777" w:rsidR="00D7455E" w:rsidRDefault="00697A76">
      <w:r>
        <w:t xml:space="preserve">Las mejoras necesarias para un entorno de producción de mayor escala se encuentran detalladas en </w:t>
      </w:r>
      <w:r>
        <w:rPr>
          <w:color w:val="142D5A"/>
          <w:u w:val="single"/>
        </w:rPr>
        <w:t>`Limitaciones.md`</w:t>
      </w:r>
      <w:r>
        <w:t xml:space="preserve"> y </w:t>
      </w:r>
      <w:r>
        <w:rPr>
          <w:color w:val="142D5A"/>
          <w:u w:val="single"/>
        </w:rPr>
        <w:t>`Trabajo_Futuro.md`</w:t>
      </w:r>
      <w:r>
        <w:t>.</w:t>
      </w:r>
    </w:p>
    <w:p w14:paraId="457A5546" w14:textId="77777777" w:rsidR="00D7455E" w:rsidRDefault="00D7455E">
      <w:pPr>
        <w:pBdr>
          <w:bottom w:val="single" w:sz="6" w:space="1" w:color="B7C3D6"/>
        </w:pBdr>
        <w:spacing w:before="80" w:after="80"/>
      </w:pPr>
    </w:p>
    <w:p w14:paraId="01263247" w14:textId="77777777" w:rsidR="00D7455E" w:rsidRDefault="00697A76">
      <w:pPr>
        <w:pStyle w:val="Ttulo1"/>
        <w:pageBreakBefore/>
        <w:pBdr>
          <w:bottom w:val="single" w:sz="10" w:space="5" w:color="B8860B"/>
        </w:pBdr>
      </w:pPr>
      <w:bookmarkStart w:id="14" w:name="_Toc241513586"/>
      <w:r>
        <w:rPr>
          <w:rFonts w:ascii="Calibri" w:hAnsi="Calibri"/>
          <w:b w:val="0"/>
          <w:sz w:val="24"/>
        </w:rPr>
        <w:lastRenderedPageBreak/>
        <w:t>9. Conclusión general</w:t>
      </w:r>
      <w:bookmarkEnd w:id="14"/>
    </w:p>
    <w:p w14:paraId="31638B16" w14:textId="77777777" w:rsidR="00D7455E" w:rsidRDefault="00697A76">
      <w:r>
        <w:t xml:space="preserve">El </w:t>
      </w:r>
      <w:r>
        <w:rPr>
          <w:b/>
        </w:rPr>
        <w:t>Sistema de Tutorías y Modalidades de Grado</w:t>
      </w:r>
      <w:r>
        <w:t xml:space="preserve"> se desarrolló completo y cumple los objetivos propuestos en su planteamiento. El sistema integra dos dominios de gestión —tutorías y modalidades de grado— bajo una arquitectura común, con un modelo de seguridad sólido, un modelo de datos normalizado y una documentación exhaustiva que acompaña cada aspecto de su funcionamiento.</w:t>
      </w:r>
    </w:p>
    <w:p w14:paraId="52DB94CC" w14:textId="77777777" w:rsidR="00D7455E" w:rsidRDefault="00697A76">
      <w:r>
        <w:t>La experiencia de desarrollo confirmó que el cumplimiento de una restricción —en este caso, la prohibición de usar frameworks— puede convertirse en un limitante significativo, pero también en la oportunidad de obtener un aprendizaje mucho más profundo. El resultado es un sistema funcional, seguro, documentado y desplegable, capaz de responder a las necesidades de los cinco roles que participan en los procesos de tutoría y modalidades de grado.</w:t>
      </w:r>
    </w:p>
    <w:p w14:paraId="4CE8383A" w14:textId="77777777" w:rsidR="00D7455E" w:rsidRDefault="00D7455E">
      <w:pPr>
        <w:pBdr>
          <w:bottom w:val="single" w:sz="6" w:space="1" w:color="B7C3D6"/>
        </w:pBdr>
        <w:spacing w:before="80" w:after="80"/>
      </w:pPr>
    </w:p>
    <w:p w14:paraId="03C1F0A0" w14:textId="77777777" w:rsidR="00D7455E" w:rsidRDefault="00697A76">
      <w:r>
        <w:rPr>
          <w:i/>
        </w:rPr>
        <w:t>Fin del documento de Conclusiones</w:t>
      </w:r>
    </w:p>
    <w:sectPr w:rsidR="00D7455E" w:rsidSect="00034616">
      <w:headerReference w:type="default" r:id="rId14"/>
      <w:footerReference w:type="default" r:id="rId15"/>
      <w:pgSz w:w="11906" w:h="16838"/>
      <w:pgMar w:top="1417" w:right="1417" w:bottom="1417" w:left="1417" w:header="680" w:footer="68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976E35" w14:textId="77777777" w:rsidR="00697A76" w:rsidRDefault="00697A76">
      <w:pPr>
        <w:spacing w:after="0" w:line="240" w:lineRule="auto"/>
      </w:pPr>
      <w:r>
        <w:separator/>
      </w:r>
    </w:p>
  </w:endnote>
  <w:endnote w:type="continuationSeparator" w:id="0">
    <w:p w14:paraId="0926F212" w14:textId="77777777" w:rsidR="00697A76" w:rsidRDefault="00697A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86C79" w14:textId="77777777" w:rsidR="008908BE" w:rsidRDefault="008908BE">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63B75" w14:textId="77777777" w:rsidR="00D7455E" w:rsidRDefault="00D7455E"/>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4EF41" w14:textId="77777777" w:rsidR="008908BE" w:rsidRDefault="008908BE">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1B124" w14:textId="77777777" w:rsidR="00D7455E" w:rsidRDefault="00697A76">
    <w:pPr>
      <w:pBdr>
        <w:top w:val="single" w:sz="6" w:space="4" w:color="B7C3D6"/>
      </w:pBdr>
      <w:spacing w:before="40" w:line="240" w:lineRule="auto"/>
      <w:jc w:val="center"/>
    </w:pPr>
    <w:r>
      <w:rPr>
        <w:rFonts w:ascii="Calibri" w:hAnsi="Calibri"/>
        <w:color w:val="444444"/>
        <w:sz w:val="17"/>
      </w:rPr>
      <w:t xml:space="preserve">Sistema de Tutorias y Modalidades de Grado  —  Conclusiones  —  Pagina </w:t>
    </w:r>
    <w:r>
      <w:rPr>
        <w:rFonts w:ascii="Calibri" w:hAnsi="Calibri"/>
        <w:color w:val="444444"/>
        <w:sz w:val="17"/>
      </w:rPr>
      <w:fldChar w:fldCharType="begin"/>
    </w:r>
    <w:r>
      <w:rPr>
        <w:rFonts w:ascii="Calibri" w:hAnsi="Calibri"/>
        <w:color w:val="444444"/>
        <w:sz w:val="17"/>
      </w:rPr>
      <w:instrText xml:space="preserve"> PAGE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r>
      <w:rPr>
        <w:rFonts w:ascii="Calibri" w:hAnsi="Calibri"/>
        <w:color w:val="444444"/>
        <w:sz w:val="17"/>
      </w:rPr>
      <w:t xml:space="preserve"> de </w:t>
    </w:r>
    <w:r>
      <w:rPr>
        <w:rFonts w:ascii="Calibri" w:hAnsi="Calibri"/>
        <w:color w:val="444444"/>
        <w:sz w:val="17"/>
      </w:rPr>
      <w:fldChar w:fldCharType="begin"/>
    </w:r>
    <w:r>
      <w:rPr>
        <w:rFonts w:ascii="Calibri" w:hAnsi="Calibri"/>
        <w:color w:val="444444"/>
        <w:sz w:val="17"/>
      </w:rPr>
      <w:instrText xml:space="preserve"> NUMPAGES </w:instrText>
    </w:r>
    <w:r>
      <w:rPr>
        <w:rFonts w:ascii="Calibri" w:hAnsi="Calibri"/>
        <w:color w:val="444444"/>
        <w:sz w:val="17"/>
      </w:rPr>
      <w:fldChar w:fldCharType="separate"/>
    </w:r>
    <w:r>
      <w:rPr>
        <w:rFonts w:ascii="Calibri" w:hAnsi="Calibri"/>
        <w:color w:val="444444"/>
        <w:sz w:val="17"/>
      </w:rPr>
      <w:t>1</w:t>
    </w:r>
    <w:r>
      <w:rPr>
        <w:rFonts w:ascii="Calibri" w:hAnsi="Calibri"/>
        <w:color w:val="444444"/>
        <w:sz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DB963" w14:textId="77777777" w:rsidR="00697A76" w:rsidRDefault="00697A76">
      <w:pPr>
        <w:spacing w:after="0" w:line="240" w:lineRule="auto"/>
      </w:pPr>
      <w:r>
        <w:separator/>
      </w:r>
    </w:p>
  </w:footnote>
  <w:footnote w:type="continuationSeparator" w:id="0">
    <w:p w14:paraId="576B2959" w14:textId="77777777" w:rsidR="00697A76" w:rsidRDefault="00697A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BDF7A9" w14:textId="77777777" w:rsidR="008908BE" w:rsidRDefault="008908BE">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EE745" w14:textId="77777777" w:rsidR="00D7455E" w:rsidRDefault="00D7455E"/>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854628" w14:textId="77777777" w:rsidR="008908BE" w:rsidRDefault="008908BE">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B83D9" w14:textId="77777777" w:rsidR="00D7455E" w:rsidRDefault="00697A76">
    <w:pPr>
      <w:pBdr>
        <w:bottom w:val="single" w:sz="8" w:space="4" w:color="B8860B"/>
      </w:pBdr>
      <w:spacing w:after="40" w:line="240" w:lineRule="auto"/>
      <w:jc w:val="center"/>
    </w:pPr>
    <w:r>
      <w:rPr>
        <w:rFonts w:ascii="Calibri" w:hAnsi="Calibri"/>
        <w:b/>
        <w:color w:val="142D5A"/>
        <w:sz w:val="17"/>
      </w:rPr>
      <w:t>UNIVERSIDAD PRIVADA DOMINGO SAVIO  ·  Conclusiones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181581082">
    <w:abstractNumId w:val="8"/>
  </w:num>
  <w:num w:numId="2" w16cid:durableId="1127892284">
    <w:abstractNumId w:val="6"/>
  </w:num>
  <w:num w:numId="3" w16cid:durableId="1951349653">
    <w:abstractNumId w:val="5"/>
  </w:num>
  <w:num w:numId="4" w16cid:durableId="348028830">
    <w:abstractNumId w:val="4"/>
  </w:num>
  <w:num w:numId="5" w16cid:durableId="91122905">
    <w:abstractNumId w:val="7"/>
  </w:num>
  <w:num w:numId="6" w16cid:durableId="265891902">
    <w:abstractNumId w:val="3"/>
  </w:num>
  <w:num w:numId="7" w16cid:durableId="1778983954">
    <w:abstractNumId w:val="2"/>
  </w:num>
  <w:num w:numId="8" w16cid:durableId="1653294468">
    <w:abstractNumId w:val="1"/>
  </w:num>
  <w:num w:numId="9" w16cid:durableId="16017941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97A76"/>
    <w:rsid w:val="008908BE"/>
    <w:rsid w:val="00944EAB"/>
    <w:rsid w:val="00AA1D8D"/>
    <w:rsid w:val="00B47730"/>
    <w:rsid w:val="00CB0664"/>
    <w:rsid w:val="00D7455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F858ED5"/>
  <w14:defaultImageDpi w14:val="300"/>
  <w15:docId w15:val="{DE81C440-E9B5-4C4E-936C-DBD22D0E2F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cs="Times New Roman"/>
      <w:color w:val="000000"/>
      <w:sz w:val="24"/>
    </w:rPr>
  </w:style>
  <w:style w:type="paragraph" w:styleId="Ttulo1">
    <w:name w:val="heading 1"/>
    <w:basedOn w:val="Normal"/>
    <w:next w:val="Normal"/>
    <w:link w:val="Ttulo1Car"/>
    <w:uiPriority w:val="9"/>
    <w:qFormat/>
    <w:rsid w:val="00FC693F"/>
    <w:pPr>
      <w:keepNext/>
      <w:keepLines/>
      <w:spacing w:before="320" w:after="160" w:line="276" w:lineRule="auto"/>
      <w:jc w:val="left"/>
      <w:outlineLvl w:val="0"/>
    </w:pPr>
    <w:rPr>
      <w:rFonts w:asciiTheme="majorHAnsi" w:eastAsiaTheme="majorEastAsia" w:hAnsiTheme="majorHAnsi" w:cstheme="majorBidi"/>
      <w:b/>
      <w:bCs/>
      <w:color w:val="142D5A"/>
      <w:sz w:val="34"/>
      <w:szCs w:val="28"/>
    </w:rPr>
  </w:style>
  <w:style w:type="paragraph" w:styleId="Ttulo2">
    <w:name w:val="heading 2"/>
    <w:basedOn w:val="Normal"/>
    <w:next w:val="Normal"/>
    <w:link w:val="Ttulo2Car"/>
    <w:uiPriority w:val="9"/>
    <w:unhideWhenUsed/>
    <w:qFormat/>
    <w:rsid w:val="00FC693F"/>
    <w:pPr>
      <w:keepNext/>
      <w:keepLines/>
      <w:spacing w:before="280" w:line="276" w:lineRule="auto"/>
      <w:jc w:val="left"/>
      <w:outlineLvl w:val="1"/>
    </w:pPr>
    <w:rPr>
      <w:rFonts w:asciiTheme="majorHAnsi" w:eastAsiaTheme="majorEastAsia" w:hAnsiTheme="majorHAnsi" w:cstheme="majorBidi"/>
      <w:b/>
      <w:bCs/>
      <w:color w:val="142D5A"/>
      <w:sz w:val="28"/>
      <w:szCs w:val="26"/>
    </w:rPr>
  </w:style>
  <w:style w:type="paragraph" w:styleId="Ttulo3">
    <w:name w:val="heading 3"/>
    <w:basedOn w:val="Normal"/>
    <w:next w:val="Normal"/>
    <w:link w:val="Ttulo3Car"/>
    <w:uiPriority w:val="9"/>
    <w:unhideWhenUsed/>
    <w:qFormat/>
    <w:rsid w:val="00FC693F"/>
    <w:pPr>
      <w:keepNext/>
      <w:keepLines/>
      <w:spacing w:before="220" w:after="100" w:line="276" w:lineRule="auto"/>
      <w:jc w:val="left"/>
      <w:outlineLvl w:val="2"/>
    </w:pPr>
    <w:rPr>
      <w:rFonts w:asciiTheme="majorHAnsi" w:eastAsiaTheme="majorEastAsia" w:hAnsiTheme="majorHAnsi" w:cstheme="majorBidi"/>
      <w:b/>
      <w:bCs/>
      <w:color w:val="B8860B"/>
      <w:sz w:val="25"/>
    </w:rPr>
  </w:style>
  <w:style w:type="paragraph" w:styleId="Ttulo4">
    <w:name w:val="heading 4"/>
    <w:basedOn w:val="Normal"/>
    <w:next w:val="Normal"/>
    <w:link w:val="Ttulo4Car"/>
    <w:uiPriority w:val="9"/>
    <w:semiHidden/>
    <w:unhideWhenUsed/>
    <w:qFormat/>
    <w:rsid w:val="00FC693F"/>
    <w:pPr>
      <w:keepNext/>
      <w:keepLines/>
      <w:spacing w:before="180" w:after="80" w:line="276" w:lineRule="auto"/>
      <w:jc w:val="left"/>
      <w:outlineLvl w:val="3"/>
    </w:pPr>
    <w:rPr>
      <w:rFonts w:asciiTheme="majorHAnsi" w:eastAsiaTheme="majorEastAsia" w:hAnsiTheme="majorHAnsi" w:cstheme="majorBidi"/>
      <w:b/>
      <w:bCs/>
      <w:iCs/>
      <w:color w:val="142D5A"/>
      <w:sz w:val="23"/>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312" w:lineRule="auto"/>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312"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DC1">
    <w:name w:val="toc 1"/>
    <w:basedOn w:val="Normal"/>
    <w:next w:val="Normal"/>
    <w:autoRedefine/>
    <w:uiPriority w:val="39"/>
    <w:unhideWhenUsed/>
    <w:rsid w:val="008908BE"/>
    <w:pPr>
      <w:spacing w:after="100"/>
    </w:pPr>
  </w:style>
  <w:style w:type="paragraph" w:styleId="TDC2">
    <w:name w:val="toc 2"/>
    <w:basedOn w:val="Normal"/>
    <w:next w:val="Normal"/>
    <w:autoRedefine/>
    <w:uiPriority w:val="39"/>
    <w:unhideWhenUsed/>
    <w:rsid w:val="008908BE"/>
    <w:pPr>
      <w:spacing w:after="100"/>
      <w:ind w:left="240"/>
    </w:pPr>
  </w:style>
  <w:style w:type="character" w:styleId="Hipervnculo">
    <w:name w:val="Hyperlink"/>
    <w:basedOn w:val="Fuentedeprrafopredeter"/>
    <w:uiPriority w:val="99"/>
    <w:unhideWhenUsed/>
    <w:rsid w:val="008908BE"/>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14</Pages>
  <Words>1698</Words>
  <Characters>10011</Characters>
  <Application>Microsoft Office Word</Application>
  <DocSecurity>0</DocSecurity>
  <Lines>291</Lines>
  <Paragraphs>172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11542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Conclusiones — Sistema de Tutorias y Modalidades de Grado</dc:title>
  <dc:subject>Resultados y reflections del proyecto</dc:subject>
  <dc:creator>Edilzon Jorge Katty Quispe; Yamil Nieves Trujillo; Sergio Estrada S.; Ximena Calcina B.</dc:creator>
  <cp:keywords>Tutorias; Modalidades de Grado; MVC; PHP; MySQL</cp:keywords>
  <dc:description>UNIVERSIDAD PRIVADA DOMINGO SAVIO - Grupo 7 - 28/09/2026</dc:description>
  <cp:lastModifiedBy>edilzon jorge katty quispe</cp:lastModifiedBy>
  <cp:revision>2</cp:revision>
  <dcterms:created xsi:type="dcterms:W3CDTF">2013-12-23T23:15:00Z</dcterms:created>
  <dcterms:modified xsi:type="dcterms:W3CDTF">2026-09-28T22:45:00Z</dcterms:modified>
  <cp:category>Tecnologias Web</cp:category>
</cp:coreProperties>
</file>