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586432" w:rsidRPr="00586432" w14:paraId="3F02204B" w14:textId="77777777" w:rsidTr="003C0942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10C13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color w:val="FFFFFF"/>
                <w:sz w:val="24"/>
                <w:szCs w:val="24"/>
                <w:lang w:eastAsia="en-GB"/>
              </w:rPr>
            </w:pPr>
            <w:bookmarkStart w:id="0" w:name="_Toc241613126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8FCC2" w14:textId="77777777" w:rsidR="00586432" w:rsidRPr="00586432" w:rsidRDefault="00586432" w:rsidP="00586432">
            <w:pPr>
              <w:spacing w:line="360" w:lineRule="auto"/>
              <w:ind w:right="840" w:firstLine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rFonts w:eastAsia="MS Gothic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057FBD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УТВЕРЖДАЮ</w:t>
            </w:r>
          </w:p>
        </w:tc>
      </w:tr>
      <w:tr w:rsidR="00586432" w:rsidRPr="00586432" w14:paraId="6E5CA427" w14:textId="77777777" w:rsidTr="003C0942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9DC4A6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color w:val="FFFFFF"/>
                <w:sz w:val="24"/>
                <w:szCs w:val="24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8DE141" w14:textId="77777777" w:rsidR="00586432" w:rsidRPr="00586432" w:rsidRDefault="00586432" w:rsidP="00586432">
            <w:pPr>
              <w:spacing w:line="360" w:lineRule="auto"/>
              <w:ind w:right="840" w:firstLine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rFonts w:eastAsia="MS Gothic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7695B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Руководитель дисциплины</w:t>
            </w:r>
          </w:p>
          <w:p w14:paraId="5F61B3E1" w14:textId="2FB56055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___________ Долженкова М.Л.</w:t>
            </w:r>
          </w:p>
          <w:p w14:paraId="423EA730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«____» _____________ 2026 г.</w:t>
            </w:r>
          </w:p>
          <w:p w14:paraId="78A0BE37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М.П.</w:t>
            </w:r>
          </w:p>
          <w:p w14:paraId="49AE45C2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3DB6EE08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2DD6787B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17D8DCC7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759A8CD1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4519158D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</w:tc>
      </w:tr>
    </w:tbl>
    <w:p w14:paraId="73125584" w14:textId="77777777" w:rsidR="00586432" w:rsidRPr="00586432" w:rsidRDefault="00586432" w:rsidP="00586432">
      <w:pPr>
        <w:spacing w:before="480" w:after="120" w:line="360" w:lineRule="auto"/>
        <w:ind w:right="849"/>
        <w:jc w:val="center"/>
        <w:rPr>
          <w:rFonts w:eastAsia="MS Mincho" w:cs="Arial"/>
          <w:b/>
          <w:caps/>
          <w:sz w:val="32"/>
          <w:szCs w:val="22"/>
          <w:lang w:val="en-US"/>
        </w:rPr>
      </w:pPr>
      <w:r w:rsidRPr="00586432">
        <w:rPr>
          <w:rFonts w:eastAsia="MS Mincho" w:cs="Arial"/>
          <w:b/>
          <w:caps/>
          <w:sz w:val="32"/>
          <w:szCs w:val="22"/>
          <w:lang w:val="en-US"/>
        </w:rPr>
        <w:t>ТЕХНИЧЕСКОЕ ЗАДАНИЕ</w:t>
      </w:r>
    </w:p>
    <w:p w14:paraId="216791C8" w14:textId="77777777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</w:pPr>
      <w:r w:rsidRPr="00586432">
        <w:rPr>
          <w:rFonts w:eastAsia="MS Mincho" w:cs="Arial"/>
          <w:sz w:val="24"/>
          <w:szCs w:val="22"/>
        </w:rPr>
        <w:t>на разработку</w:t>
      </w:r>
    </w:p>
    <w:p w14:paraId="1D505DA1" w14:textId="46A7A93E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</w:pPr>
      <w:r w:rsidRPr="00586432">
        <w:rPr>
          <w:rFonts w:eastAsia="MS Mincho" w:cs="Arial"/>
          <w:sz w:val="24"/>
          <w:szCs w:val="22"/>
        </w:rPr>
        <w:t>информационной системы «</w:t>
      </w:r>
      <w:r>
        <w:rPr>
          <w:rFonts w:eastAsia="MS Mincho" w:cs="Arial"/>
          <w:sz w:val="24"/>
          <w:szCs w:val="22"/>
        </w:rPr>
        <w:t>Бронирование для ресторана с персональным подбором меню</w:t>
      </w:r>
      <w:r w:rsidRPr="00586432">
        <w:rPr>
          <w:rFonts w:eastAsia="MS Mincho" w:cs="Arial"/>
          <w:sz w:val="24"/>
          <w:szCs w:val="22"/>
        </w:rPr>
        <w:t>»</w:t>
      </w:r>
    </w:p>
    <w:p w14:paraId="2F24B744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2E977403" w14:textId="77777777" w:rsidR="00586432" w:rsidRPr="00586432" w:rsidRDefault="00586432" w:rsidP="00586432">
      <w:pPr>
        <w:spacing w:before="240" w:line="360" w:lineRule="auto"/>
        <w:ind w:right="849" w:firstLine="851"/>
        <w:contextualSpacing/>
        <w:jc w:val="both"/>
        <w:rPr>
          <w:rFonts w:eastAsia="MS Mincho" w:cs="Arial"/>
          <w:sz w:val="24"/>
          <w:szCs w:val="22"/>
        </w:rPr>
      </w:pPr>
    </w:p>
    <w:p w14:paraId="034A556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55BC3B98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1471FD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109E7CD7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2B27FAE1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7D05B1C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4F44250D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044E4270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586432" w:rsidRPr="00586432" w14:paraId="47D0303F" w14:textId="77777777" w:rsidTr="003C0942">
        <w:tc>
          <w:tcPr>
            <w:tcW w:w="1026" w:type="dxa"/>
          </w:tcPr>
          <w:p w14:paraId="49576694" w14:textId="77777777" w:rsidR="00586432" w:rsidRPr="00586432" w:rsidRDefault="00586432" w:rsidP="00586432">
            <w:pPr>
              <w:suppressAutoHyphens/>
              <w:spacing w:before="240" w:line="360" w:lineRule="auto"/>
              <w:ind w:right="849" w:firstLine="851"/>
              <w:contextualSpacing/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25" w:type="dxa"/>
          </w:tcPr>
          <w:p w14:paraId="390715D5" w14:textId="77777777" w:rsidR="00586432" w:rsidRPr="00586432" w:rsidRDefault="00586432" w:rsidP="00586432">
            <w:pPr>
              <w:spacing w:before="240" w:line="360" w:lineRule="auto"/>
              <w:ind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</w:p>
        </w:tc>
        <w:tc>
          <w:tcPr>
            <w:tcW w:w="4325" w:type="dxa"/>
          </w:tcPr>
          <w:p w14:paraId="5FDD4C97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>СОГЛАСОВАНО</w:t>
            </w:r>
          </w:p>
        </w:tc>
      </w:tr>
      <w:tr w:rsidR="00586432" w:rsidRPr="00586432" w14:paraId="56B3D44C" w14:textId="77777777" w:rsidTr="003C0942">
        <w:trPr>
          <w:trHeight w:val="1713"/>
        </w:trPr>
        <w:tc>
          <w:tcPr>
            <w:tcW w:w="1026" w:type="dxa"/>
          </w:tcPr>
          <w:p w14:paraId="18D7B03D" w14:textId="77777777" w:rsidR="00586432" w:rsidRPr="00586432" w:rsidRDefault="00586432" w:rsidP="00586432">
            <w:pPr>
              <w:suppressAutoHyphens/>
              <w:spacing w:before="240" w:line="360" w:lineRule="auto"/>
              <w:ind w:right="849" w:firstLine="851"/>
              <w:contextualSpacing/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25" w:type="dxa"/>
            <w:hideMark/>
          </w:tcPr>
          <w:p w14:paraId="2590D55A" w14:textId="77777777" w:rsidR="00586432" w:rsidRPr="00586432" w:rsidRDefault="00586432" w:rsidP="00586432">
            <w:pPr>
              <w:spacing w:before="240" w:line="360" w:lineRule="auto"/>
              <w:ind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</w:p>
        </w:tc>
        <w:tc>
          <w:tcPr>
            <w:tcW w:w="4325" w:type="dxa"/>
          </w:tcPr>
          <w:p w14:paraId="40559238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>Студент Колледжа ВятГУ</w:t>
            </w:r>
          </w:p>
          <w:p w14:paraId="2DD754D9" w14:textId="311FE588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 xml:space="preserve">___________ </w:t>
            </w:r>
            <w:r>
              <w:rPr>
                <w:rFonts w:eastAsia="MS Mincho" w:cs="Arial"/>
                <w:sz w:val="24"/>
                <w:szCs w:val="22"/>
              </w:rPr>
              <w:t>Харина Е.С.</w:t>
            </w:r>
          </w:p>
          <w:p w14:paraId="38DECEE4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>«____» _____________ 2026 г.</w:t>
            </w:r>
          </w:p>
        </w:tc>
      </w:tr>
    </w:tbl>
    <w:p w14:paraId="4BE44EC9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10AF536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459D1EF0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7B8C244" w14:textId="77777777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  <w:sectPr w:rsidR="00586432" w:rsidRPr="00586432" w:rsidSect="00586432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 w:rsidRPr="00586432">
        <w:rPr>
          <w:rFonts w:eastAsia="MS Mincho" w:cs="Arial"/>
          <w:sz w:val="24"/>
          <w:szCs w:val="22"/>
        </w:rPr>
        <w:t>2026</w:t>
      </w:r>
    </w:p>
    <w:p w14:paraId="5B87765F" w14:textId="77777777" w:rsidR="00E71E19" w:rsidRPr="00586432" w:rsidRDefault="00000000">
      <w:pPr>
        <w:pStyle w:val="1"/>
        <w:spacing w:before="300" w:after="150"/>
        <w:rPr>
          <w:color w:val="auto"/>
          <w:sz w:val="28"/>
          <w:szCs w:val="28"/>
        </w:rPr>
      </w:pPr>
      <w:bookmarkStart w:id="1" w:name="_Toc241684283"/>
      <w:r w:rsidRPr="00586432">
        <w:rPr>
          <w:color w:val="auto"/>
          <w:sz w:val="28"/>
          <w:szCs w:val="28"/>
        </w:rPr>
        <w:lastRenderedPageBreak/>
        <w:t>Содержание</w:t>
      </w:r>
      <w:bookmarkEnd w:id="0"/>
      <w:bookmarkEnd w:id="1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72553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0F0FD2" w14:textId="1A26CF3C" w:rsidR="002D4CB3" w:rsidRDefault="002D4CB3" w:rsidP="002D4CB3">
          <w:pPr>
            <w:pStyle w:val="af3"/>
            <w:tabs>
              <w:tab w:val="left" w:pos="24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DDEC235" w14:textId="09FD4063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4" w:history="1">
            <w:r w:rsidRPr="00CC15C8">
              <w:rPr>
                <w:rStyle w:val="a6"/>
                <w:b/>
                <w:bCs/>
                <w:noProof/>
              </w:rPr>
              <w:t xml:space="preserve">1 </w:t>
            </w:r>
            <w:r w:rsidRPr="002B5739">
              <w:rPr>
                <w:rStyle w:val="a6"/>
                <w:noProof/>
              </w:rPr>
              <w:t>Общие</w:t>
            </w:r>
            <w:r w:rsidRPr="00CC15C8">
              <w:rPr>
                <w:rStyle w:val="a6"/>
                <w:b/>
                <w:bCs/>
                <w:noProof/>
              </w:rPr>
              <w:t xml:space="preserve"> </w:t>
            </w:r>
            <w:r w:rsidRPr="002B5739">
              <w:rPr>
                <w:rStyle w:val="a6"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39B5" w14:textId="7EE421D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5" w:history="1">
            <w:r w:rsidRPr="002B5739">
              <w:rPr>
                <w:rStyle w:val="a6"/>
                <w:noProof/>
              </w:rPr>
              <w:t>1.1 Полное наименование системы и её условное обозначение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_Toc241684285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4D2B8F0C" w14:textId="0EDCB2BB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6" w:history="1">
            <w:r w:rsidRPr="002B5739">
              <w:rPr>
                <w:rStyle w:val="a6"/>
                <w:noProof/>
              </w:rPr>
              <w:t>1.2 Шифр темы или шифр (номер) договора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_Toc241684286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B1BA557" w14:textId="22CDB59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7" w:history="1">
            <w:r w:rsidRPr="002B5739">
              <w:rPr>
                <w:rStyle w:val="a6"/>
                <w:noProof/>
              </w:rPr>
              <w:t>1.3 Наименования предприятий разработчика и заказчика и их реквизиты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_Toc241684287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0EA2B640" w14:textId="2BA4C187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8" w:history="1">
            <w:r w:rsidRPr="002B5739">
              <w:rPr>
                <w:rStyle w:val="a6"/>
                <w:noProof/>
              </w:rPr>
              <w:t>1.4 Перечень документов, на основании которых создаётся система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_Toc241684288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3367F35" w14:textId="7F6AA55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9" w:history="1">
            <w:r w:rsidRPr="002B5739">
              <w:rPr>
                <w:rStyle w:val="a6"/>
                <w:noProof/>
              </w:rPr>
              <w:t>1.5 Плановые сроки начала и окончания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_Toc241684289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CBAD272" w14:textId="1C0A5FF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0" w:history="1">
            <w:r w:rsidRPr="002B5739">
              <w:rPr>
                <w:rStyle w:val="a6"/>
                <w:noProof/>
              </w:rPr>
              <w:t>1.6 Сведения об источниках и порядке финансирования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_Toc241684290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628301D" w14:textId="6D8619A2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1" w:history="1">
            <w:r w:rsidRPr="002B5739">
              <w:rPr>
                <w:rStyle w:val="a6"/>
                <w:noProof/>
              </w:rPr>
              <w:t>1.7 Порядок оформления и предъявления заказчику результатов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_Toc241684291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5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ECA9411" w14:textId="7DAD143D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2" w:history="1">
            <w:r w:rsidRPr="002B5739">
              <w:rPr>
                <w:rStyle w:val="a6"/>
                <w:noProof/>
              </w:rPr>
              <w:t>2 Цели и назначение создания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_Toc241684292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C9F073F" w14:textId="741920BB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3" w:history="1">
            <w:r w:rsidRPr="002B5739">
              <w:rPr>
                <w:rStyle w:val="a6"/>
                <w:noProof/>
              </w:rPr>
              <w:t>2.1 Цели создания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_Toc241684293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BE5E921" w14:textId="34EAAF87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4" w:history="1">
            <w:r w:rsidRPr="002B5739">
              <w:rPr>
                <w:rStyle w:val="a6"/>
                <w:noProof/>
              </w:rPr>
              <w:t>2.2 Назначение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_Toc241684294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E2D90C0" w14:textId="675C7918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5" w:history="1">
            <w:r w:rsidRPr="002B5739">
              <w:rPr>
                <w:rStyle w:val="a6"/>
                <w:noProof/>
              </w:rPr>
              <w:t>3 Характеристика объекта автоматизации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_Toc241684295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516CF98" w14:textId="5A2EF4A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6" w:history="1">
            <w:r w:rsidRPr="002B5739">
              <w:rPr>
                <w:rStyle w:val="a6"/>
                <w:noProof/>
              </w:rPr>
              <w:t>3.1 Краткие сведения об объекте автоматизации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_Toc241684296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6726DCBF" w14:textId="5DF1C48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7" w:history="1">
            <w:r w:rsidRPr="002B5739">
              <w:rPr>
                <w:rStyle w:val="a6"/>
                <w:noProof/>
              </w:rPr>
              <w:t>3.2 Стейкхолдеры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_Toc241684297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8EF861E" w14:textId="2F7DE8CA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8" w:history="1">
            <w:r w:rsidRPr="002B5739">
              <w:rPr>
                <w:rStyle w:val="a6"/>
                <w:noProof/>
              </w:rPr>
              <w:t>4 Требования к автоматизированной системе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_Toc241684298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9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77F91AF7" w14:textId="7C3D310A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9" w:history="1">
            <w:r w:rsidRPr="002B5739">
              <w:rPr>
                <w:rStyle w:val="a6"/>
                <w:noProof/>
              </w:rPr>
              <w:t>4.1 Требования к структуре автоматизированной системы в целом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_Toc241684299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9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A8C6F6A" w14:textId="4DA2B86F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0" w:history="1">
            <w:r w:rsidRPr="002B5739">
              <w:rPr>
                <w:rStyle w:val="a6"/>
                <w:noProof/>
              </w:rPr>
              <w:t>4.2 Требования к функциям, выполняемым автоматизированной системой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_Toc241684300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689B0EBF" w14:textId="78012635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1" w:history="1">
            <w:r w:rsidRPr="002B5739">
              <w:rPr>
                <w:rStyle w:val="a6"/>
                <w:noProof/>
              </w:rPr>
              <w:t>4.3 Требования к видам обеспечения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_Toc241684301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F919C0A" w14:textId="1D62086C" w:rsidR="002D4CB3" w:rsidRPr="002B5739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2" w:history="1">
            <w:r w:rsidRPr="002B5739">
              <w:rPr>
                <w:rStyle w:val="a6"/>
                <w:noProof/>
              </w:rPr>
              <w:t>4.3.1 Требования к математическому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_Toc241684302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301BFFA1" w14:textId="03B4DD1F" w:rsidR="002D4CB3" w:rsidRPr="002B5739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3" w:history="1">
            <w:r w:rsidRPr="002B5739">
              <w:rPr>
                <w:rStyle w:val="a6"/>
                <w:noProof/>
              </w:rPr>
              <w:t>4.3.2 Требования к информационному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_Toc241684303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12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3D2A8EB7" w14:textId="4448D2CC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4" w:history="1">
            <w:r w:rsidRPr="002B5739">
              <w:rPr>
                <w:rStyle w:val="a6"/>
                <w:noProof/>
              </w:rPr>
              <w:t>4.3.3 Требования к лингвистическому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_Toc241684304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12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4B1EA68" w14:textId="6041BF5F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5" w:history="1">
            <w:r w:rsidRPr="00CC15C8">
              <w:rPr>
                <w:rStyle w:val="a6"/>
                <w:noProof/>
              </w:rPr>
              <w:t>4.3.4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A6F25" w14:textId="53326CE2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6" w:history="1">
            <w:r w:rsidRPr="00CC15C8">
              <w:rPr>
                <w:rStyle w:val="a6"/>
                <w:noProof/>
              </w:rPr>
              <w:t>4.3.5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D6B3" w14:textId="457BD37E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7" w:history="1">
            <w:r w:rsidRPr="00CC15C8">
              <w:rPr>
                <w:rStyle w:val="a6"/>
                <w:noProof/>
              </w:rPr>
              <w:t>4.3.6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7F52" w14:textId="3C61737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8" w:history="1">
            <w:r w:rsidRPr="00CC15C8">
              <w:rPr>
                <w:rStyle w:val="a6"/>
                <w:noProof/>
              </w:rPr>
              <w:t>4.3.7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5503" w14:textId="4ADCDABF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9" w:history="1">
            <w:r w:rsidRPr="00CC15C8">
              <w:rPr>
                <w:rStyle w:val="a6"/>
                <w:noProof/>
              </w:rPr>
              <w:t>4.3.8 Требования к методическому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4755" w14:textId="3A7ABCE0" w:rsidR="002D4CB3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0" w:history="1">
            <w:r w:rsidRPr="00CC15C8">
              <w:rPr>
                <w:rStyle w:val="a6"/>
                <w:noProof/>
              </w:rPr>
              <w:t>4.4 Общие технические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494A" w14:textId="5A2CE1A1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1" w:history="1">
            <w:r w:rsidRPr="00CC15C8">
              <w:rPr>
                <w:rStyle w:val="a6"/>
                <w:noProof/>
              </w:rPr>
              <w:t>4.4.1 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8BAD" w14:textId="0BFBA414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2" w:history="1">
            <w:r w:rsidRPr="00CC15C8">
              <w:rPr>
                <w:rStyle w:val="a6"/>
                <w:noProof/>
              </w:rPr>
              <w:t>4.4.2 Требования к показателям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645FC" w14:textId="509D9BE9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3" w:history="1">
            <w:r w:rsidRPr="00CC15C8">
              <w:rPr>
                <w:rStyle w:val="a6"/>
                <w:noProof/>
              </w:rPr>
              <w:t>4.4.3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C219" w14:textId="336D3F75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4" w:history="1">
            <w:r w:rsidRPr="00CC15C8">
              <w:rPr>
                <w:rStyle w:val="a6"/>
                <w:noProof/>
              </w:rPr>
              <w:t>4.4.4 Требования по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DBC5" w14:textId="02203146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5" w:history="1">
            <w:r w:rsidRPr="00CC15C8">
              <w:rPr>
                <w:rStyle w:val="a6"/>
                <w:noProof/>
              </w:rPr>
              <w:t>4.4.5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1897" w14:textId="4BC6C692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6" w:history="1">
            <w:r w:rsidRPr="00CC15C8">
              <w:rPr>
                <w:rStyle w:val="a6"/>
                <w:noProof/>
              </w:rPr>
              <w:t>4.4.6 Требования к транспортабельности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D4307" w14:textId="6D7603D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7" w:history="1">
            <w:r w:rsidRPr="00CC15C8">
              <w:rPr>
                <w:rStyle w:val="a6"/>
                <w:noProof/>
              </w:rPr>
              <w:t>4.4.7 Требования к эксплуатации, техническому обслуживанию, ремонту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4C38" w14:textId="244E1338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8" w:history="1">
            <w:r w:rsidRPr="00CC15C8">
              <w:rPr>
                <w:rStyle w:val="a6"/>
                <w:noProof/>
              </w:rPr>
              <w:t>4.4.8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D0BE" w14:textId="7A12401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9" w:history="1">
            <w:r w:rsidRPr="00CC15C8">
              <w:rPr>
                <w:rStyle w:val="a6"/>
                <w:noProof/>
              </w:rPr>
              <w:t>4.4.9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DF0A" w14:textId="7D328380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0" w:history="1">
            <w:r w:rsidRPr="00CC15C8">
              <w:rPr>
                <w:rStyle w:val="a6"/>
                <w:noProof/>
              </w:rPr>
              <w:t>4.4.10 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708E" w14:textId="4116DE38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1" w:history="1">
            <w:r w:rsidRPr="00CC15C8">
              <w:rPr>
                <w:rStyle w:val="a6"/>
                <w:noProof/>
              </w:rPr>
              <w:t>4.4.11 Требования к патентной чистоте и патентоспособности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BCF9" w14:textId="0BF691CB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2" w:history="1">
            <w:r w:rsidRPr="00CC15C8">
              <w:rPr>
                <w:rStyle w:val="a6"/>
                <w:noProof/>
              </w:rPr>
              <w:t>4.4.12 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5793" w14:textId="2AAAB23A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3" w:history="1">
            <w:r w:rsidRPr="00CC15C8">
              <w:rPr>
                <w:rStyle w:val="a6"/>
                <w:noProof/>
              </w:rPr>
              <w:t>4.4.13 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884E" w14:textId="57ED53C8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4" w:history="1">
            <w:r w:rsidRPr="00CC15C8">
              <w:rPr>
                <w:rStyle w:val="a6"/>
                <w:noProof/>
              </w:rPr>
              <w:t>5 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F360" w14:textId="086D2427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5" w:history="1">
            <w:r w:rsidRPr="00CC15C8">
              <w:rPr>
                <w:rStyle w:val="a6"/>
                <w:noProof/>
              </w:rPr>
              <w:t>6 Порядок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77F3" w14:textId="3C034D37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6" w:history="1">
            <w:r w:rsidRPr="00CC15C8">
              <w:rPr>
                <w:rStyle w:val="a6"/>
                <w:noProof/>
              </w:rPr>
              <w:t>7 Порядок контроля и приёмки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8975" w14:textId="37C45EE4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7" w:history="1">
            <w:r w:rsidRPr="00CC15C8">
              <w:rPr>
                <w:rStyle w:val="a6"/>
                <w:noProof/>
              </w:rPr>
              <w:t>8 Требования к составу и содержанию работ по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21B9" w14:textId="3FD1A8F1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8" w:history="1">
            <w:r w:rsidRPr="00CC15C8">
              <w:rPr>
                <w:rStyle w:val="a6"/>
                <w:noProof/>
              </w:rPr>
              <w:t>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9658" w14:textId="3F8B7282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9" w:history="1">
            <w:r w:rsidRPr="00CC15C8">
              <w:rPr>
                <w:rStyle w:val="a6"/>
                <w:noProof/>
              </w:rPr>
              <w:t>10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96F8" w14:textId="3D763567" w:rsidR="002D4CB3" w:rsidRDefault="002D4CB3">
          <w:r>
            <w:rPr>
              <w:b/>
              <w:bCs/>
            </w:rPr>
            <w:fldChar w:fldCharType="end"/>
          </w:r>
        </w:p>
      </w:sdtContent>
    </w:sdt>
    <w:p w14:paraId="2454DF95" w14:textId="6E27AF68" w:rsidR="00E71E19" w:rsidRDefault="00E71E19"/>
    <w:p w14:paraId="67121B3D" w14:textId="77777777" w:rsidR="00E71E19" w:rsidRDefault="00000000">
      <w:r>
        <w:br w:type="page"/>
      </w:r>
    </w:p>
    <w:p w14:paraId="3CABD145" w14:textId="77777777" w:rsidR="00E71E19" w:rsidRPr="00586432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" w:name="_Toc241613127"/>
      <w:bookmarkStart w:id="3" w:name="_Toc241684284"/>
      <w:r w:rsidRPr="00586432">
        <w:rPr>
          <w:b/>
          <w:bCs/>
          <w:color w:val="auto"/>
          <w:sz w:val="24"/>
          <w:szCs w:val="24"/>
        </w:rPr>
        <w:lastRenderedPageBreak/>
        <w:t>1 Общие сведения</w:t>
      </w:r>
      <w:bookmarkEnd w:id="2"/>
      <w:bookmarkEnd w:id="3"/>
    </w:p>
    <w:p w14:paraId="2688234D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Раздел содержит общие сведения о разработке системы.</w:t>
      </w:r>
    </w:p>
    <w:p w14:paraId="4FBF15A4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4" w:name="_Toc241613128"/>
      <w:bookmarkStart w:id="5" w:name="_Toc241684285"/>
      <w:r w:rsidRPr="00586432">
        <w:rPr>
          <w:b/>
          <w:bCs/>
          <w:color w:val="auto"/>
          <w:sz w:val="24"/>
          <w:szCs w:val="24"/>
        </w:rPr>
        <w:t>1.1 Полное наименование системы и её условное обозначение</w:t>
      </w:r>
      <w:bookmarkEnd w:id="4"/>
      <w:bookmarkEnd w:id="5"/>
    </w:p>
    <w:p w14:paraId="70AE1828" w14:textId="01B486AC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 xml:space="preserve">Полное наименование разработки </w:t>
      </w:r>
      <w:r w:rsidR="00586432" w:rsidRPr="00586432">
        <w:rPr>
          <w:sz w:val="24"/>
          <w:szCs w:val="24"/>
        </w:rPr>
        <w:t>–</w:t>
      </w:r>
      <w:r w:rsidR="00586432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 xml:space="preserve">«Автоматизированная система бронирования ресторана с персональным подбором меню». Условное обозначение </w:t>
      </w:r>
      <w:r w:rsidR="00586432" w:rsidRPr="00586432">
        <w:rPr>
          <w:sz w:val="24"/>
          <w:szCs w:val="24"/>
        </w:rPr>
        <w:t>–</w:t>
      </w:r>
      <w:r w:rsidR="002B5739">
        <w:rPr>
          <w:sz w:val="24"/>
          <w:szCs w:val="24"/>
        </w:rPr>
        <w:t xml:space="preserve"> «</w:t>
      </w:r>
      <w:r w:rsidR="002B5739" w:rsidRPr="002B5739">
        <w:rPr>
          <w:sz w:val="24"/>
          <w:szCs w:val="24"/>
        </w:rPr>
        <w:t>dinewise</w:t>
      </w:r>
      <w:r w:rsidR="002B5739">
        <w:rPr>
          <w:sz w:val="24"/>
          <w:szCs w:val="24"/>
        </w:rPr>
        <w:t>»</w:t>
      </w:r>
      <w:r w:rsidRPr="00586432">
        <w:rPr>
          <w:sz w:val="24"/>
          <w:szCs w:val="24"/>
        </w:rPr>
        <w:t>.</w:t>
      </w:r>
    </w:p>
    <w:p w14:paraId="61E19FBB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6" w:name="_Toc241613129"/>
      <w:bookmarkStart w:id="7" w:name="_Toc241684286"/>
      <w:r w:rsidRPr="00586432">
        <w:rPr>
          <w:b/>
          <w:bCs/>
          <w:color w:val="auto"/>
          <w:sz w:val="24"/>
          <w:szCs w:val="24"/>
        </w:rPr>
        <w:t>1.2 Шифр темы или шифр (номер) договора</w:t>
      </w:r>
      <w:bookmarkEnd w:id="6"/>
      <w:bookmarkEnd w:id="7"/>
    </w:p>
    <w:p w14:paraId="27B9A3AC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Шифр темы и номер договора не присваиваются.</w:t>
      </w:r>
    </w:p>
    <w:p w14:paraId="17C8D60D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8" w:name="_Toc241613130"/>
      <w:bookmarkStart w:id="9" w:name="_Toc241684287"/>
      <w:r w:rsidRPr="00586432">
        <w:rPr>
          <w:b/>
          <w:bCs/>
          <w:color w:val="auto"/>
          <w:sz w:val="24"/>
          <w:szCs w:val="24"/>
        </w:rPr>
        <w:t>1.3 Наименования предприятий разработчика и заказчика и их реквизиты</w:t>
      </w:r>
      <w:bookmarkEnd w:id="8"/>
      <w:bookmarkEnd w:id="9"/>
    </w:p>
    <w:p w14:paraId="3BEC2E78" w14:textId="072993B0" w:rsidR="00327F11" w:rsidRPr="00327F11" w:rsidRDefault="00327F11" w:rsidP="00327F11">
      <w:pPr>
        <w:spacing w:line="360" w:lineRule="auto"/>
        <w:ind w:firstLine="709"/>
        <w:jc w:val="both"/>
        <w:rPr>
          <w:sz w:val="24"/>
          <w:szCs w:val="24"/>
        </w:rPr>
      </w:pPr>
      <w:bookmarkStart w:id="10" w:name="_Toc241613131"/>
      <w:r w:rsidRPr="00327F11">
        <w:rPr>
          <w:sz w:val="24"/>
          <w:szCs w:val="24"/>
        </w:rPr>
        <w:t>Разработчиком (исполнителем) является студент ФГБОУ ВО «Вятский государственный университет» (Колледж ВятГУ) группы ИСПк-40</w:t>
      </w:r>
      <w:r>
        <w:rPr>
          <w:sz w:val="24"/>
          <w:szCs w:val="24"/>
        </w:rPr>
        <w:t>4</w:t>
      </w:r>
      <w:r w:rsidRPr="00327F11">
        <w:rPr>
          <w:sz w:val="24"/>
          <w:szCs w:val="24"/>
        </w:rPr>
        <w:t xml:space="preserve">-52-00 </w:t>
      </w:r>
      <w:r>
        <w:rPr>
          <w:sz w:val="24"/>
          <w:szCs w:val="24"/>
        </w:rPr>
        <w:t>Харина Е.С.</w:t>
      </w:r>
    </w:p>
    <w:p w14:paraId="6EBF9266" w14:textId="611383DA" w:rsidR="00327F11" w:rsidRPr="00327F11" w:rsidRDefault="00327F11" w:rsidP="00327F11">
      <w:pPr>
        <w:spacing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Заказчиком является Колледж ВятГУ в лице преподавателя по УП Долженковой М.Л. </w:t>
      </w:r>
    </w:p>
    <w:p w14:paraId="3CBDDBE7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1" w:name="_Toc241684288"/>
      <w:r w:rsidRPr="00327F11">
        <w:rPr>
          <w:b/>
          <w:bCs/>
          <w:color w:val="auto"/>
          <w:sz w:val="24"/>
          <w:szCs w:val="24"/>
        </w:rPr>
        <w:t>1.4 Перечень документов, на основании которых создаётся система</w:t>
      </w:r>
      <w:bookmarkEnd w:id="10"/>
      <w:bookmarkEnd w:id="11"/>
    </w:p>
    <w:p w14:paraId="5AA9F4C6" w14:textId="77777777" w:rsidR="00E71E19" w:rsidRPr="00586432" w:rsidRDefault="00000000" w:rsidP="00327F11">
      <w:pPr>
        <w:spacing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Система создаётся на основании следующих документов:</w:t>
      </w:r>
    </w:p>
    <w:p w14:paraId="45203130" w14:textId="25259F4D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«Предварительный анализ</w:t>
      </w:r>
      <w:r w:rsidR="00327F11">
        <w:rPr>
          <w:sz w:val="24"/>
          <w:szCs w:val="24"/>
        </w:rPr>
        <w:t xml:space="preserve">» </w:t>
      </w:r>
      <w:r w:rsidR="00586432" w:rsidRPr="00586432">
        <w:rPr>
          <w:sz w:val="24"/>
          <w:szCs w:val="24"/>
        </w:rPr>
        <w:t>–</w:t>
      </w:r>
      <w:r w:rsidR="00327F11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>документ, определяющий бизнес-проблему, цели, стейкхолдеров, границы, данные и риски;</w:t>
      </w:r>
    </w:p>
    <w:p w14:paraId="7F0BCF6E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051F886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Федеральный закон от 27.07.2006 № 152-ФЗ «О персональных данных»;</w:t>
      </w:r>
    </w:p>
    <w:p w14:paraId="23B7F511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ТР ТС 022/2011 «Пищевая продукция в части её маркировки» (в части перечня аллергенов).</w:t>
      </w:r>
    </w:p>
    <w:p w14:paraId="6341431F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2" w:name="_Toc241613132"/>
      <w:bookmarkStart w:id="13" w:name="_Toc241684289"/>
      <w:r w:rsidRPr="00327F11">
        <w:rPr>
          <w:b/>
          <w:bCs/>
          <w:color w:val="auto"/>
          <w:sz w:val="24"/>
          <w:szCs w:val="24"/>
        </w:rPr>
        <w:t>1.5 Плановые сроки начала и окончания работ</w:t>
      </w:r>
      <w:bookmarkEnd w:id="12"/>
      <w:bookmarkEnd w:id="13"/>
    </w:p>
    <w:p w14:paraId="55424262" w14:textId="23DDCAA7" w:rsidR="00327F11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 xml:space="preserve">Разработка должна быть осуществлена с </w:t>
      </w:r>
      <w:r w:rsidR="002D4CB3">
        <w:rPr>
          <w:sz w:val="24"/>
          <w:szCs w:val="24"/>
        </w:rPr>
        <w:t>0</w:t>
      </w:r>
      <w:r w:rsidR="00D75FC7">
        <w:rPr>
          <w:sz w:val="24"/>
          <w:szCs w:val="24"/>
        </w:rPr>
        <w:t>8</w:t>
      </w:r>
      <w:r w:rsidRPr="00586432">
        <w:rPr>
          <w:sz w:val="24"/>
          <w:szCs w:val="24"/>
        </w:rPr>
        <w:t xml:space="preserve">.09.2026 по </w:t>
      </w:r>
      <w:r w:rsidR="00D75FC7">
        <w:rPr>
          <w:sz w:val="24"/>
          <w:szCs w:val="24"/>
          <w:highlight w:val="yellow"/>
        </w:rPr>
        <w:t>17</w:t>
      </w:r>
      <w:r w:rsidRPr="002B5739">
        <w:rPr>
          <w:sz w:val="24"/>
          <w:szCs w:val="24"/>
          <w:highlight w:val="yellow"/>
        </w:rPr>
        <w:t>.</w:t>
      </w:r>
      <w:r w:rsidR="001A1CF8">
        <w:rPr>
          <w:sz w:val="24"/>
          <w:szCs w:val="24"/>
          <w:highlight w:val="yellow"/>
        </w:rPr>
        <w:t>05</w:t>
      </w:r>
      <w:r w:rsidRPr="002B5739">
        <w:rPr>
          <w:sz w:val="24"/>
          <w:szCs w:val="24"/>
          <w:highlight w:val="yellow"/>
        </w:rPr>
        <w:t>.2026</w:t>
      </w:r>
      <w:r w:rsidRPr="00586432">
        <w:rPr>
          <w:sz w:val="24"/>
          <w:szCs w:val="24"/>
        </w:rPr>
        <w:t>.</w:t>
      </w:r>
    </w:p>
    <w:p w14:paraId="27784163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sz w:val="24"/>
          <w:szCs w:val="24"/>
        </w:rPr>
      </w:pPr>
      <w:bookmarkStart w:id="14" w:name="_Toc241613133"/>
      <w:bookmarkStart w:id="15" w:name="_Toc241684290"/>
      <w:r w:rsidRPr="00327F11">
        <w:rPr>
          <w:b/>
          <w:bCs/>
          <w:color w:val="auto"/>
          <w:sz w:val="24"/>
          <w:szCs w:val="24"/>
        </w:rPr>
        <w:t>1.6 Сведения об источниках и порядке финансирования работ</w:t>
      </w:r>
      <w:bookmarkEnd w:id="14"/>
      <w:bookmarkEnd w:id="15"/>
    </w:p>
    <w:p w14:paraId="4B714D8E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Финансирование работ не предусмотрено: работы выполняются силами исполнителя в рамках учебного плана.</w:t>
      </w:r>
    </w:p>
    <w:p w14:paraId="54B90B37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6" w:name="_Toc241613134"/>
      <w:bookmarkStart w:id="17" w:name="_Toc241684291"/>
      <w:r w:rsidRPr="00327F11">
        <w:rPr>
          <w:b/>
          <w:bCs/>
          <w:color w:val="auto"/>
          <w:sz w:val="24"/>
          <w:szCs w:val="24"/>
        </w:rPr>
        <w:t>1.7 Порядок оформления и предъявления заказчику результатов работ</w:t>
      </w:r>
      <w:bookmarkEnd w:id="16"/>
      <w:bookmarkEnd w:id="17"/>
    </w:p>
    <w:p w14:paraId="59F01385" w14:textId="031882D8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lastRenderedPageBreak/>
        <w:t xml:space="preserve">Результаты работ предъявляются заказчику поэтапно в электронном виде: документы </w:t>
      </w:r>
      <w:r w:rsidR="00586432" w:rsidRPr="00586432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 xml:space="preserve">в форматах DOCX и PDF, программные материалы </w:t>
      </w:r>
      <w:r w:rsidR="00586432" w:rsidRPr="00586432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>исходные тексты и сборка прототипа. Приёмка выполняется в порядке, установленном разделом 7.</w:t>
      </w:r>
    </w:p>
    <w:p w14:paraId="576C9E0A" w14:textId="77777777" w:rsidR="00586432" w:rsidRDefault="00586432" w:rsidP="00327F11">
      <w:pPr>
        <w:spacing w:before="240" w:line="360" w:lineRule="auto"/>
        <w:ind w:firstLine="709"/>
      </w:pPr>
    </w:p>
    <w:p w14:paraId="46B5DF6C" w14:textId="77777777" w:rsidR="00586432" w:rsidRDefault="00586432">
      <w:pPr>
        <w:spacing w:after="160"/>
      </w:pPr>
    </w:p>
    <w:p w14:paraId="2C63DBD9" w14:textId="77777777" w:rsidR="00586432" w:rsidRDefault="00586432">
      <w:pPr>
        <w:spacing w:after="160"/>
      </w:pPr>
    </w:p>
    <w:p w14:paraId="17E9645C" w14:textId="77777777" w:rsidR="00586432" w:rsidRDefault="00586432">
      <w:pPr>
        <w:spacing w:after="160"/>
      </w:pPr>
    </w:p>
    <w:p w14:paraId="1E7B9F33" w14:textId="77777777" w:rsidR="00586432" w:rsidRDefault="00586432">
      <w:pPr>
        <w:spacing w:after="160"/>
      </w:pPr>
    </w:p>
    <w:p w14:paraId="669AD9AF" w14:textId="77777777" w:rsidR="00586432" w:rsidRDefault="00586432">
      <w:pPr>
        <w:spacing w:after="160"/>
      </w:pPr>
    </w:p>
    <w:p w14:paraId="054244AC" w14:textId="77777777" w:rsidR="00586432" w:rsidRDefault="00586432">
      <w:pPr>
        <w:spacing w:after="160"/>
      </w:pPr>
    </w:p>
    <w:p w14:paraId="411953BE" w14:textId="77777777" w:rsidR="00327F11" w:rsidRDefault="00327F11">
      <w:pPr>
        <w:spacing w:after="160"/>
      </w:pPr>
    </w:p>
    <w:p w14:paraId="1FD3634D" w14:textId="77777777" w:rsidR="00327F11" w:rsidRDefault="00327F11">
      <w:pPr>
        <w:spacing w:after="160"/>
      </w:pPr>
    </w:p>
    <w:p w14:paraId="7AA75C4B" w14:textId="77777777" w:rsidR="00327F11" w:rsidRDefault="00327F11">
      <w:pPr>
        <w:spacing w:after="160"/>
      </w:pPr>
    </w:p>
    <w:p w14:paraId="0B5EDD30" w14:textId="77777777" w:rsidR="00327F11" w:rsidRDefault="00327F11">
      <w:pPr>
        <w:spacing w:after="160"/>
      </w:pPr>
    </w:p>
    <w:p w14:paraId="3E596D85" w14:textId="77777777" w:rsidR="00327F11" w:rsidRDefault="00327F11">
      <w:pPr>
        <w:spacing w:after="160"/>
      </w:pPr>
    </w:p>
    <w:p w14:paraId="1E418564" w14:textId="77777777" w:rsidR="00327F11" w:rsidRDefault="00327F11">
      <w:pPr>
        <w:spacing w:after="160"/>
      </w:pPr>
    </w:p>
    <w:p w14:paraId="6C46CB76" w14:textId="77777777" w:rsidR="00327F11" w:rsidRDefault="00327F11">
      <w:pPr>
        <w:spacing w:after="160"/>
      </w:pPr>
    </w:p>
    <w:p w14:paraId="3E7B6788" w14:textId="77777777" w:rsidR="00327F11" w:rsidRDefault="00327F11">
      <w:pPr>
        <w:spacing w:after="160"/>
      </w:pPr>
    </w:p>
    <w:p w14:paraId="682A0CEF" w14:textId="77777777" w:rsidR="00327F11" w:rsidRDefault="00327F11">
      <w:pPr>
        <w:spacing w:after="160"/>
      </w:pPr>
    </w:p>
    <w:p w14:paraId="02927883" w14:textId="77777777" w:rsidR="00327F11" w:rsidRDefault="00327F11">
      <w:pPr>
        <w:spacing w:after="160"/>
      </w:pPr>
    </w:p>
    <w:p w14:paraId="726072B5" w14:textId="77777777" w:rsidR="00327F11" w:rsidRDefault="00327F11">
      <w:pPr>
        <w:spacing w:after="160"/>
      </w:pPr>
    </w:p>
    <w:p w14:paraId="7E1FA3B7" w14:textId="77777777" w:rsidR="00327F11" w:rsidRDefault="00327F11">
      <w:pPr>
        <w:spacing w:after="160"/>
      </w:pPr>
    </w:p>
    <w:p w14:paraId="766E54F1" w14:textId="77777777" w:rsidR="00327F11" w:rsidRDefault="00327F11">
      <w:pPr>
        <w:spacing w:after="160"/>
      </w:pPr>
    </w:p>
    <w:p w14:paraId="60DF72DC" w14:textId="77777777" w:rsidR="00327F11" w:rsidRDefault="00327F11">
      <w:pPr>
        <w:spacing w:after="160"/>
      </w:pPr>
    </w:p>
    <w:p w14:paraId="5DBA21A4" w14:textId="77777777" w:rsidR="00327F11" w:rsidRDefault="00327F11">
      <w:pPr>
        <w:spacing w:after="160"/>
      </w:pPr>
    </w:p>
    <w:p w14:paraId="28AEC22A" w14:textId="77777777" w:rsidR="00327F11" w:rsidRDefault="00327F11">
      <w:pPr>
        <w:spacing w:after="160"/>
      </w:pPr>
    </w:p>
    <w:p w14:paraId="77A0D10D" w14:textId="77777777" w:rsidR="00327F11" w:rsidRDefault="00327F11">
      <w:pPr>
        <w:spacing w:after="160"/>
      </w:pPr>
    </w:p>
    <w:p w14:paraId="3D915F0D" w14:textId="77777777" w:rsidR="00327F11" w:rsidRDefault="00327F11">
      <w:pPr>
        <w:spacing w:after="160"/>
      </w:pPr>
    </w:p>
    <w:p w14:paraId="2EF40342" w14:textId="77777777" w:rsidR="00327F11" w:rsidRDefault="00327F11">
      <w:pPr>
        <w:spacing w:after="160"/>
      </w:pPr>
    </w:p>
    <w:p w14:paraId="20C5BFA3" w14:textId="77777777" w:rsidR="00586432" w:rsidRDefault="00586432">
      <w:pPr>
        <w:spacing w:after="160"/>
      </w:pPr>
    </w:p>
    <w:p w14:paraId="493405EE" w14:textId="77777777" w:rsidR="00327F11" w:rsidRDefault="00327F11">
      <w:pPr>
        <w:spacing w:after="160"/>
      </w:pPr>
    </w:p>
    <w:p w14:paraId="2CB3D82C" w14:textId="77777777" w:rsidR="00327F11" w:rsidRDefault="00327F11">
      <w:pPr>
        <w:spacing w:after="160"/>
      </w:pPr>
    </w:p>
    <w:p w14:paraId="2605ED41" w14:textId="77777777" w:rsidR="00327F11" w:rsidRDefault="00327F11">
      <w:pPr>
        <w:spacing w:after="160"/>
      </w:pPr>
    </w:p>
    <w:p w14:paraId="20778F39" w14:textId="77777777" w:rsidR="00327F11" w:rsidRDefault="00327F11">
      <w:pPr>
        <w:spacing w:after="160"/>
      </w:pPr>
    </w:p>
    <w:p w14:paraId="44686A14" w14:textId="77777777" w:rsidR="002B5739" w:rsidRDefault="002B5739">
      <w:pPr>
        <w:spacing w:after="160"/>
      </w:pPr>
    </w:p>
    <w:p w14:paraId="72019BF0" w14:textId="77777777" w:rsidR="00327F11" w:rsidRDefault="00327F11">
      <w:pPr>
        <w:spacing w:after="160"/>
      </w:pPr>
    </w:p>
    <w:p w14:paraId="6A29CDA6" w14:textId="77777777" w:rsidR="00E71E19" w:rsidRPr="00327F11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8" w:name="_Toc241613135"/>
      <w:bookmarkStart w:id="19" w:name="_Toc241684292"/>
      <w:r w:rsidRPr="00327F11">
        <w:rPr>
          <w:b/>
          <w:bCs/>
          <w:color w:val="auto"/>
          <w:sz w:val="24"/>
          <w:szCs w:val="24"/>
        </w:rPr>
        <w:lastRenderedPageBreak/>
        <w:t>2 Цели и назначение создания автоматизированной системы</w:t>
      </w:r>
      <w:bookmarkEnd w:id="18"/>
      <w:bookmarkEnd w:id="19"/>
    </w:p>
    <w:p w14:paraId="60C34E91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0" w:name="_Toc241613136"/>
      <w:bookmarkStart w:id="21" w:name="_Toc241684293"/>
      <w:r w:rsidRPr="002D4CB3">
        <w:rPr>
          <w:b/>
          <w:bCs/>
          <w:color w:val="auto"/>
          <w:sz w:val="24"/>
          <w:szCs w:val="24"/>
          <w:highlight w:val="yellow"/>
        </w:rPr>
        <w:t>2.1 Цели создания автоматизированной системы</w:t>
      </w:r>
      <w:bookmarkEnd w:id="20"/>
      <w:bookmarkEnd w:id="21"/>
    </w:p>
    <w:p w14:paraId="3FA9F4C8" w14:textId="77777777" w:rsidR="00E71E19" w:rsidRPr="002B5739" w:rsidRDefault="00000000" w:rsidP="00327F11">
      <w:pPr>
        <w:spacing w:line="360" w:lineRule="auto"/>
        <w:ind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Целью является создание автоматизированной системы бронирования ресторана с персональным подбором меню, которая позволяет:</w:t>
      </w:r>
    </w:p>
    <w:p w14:paraId="762069E8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исключать из рекомендованного меню блюда с аллергенами, заявленными гостем (0 инцидентов после ввода в промышленную эксплуатацию);</w:t>
      </w:r>
    </w:p>
    <w:p w14:paraId="548BCD89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подбирать вариант меню, отклоняющийся от заявленного гостем бюджета не более чем на 10%, не менее чем для 90% бронирований;</w:t>
      </w:r>
    </w:p>
    <w:p w14:paraId="1258DC1C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формировать варианты меню не более чем за 5 секунд с момента отправки формы предпочтений;</w:t>
      </w:r>
    </w:p>
    <w:p w14:paraId="7600E1C1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доводить уведомление об изменении или отмене брони до персонала ресторана не позднее 1–2 минут с момента события.</w:t>
      </w:r>
    </w:p>
    <w:p w14:paraId="1AE1A32D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2" w:name="_Toc241613137"/>
      <w:bookmarkStart w:id="23" w:name="_Toc241684294"/>
      <w:r w:rsidRPr="00327F11">
        <w:rPr>
          <w:b/>
          <w:bCs/>
          <w:color w:val="auto"/>
          <w:sz w:val="24"/>
          <w:szCs w:val="24"/>
        </w:rPr>
        <w:t>2.2 Назначение автоматизированной системы</w:t>
      </w:r>
      <w:bookmarkEnd w:id="22"/>
      <w:bookmarkEnd w:id="23"/>
    </w:p>
    <w:p w14:paraId="5D3DA4C7" w14:textId="6C1BA7C6" w:rsidR="00E71E19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>Система предназначена для бронирования стола и автоматического подбора меню, соответствующего аллергиям, диетическим ограничениям, бюджету и количеству гостей, заявленным при бронировании, а также для синхронизации данных об изменениях брони между гостем, залом и кухней. Пользователи: гость (бронирование, указание предпочтений, выбор меню), администратор бронирования (подтверждение и отклонение заявок), контент-менеджер меню (ведение каталога блюд), персонал зала и кухни (получатели уведомлений и сводного заказа)</w:t>
      </w:r>
      <w:r w:rsidR="00D75FC7">
        <w:rPr>
          <w:sz w:val="24"/>
          <w:szCs w:val="24"/>
        </w:rPr>
        <w:t xml:space="preserve">. </w:t>
      </w:r>
      <w:r w:rsidRPr="00327F11">
        <w:rPr>
          <w:sz w:val="24"/>
          <w:szCs w:val="24"/>
        </w:rPr>
        <w:t>Приём онлайн-оплаты и интеграция с внешней службой доставки в периметр системы не входят (CON-03).</w:t>
      </w:r>
    </w:p>
    <w:p w14:paraId="4BDFA13F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A86A52E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D07BE1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65058C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8C56721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3AE27A09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5EED978" w14:textId="77777777" w:rsidR="00327F11" w:rsidRP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0E73F4F" w14:textId="77777777" w:rsidR="00E71E19" w:rsidRPr="00327F11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4" w:name="_Toc241613138"/>
      <w:bookmarkStart w:id="25" w:name="_Toc241684295"/>
      <w:r w:rsidRPr="00327F11">
        <w:rPr>
          <w:b/>
          <w:bCs/>
          <w:color w:val="auto"/>
          <w:sz w:val="24"/>
          <w:szCs w:val="24"/>
        </w:rPr>
        <w:lastRenderedPageBreak/>
        <w:t>3 Характеристика объекта автоматизации</w:t>
      </w:r>
      <w:bookmarkEnd w:id="24"/>
      <w:bookmarkEnd w:id="25"/>
    </w:p>
    <w:p w14:paraId="62748B72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6" w:name="_Toc241613139"/>
      <w:bookmarkStart w:id="27" w:name="_Toc241684296"/>
      <w:r w:rsidRPr="00327F11">
        <w:rPr>
          <w:b/>
          <w:bCs/>
          <w:color w:val="auto"/>
          <w:sz w:val="24"/>
          <w:szCs w:val="24"/>
        </w:rPr>
        <w:t>3.1 Краткие сведения об объекте автоматизации</w:t>
      </w:r>
      <w:bookmarkEnd w:id="26"/>
      <w:bookmarkEnd w:id="27"/>
    </w:p>
    <w:p w14:paraId="2C1674C6" w14:textId="2276BDDE" w:rsidR="00E71E19" w:rsidRPr="00327F11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Объектом автоматизации является процесс бронирования стола и подбора меню в ресторане. Гости с аллергиями, диетическими ограничениями или ограниченным бюджетом тратят много времени на подбор блюд вручную, а официанты </w:t>
      </w:r>
      <w:r w:rsidR="00586432" w:rsidRPr="00327F11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на уточняющие вопросы и проверку состава блюд, особенно при бронировании больших компаний. Отсутствие структурированной информации о составе блюд на этапе заказа создаёт риск того, что гость с аллергией получит небезопасное блюдо, а несоответствие заказа бюджету снижает удовлетворённость и повторные визиты. Границы системы приведены в таблице 1.</w:t>
      </w:r>
    </w:p>
    <w:p w14:paraId="748A9A08" w14:textId="6D4F9812" w:rsidR="00E71E19" w:rsidRPr="00327F11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Таблица 1 </w:t>
      </w:r>
      <w:r w:rsidR="00586432" w:rsidRPr="00327F11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Границы системы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71E19" w14:paraId="6649A9DD" w14:textId="77777777" w:rsidTr="00327F11">
        <w:tc>
          <w:tcPr>
            <w:tcW w:w="4677" w:type="dxa"/>
          </w:tcPr>
          <w:p w14:paraId="04441767" w14:textId="77777777" w:rsidR="00E71E19" w:rsidRDefault="00000000">
            <w:r>
              <w:rPr>
                <w:b/>
                <w:bCs/>
              </w:rPr>
              <w:t>Входит в систему</w:t>
            </w:r>
          </w:p>
        </w:tc>
        <w:tc>
          <w:tcPr>
            <w:tcW w:w="4678" w:type="dxa"/>
          </w:tcPr>
          <w:p w14:paraId="43426C83" w14:textId="77777777" w:rsidR="00E71E19" w:rsidRDefault="00000000">
            <w:r>
              <w:rPr>
                <w:b/>
                <w:bCs/>
              </w:rPr>
              <w:t>Остаётся во внешней среде</w:t>
            </w:r>
          </w:p>
        </w:tc>
      </w:tr>
      <w:tr w:rsidR="00E71E19" w14:paraId="6FA10C0C" w14:textId="77777777" w:rsidTr="00327F11">
        <w:tc>
          <w:tcPr>
            <w:tcW w:w="4677" w:type="dxa"/>
          </w:tcPr>
          <w:p w14:paraId="3306800B" w14:textId="77777777" w:rsidR="00E71E19" w:rsidRDefault="00000000">
            <w:r>
              <w:t>1) Бронирование стола: проверка доступности, создание, изменение и отмена брони</w:t>
            </w:r>
          </w:p>
        </w:tc>
        <w:tc>
          <w:tcPr>
            <w:tcW w:w="4678" w:type="dxa"/>
          </w:tcPr>
          <w:p w14:paraId="1B6AEA09" w14:textId="77777777" w:rsidR="00E71E19" w:rsidRDefault="00000000">
            <w:r>
              <w:t>1) Приём онлайн-оплаты (система не обрабатывает платежи)</w:t>
            </w:r>
          </w:p>
        </w:tc>
      </w:tr>
      <w:tr w:rsidR="00E71E19" w14:paraId="7C8F35C5" w14:textId="77777777" w:rsidTr="00327F11">
        <w:tc>
          <w:tcPr>
            <w:tcW w:w="4677" w:type="dxa"/>
          </w:tcPr>
          <w:p w14:paraId="10580BB8" w14:textId="77777777" w:rsidR="00E71E19" w:rsidRDefault="00000000">
            <w:r>
              <w:t>2) Сбор профиля предпочтений: аллергии, диета, бюджет</w:t>
            </w:r>
          </w:p>
        </w:tc>
        <w:tc>
          <w:tcPr>
            <w:tcW w:w="4678" w:type="dxa"/>
          </w:tcPr>
          <w:p w14:paraId="1CC63FED" w14:textId="77777777" w:rsidR="00E71E19" w:rsidRDefault="00000000">
            <w:r>
              <w:t>2) Доставка блюд и интеграция со службами доставки</w:t>
            </w:r>
          </w:p>
        </w:tc>
      </w:tr>
      <w:tr w:rsidR="00E71E19" w14:paraId="0A1D31F3" w14:textId="77777777" w:rsidTr="00327F11">
        <w:tc>
          <w:tcPr>
            <w:tcW w:w="4677" w:type="dxa"/>
          </w:tcPr>
          <w:p w14:paraId="1D0EBC22" w14:textId="77777777" w:rsidR="00E71E19" w:rsidRDefault="00000000">
            <w:r>
              <w:t>3) Подбор вариантов меню с фильтрацией по аллергенам и бюджету</w:t>
            </w:r>
          </w:p>
        </w:tc>
        <w:tc>
          <w:tcPr>
            <w:tcW w:w="4678" w:type="dxa"/>
          </w:tcPr>
          <w:p w14:paraId="595417AD" w14:textId="77777777" w:rsidR="00E71E19" w:rsidRDefault="00000000">
            <w:r>
              <w:t>3) Складской учёт продуктов и закупки (используются данные о доступности, но не ведётся учёт остатков ингредиентов)</w:t>
            </w:r>
          </w:p>
        </w:tc>
      </w:tr>
      <w:tr w:rsidR="00E71E19" w14:paraId="1AD0600A" w14:textId="77777777" w:rsidTr="00327F11">
        <w:tc>
          <w:tcPr>
            <w:tcW w:w="4677" w:type="dxa"/>
          </w:tcPr>
          <w:p w14:paraId="1D11F28C" w14:textId="77777777" w:rsidR="00E71E19" w:rsidRDefault="00000000">
            <w:r>
              <w:t>4) Веб- и мобильный интерфейс гостя: бронирование, предпочтения, варианты меню, статус брони</w:t>
            </w:r>
          </w:p>
        </w:tc>
        <w:tc>
          <w:tcPr>
            <w:tcW w:w="4678" w:type="dxa"/>
          </w:tcPr>
          <w:p w14:paraId="5492B256" w14:textId="77777777" w:rsidR="00E71E19" w:rsidRDefault="00000000">
            <w:r>
              <w:t>4) POS-касса и фискализация чеков</w:t>
            </w:r>
          </w:p>
        </w:tc>
      </w:tr>
      <w:tr w:rsidR="00E71E19" w14:paraId="691133F3" w14:textId="77777777" w:rsidTr="00327F11">
        <w:tc>
          <w:tcPr>
            <w:tcW w:w="4677" w:type="dxa"/>
          </w:tcPr>
          <w:p w14:paraId="47012E75" w14:textId="77777777" w:rsidR="00E71E19" w:rsidRDefault="00000000">
            <w:r>
              <w:t>5) Веб-интерфейс персонала: очередь подтверждения, карточка брони, каталог блюд, сводный заказ кухни</w:t>
            </w:r>
          </w:p>
        </w:tc>
        <w:tc>
          <w:tcPr>
            <w:tcW w:w="4678" w:type="dxa"/>
          </w:tcPr>
          <w:p w14:paraId="13601BA5" w14:textId="0F0AD5F8" w:rsidR="00E71E19" w:rsidRDefault="00000000">
            <w:r>
              <w:t xml:space="preserve">5) Кухонное оборудование и его автоматизация (кухонный дисплей </w:t>
            </w:r>
            <w:r w:rsidR="00586432">
              <w:t>–</w:t>
            </w:r>
            <w:r>
              <w:t>потенциальная будущая интеграция)</w:t>
            </w:r>
          </w:p>
        </w:tc>
      </w:tr>
      <w:tr w:rsidR="00E71E19" w14:paraId="36389AC7" w14:textId="77777777" w:rsidTr="00327F11">
        <w:tc>
          <w:tcPr>
            <w:tcW w:w="4677" w:type="dxa"/>
          </w:tcPr>
          <w:p w14:paraId="5402D528" w14:textId="77777777" w:rsidR="00E71E19" w:rsidRDefault="00000000">
            <w:r>
              <w:t>6) Уведомления гостя и персонала о статусе брони</w:t>
            </w:r>
          </w:p>
        </w:tc>
        <w:tc>
          <w:tcPr>
            <w:tcW w:w="4678" w:type="dxa"/>
          </w:tcPr>
          <w:p w14:paraId="0BB83E3E" w14:textId="77777777" w:rsidR="00E71E19" w:rsidRDefault="00000000">
            <w:r>
              <w:t>6) Программа лояльности и маркетинговые рассылки</w:t>
            </w:r>
          </w:p>
        </w:tc>
      </w:tr>
      <w:tr w:rsidR="00E71E19" w14:paraId="43070D3E" w14:textId="77777777" w:rsidTr="00327F11">
        <w:tc>
          <w:tcPr>
            <w:tcW w:w="4677" w:type="dxa"/>
          </w:tcPr>
          <w:p w14:paraId="34969E5C" w14:textId="77777777" w:rsidR="00E71E19" w:rsidRDefault="00000000">
            <w:r>
              <w:t>7) Аутентификация и ролевое разграничение доступа персонала</w:t>
            </w:r>
          </w:p>
        </w:tc>
        <w:tc>
          <w:tcPr>
            <w:tcW w:w="4678" w:type="dxa"/>
          </w:tcPr>
          <w:p w14:paraId="1145EFA3" w14:textId="77777777" w:rsidR="00E71E19" w:rsidRDefault="00000000">
            <w:r>
              <w:t>7) Физическая инфраструктура зала и кухни, персонал как физические лица</w:t>
            </w:r>
          </w:p>
        </w:tc>
      </w:tr>
    </w:tbl>
    <w:p w14:paraId="0093D2E0" w14:textId="77777777" w:rsidR="00E71E19" w:rsidRPr="00075CD6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8" w:name="_Toc241613140"/>
      <w:bookmarkStart w:id="29" w:name="_Toc241684297"/>
      <w:r w:rsidRPr="00075CD6">
        <w:rPr>
          <w:b/>
          <w:bCs/>
          <w:color w:val="auto"/>
          <w:sz w:val="24"/>
          <w:szCs w:val="24"/>
        </w:rPr>
        <w:t>3.2 Стейкхолдеры</w:t>
      </w:r>
      <w:bookmarkEnd w:id="28"/>
      <w:bookmarkEnd w:id="29"/>
    </w:p>
    <w:p w14:paraId="420D9C90" w14:textId="77777777" w:rsidR="00E71E19" w:rsidRPr="00327F11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>Реестр стейкхолдеров приведён в таблице 2.</w:t>
      </w:r>
    </w:p>
    <w:p w14:paraId="1F3C1B34" w14:textId="6413F94B" w:rsidR="00E71E19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Таблица 2 </w:t>
      </w:r>
      <w:r w:rsidR="00586432" w:rsidRPr="00327F11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Реестр стейкхолдеров</w:t>
      </w:r>
    </w:p>
    <w:tbl>
      <w:tblPr>
        <w:tblStyle w:val="af2"/>
        <w:tblpPr w:leftFromText="180" w:rightFromText="180" w:vertAnchor="text" w:horzAnchor="page" w:tblpX="1656" w:tblpY="202"/>
        <w:tblW w:w="9351" w:type="dxa"/>
        <w:tblLook w:val="04A0" w:firstRow="1" w:lastRow="0" w:firstColumn="1" w:lastColumn="0" w:noHBand="0" w:noVBand="1"/>
      </w:tblPr>
      <w:tblGrid>
        <w:gridCol w:w="1696"/>
        <w:gridCol w:w="2552"/>
        <w:gridCol w:w="5103"/>
      </w:tblGrid>
      <w:tr w:rsidR="00075CD6" w14:paraId="4A7BB01A" w14:textId="77777777" w:rsidTr="00075CD6">
        <w:tc>
          <w:tcPr>
            <w:tcW w:w="1696" w:type="dxa"/>
          </w:tcPr>
          <w:p w14:paraId="2C4CD153" w14:textId="77777777" w:rsidR="00075CD6" w:rsidRDefault="00075CD6" w:rsidP="00075CD6">
            <w:r>
              <w:rPr>
                <w:b/>
                <w:bCs/>
              </w:rPr>
              <w:t>Идентификатор</w:t>
            </w:r>
          </w:p>
        </w:tc>
        <w:tc>
          <w:tcPr>
            <w:tcW w:w="2552" w:type="dxa"/>
          </w:tcPr>
          <w:p w14:paraId="1A071BB8" w14:textId="77777777" w:rsidR="00075CD6" w:rsidRDefault="00075CD6" w:rsidP="00075CD6">
            <w:r>
              <w:rPr>
                <w:b/>
                <w:bCs/>
              </w:rPr>
              <w:t>Стейкхолдер</w:t>
            </w:r>
          </w:p>
        </w:tc>
        <w:tc>
          <w:tcPr>
            <w:tcW w:w="5103" w:type="dxa"/>
          </w:tcPr>
          <w:p w14:paraId="1DBF2F06" w14:textId="77777777" w:rsidR="00075CD6" w:rsidRDefault="00075CD6" w:rsidP="00075CD6">
            <w:r>
              <w:rPr>
                <w:b/>
                <w:bCs/>
              </w:rPr>
              <w:t>Роль и интересы</w:t>
            </w:r>
          </w:p>
        </w:tc>
      </w:tr>
      <w:tr w:rsidR="00075CD6" w14:paraId="0BAA8ED5" w14:textId="77777777" w:rsidTr="00075CD6">
        <w:tc>
          <w:tcPr>
            <w:tcW w:w="1696" w:type="dxa"/>
          </w:tcPr>
          <w:p w14:paraId="061FB4C2" w14:textId="77777777" w:rsidR="00075CD6" w:rsidRDefault="00075CD6" w:rsidP="00075CD6">
            <w:r>
              <w:t>StH-01</w:t>
            </w:r>
          </w:p>
        </w:tc>
        <w:tc>
          <w:tcPr>
            <w:tcW w:w="2552" w:type="dxa"/>
          </w:tcPr>
          <w:p w14:paraId="09662BC1" w14:textId="77777777" w:rsidR="00075CD6" w:rsidRDefault="00075CD6" w:rsidP="00075CD6">
            <w:r>
              <w:t>Гость</w:t>
            </w:r>
          </w:p>
        </w:tc>
        <w:tc>
          <w:tcPr>
            <w:tcW w:w="5103" w:type="dxa"/>
          </w:tcPr>
          <w:p w14:paraId="2FA94436" w14:textId="77777777" w:rsidR="00075CD6" w:rsidRDefault="00075CD6" w:rsidP="00075CD6">
            <w:r>
              <w:t>Основной пользователь: бронирует стол, указывает аллергии, диету и бюджет, получает и выбирает вариант меню.</w:t>
            </w:r>
          </w:p>
        </w:tc>
      </w:tr>
      <w:tr w:rsidR="00075CD6" w14:paraId="5E9964C7" w14:textId="77777777" w:rsidTr="00075CD6">
        <w:tc>
          <w:tcPr>
            <w:tcW w:w="1696" w:type="dxa"/>
          </w:tcPr>
          <w:p w14:paraId="2936323C" w14:textId="77777777" w:rsidR="00075CD6" w:rsidRDefault="00075CD6" w:rsidP="00075CD6">
            <w:r>
              <w:t>StH-02</w:t>
            </w:r>
          </w:p>
        </w:tc>
        <w:tc>
          <w:tcPr>
            <w:tcW w:w="2552" w:type="dxa"/>
          </w:tcPr>
          <w:p w14:paraId="1F31EBC2" w14:textId="77777777" w:rsidR="00075CD6" w:rsidRDefault="00075CD6" w:rsidP="00075CD6">
            <w:r>
              <w:t>Официант / персонал зала</w:t>
            </w:r>
          </w:p>
        </w:tc>
        <w:tc>
          <w:tcPr>
            <w:tcW w:w="5103" w:type="dxa"/>
          </w:tcPr>
          <w:p w14:paraId="592E41A6" w14:textId="77777777" w:rsidR="00075CD6" w:rsidRDefault="00075CD6" w:rsidP="00075CD6">
            <w:r>
              <w:t>Получает уведомления о брони и ограничениях гостя; заинтересован в своевременной и точной информации.</w:t>
            </w:r>
          </w:p>
        </w:tc>
      </w:tr>
      <w:tr w:rsidR="00075CD6" w14:paraId="330D7437" w14:textId="77777777" w:rsidTr="00075CD6">
        <w:tc>
          <w:tcPr>
            <w:tcW w:w="1696" w:type="dxa"/>
          </w:tcPr>
          <w:p w14:paraId="3DBC2094" w14:textId="77777777" w:rsidR="00075CD6" w:rsidRDefault="00075CD6" w:rsidP="00075CD6">
            <w:r>
              <w:t>StH-03</w:t>
            </w:r>
          </w:p>
        </w:tc>
        <w:tc>
          <w:tcPr>
            <w:tcW w:w="2552" w:type="dxa"/>
          </w:tcPr>
          <w:p w14:paraId="753A9206" w14:textId="77777777" w:rsidR="00075CD6" w:rsidRDefault="00075CD6" w:rsidP="00075CD6">
            <w:r>
              <w:t>Шеф-повар / кухня</w:t>
            </w:r>
          </w:p>
        </w:tc>
        <w:tc>
          <w:tcPr>
            <w:tcW w:w="5103" w:type="dxa"/>
          </w:tcPr>
          <w:p w14:paraId="6300DC39" w14:textId="77777777" w:rsidR="00075CD6" w:rsidRDefault="00075CD6" w:rsidP="00075CD6">
            <w:r>
              <w:t>Получает сводный заказ; отмечает недоступность блюд; заинтересован в точном планировании закупок.</w:t>
            </w:r>
          </w:p>
        </w:tc>
      </w:tr>
      <w:tr w:rsidR="00075CD6" w14:paraId="742BD8A2" w14:textId="77777777" w:rsidTr="00075CD6">
        <w:tc>
          <w:tcPr>
            <w:tcW w:w="1696" w:type="dxa"/>
          </w:tcPr>
          <w:p w14:paraId="26301EF9" w14:textId="77777777" w:rsidR="00075CD6" w:rsidRDefault="00075CD6" w:rsidP="00075CD6">
            <w:r>
              <w:t>StH-04</w:t>
            </w:r>
          </w:p>
        </w:tc>
        <w:tc>
          <w:tcPr>
            <w:tcW w:w="2552" w:type="dxa"/>
          </w:tcPr>
          <w:p w14:paraId="1F210AC1" w14:textId="77777777" w:rsidR="00075CD6" w:rsidRDefault="00075CD6" w:rsidP="00075CD6">
            <w:r>
              <w:t>Владелец / управляющий рестораном</w:t>
            </w:r>
          </w:p>
        </w:tc>
        <w:tc>
          <w:tcPr>
            <w:tcW w:w="5103" w:type="dxa"/>
          </w:tcPr>
          <w:p w14:paraId="51A64EDA" w14:textId="77777777" w:rsidR="00075CD6" w:rsidRDefault="00075CD6" w:rsidP="00075CD6">
            <w:r>
              <w:t>Заинтересован в росте выручки и заполняемости, аналитике и контроле издержек.</w:t>
            </w:r>
          </w:p>
        </w:tc>
      </w:tr>
      <w:tr w:rsidR="00075CD6" w14:paraId="6354A804" w14:textId="77777777" w:rsidTr="00075CD6">
        <w:tc>
          <w:tcPr>
            <w:tcW w:w="1696" w:type="dxa"/>
          </w:tcPr>
          <w:p w14:paraId="5122BE14" w14:textId="77777777" w:rsidR="00075CD6" w:rsidRDefault="00075CD6" w:rsidP="00075CD6">
            <w:r>
              <w:t>StH-05</w:t>
            </w:r>
          </w:p>
        </w:tc>
        <w:tc>
          <w:tcPr>
            <w:tcW w:w="2552" w:type="dxa"/>
          </w:tcPr>
          <w:p w14:paraId="3CE2EF97" w14:textId="77777777" w:rsidR="00075CD6" w:rsidRDefault="00075CD6" w:rsidP="00075CD6">
            <w:r>
              <w:t>Администратор бронирования</w:t>
            </w:r>
          </w:p>
        </w:tc>
        <w:tc>
          <w:tcPr>
            <w:tcW w:w="5103" w:type="dxa"/>
          </w:tcPr>
          <w:p w14:paraId="690E4407" w14:textId="77777777" w:rsidR="00075CD6" w:rsidRDefault="00075CD6" w:rsidP="00075CD6">
            <w:r>
              <w:t>Подтверждает и отклоняет заявки, настраивает правила автоподтверждения, контролирует загруженность зала.</w:t>
            </w:r>
          </w:p>
        </w:tc>
      </w:tr>
      <w:tr w:rsidR="00075CD6" w14:paraId="261CE3DD" w14:textId="77777777" w:rsidTr="00075CD6">
        <w:tc>
          <w:tcPr>
            <w:tcW w:w="1696" w:type="dxa"/>
          </w:tcPr>
          <w:p w14:paraId="41BE9BBC" w14:textId="77777777" w:rsidR="00075CD6" w:rsidRDefault="00075CD6" w:rsidP="00075CD6">
            <w:r>
              <w:t>StH-06</w:t>
            </w:r>
          </w:p>
        </w:tc>
        <w:tc>
          <w:tcPr>
            <w:tcW w:w="2552" w:type="dxa"/>
          </w:tcPr>
          <w:p w14:paraId="486965EB" w14:textId="77777777" w:rsidR="00075CD6" w:rsidRDefault="00075CD6" w:rsidP="00075CD6">
            <w:r>
              <w:t>Контент-менеджер меню</w:t>
            </w:r>
          </w:p>
        </w:tc>
        <w:tc>
          <w:tcPr>
            <w:tcW w:w="5103" w:type="dxa"/>
          </w:tcPr>
          <w:p w14:paraId="0E77D46C" w14:textId="77777777" w:rsidR="00075CD6" w:rsidRDefault="00075CD6" w:rsidP="00075CD6">
            <w:r>
              <w:t>Ведёт каталог блюд: состав, аллергены, цену, доступность.</w:t>
            </w:r>
          </w:p>
        </w:tc>
      </w:tr>
      <w:tr w:rsidR="00075CD6" w14:paraId="249FEB44" w14:textId="77777777" w:rsidTr="00075CD6">
        <w:tc>
          <w:tcPr>
            <w:tcW w:w="1696" w:type="dxa"/>
          </w:tcPr>
          <w:p w14:paraId="3D5E6AB4" w14:textId="77777777" w:rsidR="00075CD6" w:rsidRDefault="00075CD6" w:rsidP="00075CD6">
            <w:r>
              <w:lastRenderedPageBreak/>
              <w:t>StH-07</w:t>
            </w:r>
          </w:p>
        </w:tc>
        <w:tc>
          <w:tcPr>
            <w:tcW w:w="2552" w:type="dxa"/>
          </w:tcPr>
          <w:p w14:paraId="6A3057ED" w14:textId="77777777" w:rsidR="00075CD6" w:rsidRDefault="00075CD6" w:rsidP="00075CD6">
            <w:r>
              <w:t>Регулирующие органы</w:t>
            </w:r>
          </w:p>
        </w:tc>
        <w:tc>
          <w:tcPr>
            <w:tcW w:w="5103" w:type="dxa"/>
          </w:tcPr>
          <w:p w14:paraId="5BAA0573" w14:textId="77777777" w:rsidR="00075CD6" w:rsidRDefault="00075CD6" w:rsidP="00075CD6">
            <w:r>
              <w:t>Не являются прямыми пользователями; их требования (маркировка аллергенов, защита персональных данных) влияют на систему.</w:t>
            </w:r>
          </w:p>
        </w:tc>
      </w:tr>
    </w:tbl>
    <w:p w14:paraId="09400A28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8FF2BC3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3C4C00D3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B23350D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8687630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F3F7587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D25A2A3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6805317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651585A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0BA0369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F5255C0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E6F6418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1954CE6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00EFC5C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F566442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9661F76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3AA4F22E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A311365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B068D24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1AF559C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2831823" w14:textId="77777777" w:rsidR="00075CD6" w:rsidRPr="00327F11" w:rsidRDefault="00075CD6" w:rsidP="00075CD6">
      <w:pPr>
        <w:spacing w:before="240" w:line="360" w:lineRule="auto"/>
        <w:jc w:val="both"/>
        <w:rPr>
          <w:sz w:val="24"/>
          <w:szCs w:val="24"/>
        </w:rPr>
      </w:pPr>
    </w:p>
    <w:p w14:paraId="235DCD94" w14:textId="77777777" w:rsidR="00E71E19" w:rsidRPr="00075CD6" w:rsidRDefault="00000000" w:rsidP="00075CD6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30" w:name="_Toc241613141"/>
      <w:bookmarkStart w:id="31" w:name="_Toc241684298"/>
      <w:r w:rsidRPr="00075CD6">
        <w:rPr>
          <w:b/>
          <w:bCs/>
          <w:color w:val="auto"/>
          <w:sz w:val="24"/>
          <w:szCs w:val="24"/>
        </w:rPr>
        <w:lastRenderedPageBreak/>
        <w:t>4 Требования к автоматизированной системе</w:t>
      </w:r>
      <w:bookmarkEnd w:id="30"/>
      <w:bookmarkEnd w:id="31"/>
    </w:p>
    <w:p w14:paraId="60A460E9" w14:textId="405EB714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 к автоматизированной системе. Требования сформулированы с учётом характеристик ГОСТ 34.602-2020 (единичность, непротиворечивость, актуальность, выполнимость, проверяемость, однозначность) и сведены в реестр с атрибутами: идентификатор, тип, категория NFR, наименование, формулировка, источник, обоснование, приоритет (MoSCoW), критерий верификации </w:t>
      </w:r>
      <w:r w:rsidR="00586432" w:rsidRPr="00075CD6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документ «Перечень требований к системе «Бронирование и меню»», прилагаемый к настоящему ТЗ. Результаты проверки полноты и непротиворечивости этого реестра приведены в документе «Анализ полноты и непротиворечивости требований».</w:t>
      </w:r>
    </w:p>
    <w:p w14:paraId="1D26A2B0" w14:textId="77777777" w:rsidR="00E71E19" w:rsidRPr="00075CD6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32" w:name="_Toc241613142"/>
      <w:bookmarkStart w:id="33" w:name="_Toc241684299"/>
      <w:r w:rsidRPr="00075CD6">
        <w:rPr>
          <w:b/>
          <w:bCs/>
          <w:color w:val="auto"/>
          <w:sz w:val="24"/>
          <w:szCs w:val="24"/>
        </w:rPr>
        <w:t>4.1 Требования к структуре автоматизированной системы в целом</w:t>
      </w:r>
      <w:bookmarkEnd w:id="32"/>
      <w:bookmarkEnd w:id="33"/>
    </w:p>
    <w:p w14:paraId="6E3BFDD2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Система должна состоять из следующих подсистем:</w:t>
      </w:r>
    </w:p>
    <w:p w14:paraId="0E8550DC" w14:textId="0181527D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бронирования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создание, изменение и отмена брони, проверка доступности столов, лист ожидания (FR-01, FR-02, FR-08, FR-14, FR-20, FR-21);</w:t>
      </w:r>
    </w:p>
    <w:p w14:paraId="2B7BCD3B" w14:textId="45E5469E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профиля предпочтений и подбора меню </w:t>
      </w:r>
      <w:r w:rsidR="00586432" w:rsidRPr="00075CD6">
        <w:rPr>
          <w:sz w:val="24"/>
          <w:szCs w:val="24"/>
        </w:rPr>
        <w:t>–</w:t>
      </w:r>
      <w:r w:rsidRPr="00075CD6">
        <w:rPr>
          <w:sz w:val="24"/>
          <w:szCs w:val="24"/>
        </w:rPr>
        <w:t>сбор аллергий, диеты и бюджета, фильтрация каталога и подбор вариантов меню (FR-03–FR-07);</w:t>
      </w:r>
    </w:p>
    <w:p w14:paraId="477D2AF2" w14:textId="59462AF3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подтверждения и уведомлений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очередь заявок, правила автоматического подтверждения, уведомления гостя и персонала (FR-09–FR-11, FR-18, FR-19);</w:t>
      </w:r>
    </w:p>
    <w:p w14:paraId="27E56FF0" w14:textId="73EA8631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каталога блюд и кухни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ведение блюд, сводный заказ, отметка недоступности (FR-12, FR-13, FR-15, FR-16);</w:t>
      </w:r>
    </w:p>
    <w:p w14:paraId="420690CB" w14:textId="145C3689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аутентификации и разграничения доступа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учётные записи и роли персонала (NFR-03);</w:t>
      </w:r>
    </w:p>
    <w:p w14:paraId="10ED8E2C" w14:textId="37B99E92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клиентское приложение (веб и мобильное) </w:t>
      </w:r>
      <w:r w:rsidR="00586432" w:rsidRPr="00075CD6">
        <w:rPr>
          <w:sz w:val="24"/>
          <w:szCs w:val="24"/>
        </w:rPr>
        <w:t>–</w:t>
      </w:r>
      <w:r w:rsidRPr="00075CD6">
        <w:rPr>
          <w:sz w:val="24"/>
          <w:szCs w:val="24"/>
        </w:rPr>
        <w:t>интерфейсы гостя и персонала.</w:t>
      </w:r>
    </w:p>
    <w:p w14:paraId="78C83260" w14:textId="77777777" w:rsidR="00075CD6" w:rsidRDefault="00075CD6" w:rsidP="001A1CF8">
      <w:pPr>
        <w:spacing w:before="120" w:after="60"/>
      </w:pPr>
    </w:p>
    <w:p w14:paraId="53CD5374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Требования к взаимосвязям с смежными автоматизированными системами, интероперабельности и совместимости не предъявляются в текущей итерации: система не интегрируется с внешней службой доставки, POS-кассой или системами складского учёта (CON-03).</w:t>
      </w:r>
    </w:p>
    <w:p w14:paraId="07077EB5" w14:textId="04E33EFC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Требования к режимам функционирования: штатная работа (приём броней, подбор меню, уведомления); настройка правил автоподтверждения, каталога блюд и учётных записей </w:t>
      </w:r>
      <w:r w:rsidR="00586432" w:rsidRPr="00075CD6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 xml:space="preserve">без остановки приёма броней; обслуживание (резервное копирование и </w:t>
      </w:r>
      <w:r w:rsidRPr="00075CD6">
        <w:rPr>
          <w:sz w:val="24"/>
          <w:szCs w:val="24"/>
        </w:rPr>
        <w:lastRenderedPageBreak/>
        <w:t>восстановление). При кратковременной недоступности сервиса подбора меню бронирование стола остаётся доступным, а подбор варианта меню откладывается до восстановления сервиса.</w:t>
      </w:r>
    </w:p>
    <w:p w14:paraId="45949901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Требования по диагностированию системы: сбои сервиса подбора меню, превышение времени отклика и ошибки доставки уведомлений должны регистрироваться в служебном журнале и отображаться администратору.</w:t>
      </w:r>
    </w:p>
    <w:p w14:paraId="1A94DF6D" w14:textId="32C499C8" w:rsidR="008957BF" w:rsidRPr="00075CD6" w:rsidRDefault="00000000" w:rsidP="001A1CF8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Перспективы развития и модернизации системы: в данную итерацию не включены приём онлайн-оплаты и интеграция с внешней службой доставки; при включении этих функций в будущую итерацию потребуется пересмотр ограничения CON-03. Дальнейшее развитие также может включать применение моделей машинного обучения для персонализации рекомендаций на основе истории заказов, масштабирование на сеть ресторанов и интеграцию с кухонным дисплеем (KDS).</w:t>
      </w:r>
    </w:p>
    <w:p w14:paraId="5BD32D86" w14:textId="77777777" w:rsidR="00E71E19" w:rsidRPr="008957BF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34" w:name="_Toc241613143"/>
      <w:bookmarkStart w:id="35" w:name="_Toc241684300"/>
      <w:r w:rsidRPr="008957BF">
        <w:rPr>
          <w:b/>
          <w:bCs/>
          <w:color w:val="000000" w:themeColor="text1"/>
          <w:sz w:val="24"/>
          <w:szCs w:val="24"/>
        </w:rPr>
        <w:t>4.2 Требования к функциям, выполняемым автоматизированной системой</w:t>
      </w:r>
      <w:bookmarkEnd w:id="34"/>
      <w:bookmarkEnd w:id="35"/>
    </w:p>
    <w:p w14:paraId="4F86614B" w14:textId="5450BFE2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Перечень функций, подлежащих автоматизации, приведён в таблице 3; полные формулировки, источники, обоснование, приоритет и критерий верификации </w:t>
      </w:r>
      <w:r w:rsidR="00586432" w:rsidRPr="00075CD6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в документе «Перечень требований к системе «Бронирование и меню»».</w:t>
      </w:r>
    </w:p>
    <w:p w14:paraId="714F5E7F" w14:textId="13F6AE09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Таблица 3 </w:t>
      </w:r>
      <w:r w:rsidR="00586432" w:rsidRPr="00075CD6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Функции автоматизированной системы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1669"/>
        <w:gridCol w:w="5896"/>
        <w:gridCol w:w="1790"/>
      </w:tblGrid>
      <w:tr w:rsidR="00E71E19" w14:paraId="324828D7" w14:textId="77777777" w:rsidTr="008957BF">
        <w:tc>
          <w:tcPr>
            <w:tcW w:w="1669" w:type="dxa"/>
          </w:tcPr>
          <w:p w14:paraId="0CE92FB1" w14:textId="77777777" w:rsidR="00E71E19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5896" w:type="dxa"/>
          </w:tcPr>
          <w:p w14:paraId="68D74F06" w14:textId="77777777" w:rsidR="00E71E19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1790" w:type="dxa"/>
          </w:tcPr>
          <w:p w14:paraId="26FF7C16" w14:textId="77777777" w:rsidR="00E71E19" w:rsidRDefault="00000000">
            <w:r>
              <w:rPr>
                <w:b/>
                <w:bCs/>
              </w:rPr>
              <w:t>Приоритет</w:t>
            </w:r>
          </w:p>
        </w:tc>
      </w:tr>
      <w:tr w:rsidR="00E71E19" w14:paraId="43374B3C" w14:textId="77777777" w:rsidTr="008957BF">
        <w:tc>
          <w:tcPr>
            <w:tcW w:w="9355" w:type="dxa"/>
            <w:gridSpan w:val="3"/>
          </w:tcPr>
          <w:p w14:paraId="15539993" w14:textId="77777777" w:rsidR="00E71E19" w:rsidRDefault="00000000">
            <w:r>
              <w:rPr>
                <w:b/>
                <w:bCs/>
              </w:rPr>
              <w:t>Бронирование и профиль предпочтений</w:t>
            </w:r>
          </w:p>
        </w:tc>
      </w:tr>
      <w:tr w:rsidR="00E71E19" w14:paraId="2B4BE383" w14:textId="77777777" w:rsidTr="008957BF">
        <w:tc>
          <w:tcPr>
            <w:tcW w:w="1669" w:type="dxa"/>
          </w:tcPr>
          <w:p w14:paraId="3B4E046E" w14:textId="77777777" w:rsidR="00E71E19" w:rsidRDefault="00000000">
            <w:r>
              <w:t>FR-01</w:t>
            </w:r>
          </w:p>
        </w:tc>
        <w:tc>
          <w:tcPr>
            <w:tcW w:w="5896" w:type="dxa"/>
          </w:tcPr>
          <w:p w14:paraId="3B0CBC50" w14:textId="77777777" w:rsidR="00E71E19" w:rsidRDefault="00000000">
            <w:r>
              <w:t>Бронирование стола с проверкой доступности</w:t>
            </w:r>
          </w:p>
        </w:tc>
        <w:tc>
          <w:tcPr>
            <w:tcW w:w="1790" w:type="dxa"/>
          </w:tcPr>
          <w:p w14:paraId="72A1266C" w14:textId="77777777" w:rsidR="00E71E19" w:rsidRDefault="00000000">
            <w:r>
              <w:t>Must Have</w:t>
            </w:r>
          </w:p>
        </w:tc>
      </w:tr>
      <w:tr w:rsidR="00E71E19" w14:paraId="003F81AB" w14:textId="77777777" w:rsidTr="008957BF">
        <w:tc>
          <w:tcPr>
            <w:tcW w:w="1669" w:type="dxa"/>
          </w:tcPr>
          <w:p w14:paraId="1963F02F" w14:textId="77777777" w:rsidR="00E71E19" w:rsidRDefault="00000000">
            <w:r>
              <w:t>FR-02</w:t>
            </w:r>
          </w:p>
        </w:tc>
        <w:tc>
          <w:tcPr>
            <w:tcW w:w="5896" w:type="dxa"/>
          </w:tcPr>
          <w:p w14:paraId="2A01FB84" w14:textId="77777777" w:rsidR="00E71E19" w:rsidRDefault="00000000">
            <w:r>
              <w:t>Альтернативные слоты при отсутствии доступности</w:t>
            </w:r>
          </w:p>
        </w:tc>
        <w:tc>
          <w:tcPr>
            <w:tcW w:w="1790" w:type="dxa"/>
          </w:tcPr>
          <w:p w14:paraId="291AB286" w14:textId="77777777" w:rsidR="00E71E19" w:rsidRDefault="00000000">
            <w:r>
              <w:t>Must Have</w:t>
            </w:r>
          </w:p>
        </w:tc>
      </w:tr>
      <w:tr w:rsidR="00E71E19" w14:paraId="5244A5FB" w14:textId="77777777" w:rsidTr="008957BF">
        <w:tc>
          <w:tcPr>
            <w:tcW w:w="1669" w:type="dxa"/>
          </w:tcPr>
          <w:p w14:paraId="1F5E3F6F" w14:textId="77777777" w:rsidR="00E71E19" w:rsidRDefault="00000000">
            <w:r>
              <w:t>FR-03</w:t>
            </w:r>
          </w:p>
        </w:tc>
        <w:tc>
          <w:tcPr>
            <w:tcW w:w="5896" w:type="dxa"/>
          </w:tcPr>
          <w:p w14:paraId="7DB455A5" w14:textId="77777777" w:rsidR="00E71E19" w:rsidRDefault="00000000">
            <w:r>
              <w:t>Сбор профиля предпочтений (аллергии, диета, бюджет)</w:t>
            </w:r>
          </w:p>
        </w:tc>
        <w:tc>
          <w:tcPr>
            <w:tcW w:w="1790" w:type="dxa"/>
          </w:tcPr>
          <w:p w14:paraId="0A469EBE" w14:textId="77777777" w:rsidR="00E71E19" w:rsidRDefault="00000000">
            <w:r>
              <w:t>Must Have</w:t>
            </w:r>
          </w:p>
        </w:tc>
      </w:tr>
      <w:tr w:rsidR="00E71E19" w14:paraId="2C9C2523" w14:textId="77777777" w:rsidTr="008957BF">
        <w:tc>
          <w:tcPr>
            <w:tcW w:w="1669" w:type="dxa"/>
          </w:tcPr>
          <w:p w14:paraId="2EA0688C" w14:textId="77777777" w:rsidR="00E71E19" w:rsidRDefault="00000000">
            <w:r>
              <w:t>FR-08</w:t>
            </w:r>
          </w:p>
        </w:tc>
        <w:tc>
          <w:tcPr>
            <w:tcW w:w="5896" w:type="dxa"/>
          </w:tcPr>
          <w:p w14:paraId="5AD79EF2" w14:textId="77777777" w:rsidR="00E71E19" w:rsidRDefault="00000000">
            <w:r>
              <w:t>Изменение брони и меню гостем</w:t>
            </w:r>
          </w:p>
        </w:tc>
        <w:tc>
          <w:tcPr>
            <w:tcW w:w="1790" w:type="dxa"/>
          </w:tcPr>
          <w:p w14:paraId="1CF98CD2" w14:textId="77777777" w:rsidR="00E71E19" w:rsidRDefault="00000000">
            <w:r>
              <w:t>Must Have</w:t>
            </w:r>
          </w:p>
        </w:tc>
      </w:tr>
      <w:tr w:rsidR="00E71E19" w14:paraId="33A32A3B" w14:textId="77777777" w:rsidTr="008957BF">
        <w:tc>
          <w:tcPr>
            <w:tcW w:w="1669" w:type="dxa"/>
          </w:tcPr>
          <w:p w14:paraId="7D49892D" w14:textId="77777777" w:rsidR="00E71E19" w:rsidRDefault="00000000">
            <w:r>
              <w:t>FR-14</w:t>
            </w:r>
          </w:p>
        </w:tc>
        <w:tc>
          <w:tcPr>
            <w:tcW w:w="5896" w:type="dxa"/>
          </w:tcPr>
          <w:p w14:paraId="09207EE8" w14:textId="77777777" w:rsidR="00E71E19" w:rsidRDefault="00000000">
            <w:r>
              <w:t>Отмена брони гостем или администратором</w:t>
            </w:r>
          </w:p>
        </w:tc>
        <w:tc>
          <w:tcPr>
            <w:tcW w:w="1790" w:type="dxa"/>
          </w:tcPr>
          <w:p w14:paraId="3EB151FD" w14:textId="77777777" w:rsidR="00E71E19" w:rsidRDefault="00000000">
            <w:r>
              <w:t>Must Have</w:t>
            </w:r>
          </w:p>
        </w:tc>
      </w:tr>
      <w:tr w:rsidR="00E71E19" w14:paraId="28832A59" w14:textId="77777777" w:rsidTr="008957BF">
        <w:tc>
          <w:tcPr>
            <w:tcW w:w="1669" w:type="dxa"/>
          </w:tcPr>
          <w:p w14:paraId="1597F2AD" w14:textId="77777777" w:rsidR="00E71E19" w:rsidRDefault="00000000">
            <w:r>
              <w:t>FR-20</w:t>
            </w:r>
          </w:p>
        </w:tc>
        <w:tc>
          <w:tcPr>
            <w:tcW w:w="5896" w:type="dxa"/>
          </w:tcPr>
          <w:p w14:paraId="01459724" w14:textId="77777777" w:rsidR="00E71E19" w:rsidRDefault="00000000">
            <w:r>
              <w:t>Лист ожидания на стол</w:t>
            </w:r>
          </w:p>
        </w:tc>
        <w:tc>
          <w:tcPr>
            <w:tcW w:w="1790" w:type="dxa"/>
          </w:tcPr>
          <w:p w14:paraId="65C3EDB5" w14:textId="77777777" w:rsidR="00E71E19" w:rsidRDefault="00000000">
            <w:r>
              <w:t>Could Have</w:t>
            </w:r>
          </w:p>
        </w:tc>
      </w:tr>
      <w:tr w:rsidR="00E71E19" w14:paraId="7C9843C8" w14:textId="77777777" w:rsidTr="008957BF">
        <w:tc>
          <w:tcPr>
            <w:tcW w:w="1669" w:type="dxa"/>
          </w:tcPr>
          <w:p w14:paraId="4AFC655C" w14:textId="77777777" w:rsidR="00E71E19" w:rsidRDefault="00000000">
            <w:r>
              <w:t>FR-21</w:t>
            </w:r>
          </w:p>
        </w:tc>
        <w:tc>
          <w:tcPr>
            <w:tcW w:w="5896" w:type="dxa"/>
          </w:tcPr>
          <w:p w14:paraId="4FC949C5" w14:textId="77777777" w:rsidR="00E71E19" w:rsidRDefault="00000000">
            <w:r>
              <w:t>Просмотр деталей брони гостем</w:t>
            </w:r>
          </w:p>
        </w:tc>
        <w:tc>
          <w:tcPr>
            <w:tcW w:w="1790" w:type="dxa"/>
          </w:tcPr>
          <w:p w14:paraId="781FF21D" w14:textId="77777777" w:rsidR="00E71E19" w:rsidRDefault="00000000">
            <w:r>
              <w:t>Must Have</w:t>
            </w:r>
          </w:p>
        </w:tc>
      </w:tr>
      <w:tr w:rsidR="00E71E19" w14:paraId="168626B0" w14:textId="77777777" w:rsidTr="008957BF">
        <w:tc>
          <w:tcPr>
            <w:tcW w:w="9355" w:type="dxa"/>
            <w:gridSpan w:val="3"/>
          </w:tcPr>
          <w:p w14:paraId="786D5C98" w14:textId="77777777" w:rsidR="00E71E19" w:rsidRDefault="00000000">
            <w:r>
              <w:rPr>
                <w:b/>
                <w:bCs/>
              </w:rPr>
              <w:t>Подбор меню</w:t>
            </w:r>
          </w:p>
        </w:tc>
      </w:tr>
      <w:tr w:rsidR="00E71E19" w14:paraId="62920957" w14:textId="77777777" w:rsidTr="008957BF">
        <w:tc>
          <w:tcPr>
            <w:tcW w:w="1669" w:type="dxa"/>
          </w:tcPr>
          <w:p w14:paraId="3386DDF8" w14:textId="77777777" w:rsidR="00E71E19" w:rsidRDefault="00000000">
            <w:r>
              <w:t>FR-04</w:t>
            </w:r>
          </w:p>
        </w:tc>
        <w:tc>
          <w:tcPr>
            <w:tcW w:w="5896" w:type="dxa"/>
          </w:tcPr>
          <w:p w14:paraId="57FE3721" w14:textId="77777777" w:rsidR="00E71E19" w:rsidRDefault="00000000">
            <w:r>
              <w:t>Фильтрация по аллергенам (исключение 100%)</w:t>
            </w:r>
          </w:p>
        </w:tc>
        <w:tc>
          <w:tcPr>
            <w:tcW w:w="1790" w:type="dxa"/>
          </w:tcPr>
          <w:p w14:paraId="4E95C421" w14:textId="77777777" w:rsidR="00E71E19" w:rsidRDefault="00000000">
            <w:r>
              <w:t>Must Have</w:t>
            </w:r>
          </w:p>
        </w:tc>
      </w:tr>
      <w:tr w:rsidR="00E71E19" w14:paraId="65BF4EA3" w14:textId="77777777" w:rsidTr="008957BF">
        <w:tc>
          <w:tcPr>
            <w:tcW w:w="1669" w:type="dxa"/>
          </w:tcPr>
          <w:p w14:paraId="177D4944" w14:textId="77777777" w:rsidR="00E71E19" w:rsidRDefault="00000000">
            <w:r>
              <w:t>FR-05</w:t>
            </w:r>
          </w:p>
        </w:tc>
        <w:tc>
          <w:tcPr>
            <w:tcW w:w="5896" w:type="dxa"/>
          </w:tcPr>
          <w:p w14:paraId="3C707671" w14:textId="77777777" w:rsidR="00E71E19" w:rsidRDefault="00000000">
            <w:r>
              <w:t>Подбор в рамках бюджета (отклонение ≤10%)</w:t>
            </w:r>
          </w:p>
        </w:tc>
        <w:tc>
          <w:tcPr>
            <w:tcW w:w="1790" w:type="dxa"/>
          </w:tcPr>
          <w:p w14:paraId="417CA47E" w14:textId="77777777" w:rsidR="00E71E19" w:rsidRDefault="00000000">
            <w:r>
              <w:t>Must Have</w:t>
            </w:r>
          </w:p>
        </w:tc>
      </w:tr>
      <w:tr w:rsidR="00E71E19" w14:paraId="4E818913" w14:textId="77777777" w:rsidTr="008957BF">
        <w:tc>
          <w:tcPr>
            <w:tcW w:w="1669" w:type="dxa"/>
          </w:tcPr>
          <w:p w14:paraId="7738AD63" w14:textId="77777777" w:rsidR="00E71E19" w:rsidRDefault="00000000">
            <w:r>
              <w:t>FR-06</w:t>
            </w:r>
          </w:p>
        </w:tc>
        <w:tc>
          <w:tcPr>
            <w:tcW w:w="5896" w:type="dxa"/>
          </w:tcPr>
          <w:p w14:paraId="54609790" w14:textId="77777777" w:rsidR="00E71E19" w:rsidRDefault="00000000">
            <w:r>
              <w:t>Представление и сохранение вариантов меню</w:t>
            </w:r>
          </w:p>
        </w:tc>
        <w:tc>
          <w:tcPr>
            <w:tcW w:w="1790" w:type="dxa"/>
          </w:tcPr>
          <w:p w14:paraId="18A35F09" w14:textId="77777777" w:rsidR="00E71E19" w:rsidRDefault="00000000">
            <w:r>
              <w:t>Must Have</w:t>
            </w:r>
          </w:p>
        </w:tc>
      </w:tr>
      <w:tr w:rsidR="00E71E19" w14:paraId="4A65A2CA" w14:textId="77777777" w:rsidTr="008957BF">
        <w:tc>
          <w:tcPr>
            <w:tcW w:w="1669" w:type="dxa"/>
          </w:tcPr>
          <w:p w14:paraId="5A748F91" w14:textId="77777777" w:rsidR="00E71E19" w:rsidRDefault="00000000">
            <w:r>
              <w:t>FR-07</w:t>
            </w:r>
          </w:p>
        </w:tc>
        <w:tc>
          <w:tcPr>
            <w:tcW w:w="5896" w:type="dxa"/>
          </w:tcPr>
          <w:p w14:paraId="44B49C92" w14:textId="77777777" w:rsidR="00E71E19" w:rsidRDefault="00000000">
            <w:r>
              <w:t>Информирование о невозможности подбора</w:t>
            </w:r>
          </w:p>
        </w:tc>
        <w:tc>
          <w:tcPr>
            <w:tcW w:w="1790" w:type="dxa"/>
          </w:tcPr>
          <w:p w14:paraId="5FE76048" w14:textId="77777777" w:rsidR="00E71E19" w:rsidRDefault="00000000">
            <w:r>
              <w:t>Should Have</w:t>
            </w:r>
          </w:p>
        </w:tc>
      </w:tr>
      <w:tr w:rsidR="00E71E19" w14:paraId="33497427" w14:textId="77777777" w:rsidTr="008957BF">
        <w:tc>
          <w:tcPr>
            <w:tcW w:w="9355" w:type="dxa"/>
            <w:gridSpan w:val="3"/>
          </w:tcPr>
          <w:p w14:paraId="38230A28" w14:textId="77777777" w:rsidR="00E71E19" w:rsidRDefault="00000000">
            <w:r>
              <w:rPr>
                <w:b/>
                <w:bCs/>
              </w:rPr>
              <w:t>Подтверждение и уведомления</w:t>
            </w:r>
          </w:p>
        </w:tc>
      </w:tr>
      <w:tr w:rsidR="00E71E19" w14:paraId="4CC79BA1" w14:textId="77777777" w:rsidTr="008957BF">
        <w:tc>
          <w:tcPr>
            <w:tcW w:w="1669" w:type="dxa"/>
          </w:tcPr>
          <w:p w14:paraId="23F9CAEB" w14:textId="77777777" w:rsidR="00E71E19" w:rsidRDefault="00000000">
            <w:r>
              <w:t>FR-09</w:t>
            </w:r>
          </w:p>
        </w:tc>
        <w:tc>
          <w:tcPr>
            <w:tcW w:w="5896" w:type="dxa"/>
          </w:tcPr>
          <w:p w14:paraId="40EA6F8A" w14:textId="77777777" w:rsidR="00E71E19" w:rsidRDefault="00000000">
            <w:r>
              <w:t>Правила автоматического подтверждения</w:t>
            </w:r>
          </w:p>
        </w:tc>
        <w:tc>
          <w:tcPr>
            <w:tcW w:w="1790" w:type="dxa"/>
          </w:tcPr>
          <w:p w14:paraId="7CC5D69F" w14:textId="77777777" w:rsidR="00E71E19" w:rsidRDefault="00000000">
            <w:r>
              <w:t>Should Have</w:t>
            </w:r>
          </w:p>
        </w:tc>
      </w:tr>
      <w:tr w:rsidR="00E71E19" w14:paraId="546960F3" w14:textId="77777777" w:rsidTr="008957BF">
        <w:tc>
          <w:tcPr>
            <w:tcW w:w="1669" w:type="dxa"/>
          </w:tcPr>
          <w:p w14:paraId="20AA51B9" w14:textId="77777777" w:rsidR="00E71E19" w:rsidRDefault="00000000">
            <w:r>
              <w:t>FR-10</w:t>
            </w:r>
          </w:p>
        </w:tc>
        <w:tc>
          <w:tcPr>
            <w:tcW w:w="5896" w:type="dxa"/>
          </w:tcPr>
          <w:p w14:paraId="410DDEB4" w14:textId="77777777" w:rsidR="00E71E19" w:rsidRDefault="00000000">
            <w:r>
              <w:t>Подтверждение/отклонение брони администратором</w:t>
            </w:r>
          </w:p>
        </w:tc>
        <w:tc>
          <w:tcPr>
            <w:tcW w:w="1790" w:type="dxa"/>
          </w:tcPr>
          <w:p w14:paraId="4C257795" w14:textId="77777777" w:rsidR="00E71E19" w:rsidRDefault="00000000">
            <w:r>
              <w:t>Must Have</w:t>
            </w:r>
          </w:p>
        </w:tc>
      </w:tr>
      <w:tr w:rsidR="00E71E19" w14:paraId="0964C4B0" w14:textId="77777777" w:rsidTr="008957BF">
        <w:tc>
          <w:tcPr>
            <w:tcW w:w="1669" w:type="dxa"/>
          </w:tcPr>
          <w:p w14:paraId="69B9319A" w14:textId="77777777" w:rsidR="00E71E19" w:rsidRDefault="00000000">
            <w:r>
              <w:t>FR-11</w:t>
            </w:r>
          </w:p>
        </w:tc>
        <w:tc>
          <w:tcPr>
            <w:tcW w:w="5896" w:type="dxa"/>
          </w:tcPr>
          <w:p w14:paraId="00B0CD4C" w14:textId="77777777" w:rsidR="00E71E19" w:rsidRDefault="00000000">
            <w:r>
              <w:t>Уведомление персонала ресторана</w:t>
            </w:r>
          </w:p>
        </w:tc>
        <w:tc>
          <w:tcPr>
            <w:tcW w:w="1790" w:type="dxa"/>
          </w:tcPr>
          <w:p w14:paraId="19C082C0" w14:textId="77777777" w:rsidR="00E71E19" w:rsidRDefault="00000000">
            <w:r>
              <w:t>Must Have</w:t>
            </w:r>
          </w:p>
        </w:tc>
      </w:tr>
      <w:tr w:rsidR="00E71E19" w14:paraId="068E8317" w14:textId="77777777" w:rsidTr="008957BF">
        <w:tc>
          <w:tcPr>
            <w:tcW w:w="1669" w:type="dxa"/>
          </w:tcPr>
          <w:p w14:paraId="79DA571C" w14:textId="77777777" w:rsidR="00E71E19" w:rsidRDefault="00000000">
            <w:r>
              <w:t>FR-18</w:t>
            </w:r>
          </w:p>
        </w:tc>
        <w:tc>
          <w:tcPr>
            <w:tcW w:w="5896" w:type="dxa"/>
          </w:tcPr>
          <w:p w14:paraId="484CB416" w14:textId="77777777" w:rsidR="00E71E19" w:rsidRDefault="00000000">
            <w:r>
              <w:t>Фиксация истории изменений и отмен</w:t>
            </w:r>
          </w:p>
        </w:tc>
        <w:tc>
          <w:tcPr>
            <w:tcW w:w="1790" w:type="dxa"/>
          </w:tcPr>
          <w:p w14:paraId="41A5893B" w14:textId="77777777" w:rsidR="00E71E19" w:rsidRDefault="00000000">
            <w:r>
              <w:t>Should Have</w:t>
            </w:r>
          </w:p>
        </w:tc>
      </w:tr>
      <w:tr w:rsidR="00E71E19" w14:paraId="3568E405" w14:textId="77777777" w:rsidTr="008957BF">
        <w:tc>
          <w:tcPr>
            <w:tcW w:w="1669" w:type="dxa"/>
          </w:tcPr>
          <w:p w14:paraId="2447B6FD" w14:textId="77777777" w:rsidR="00E71E19" w:rsidRDefault="00000000">
            <w:r>
              <w:t>FR-19</w:t>
            </w:r>
          </w:p>
        </w:tc>
        <w:tc>
          <w:tcPr>
            <w:tcW w:w="5896" w:type="dxa"/>
          </w:tcPr>
          <w:p w14:paraId="6E43D323" w14:textId="77777777" w:rsidR="00E71E19" w:rsidRDefault="00000000">
            <w:r>
              <w:t>Уведомление гостя о статусе брони</w:t>
            </w:r>
          </w:p>
        </w:tc>
        <w:tc>
          <w:tcPr>
            <w:tcW w:w="1790" w:type="dxa"/>
          </w:tcPr>
          <w:p w14:paraId="3B07CDA4" w14:textId="77777777" w:rsidR="00E71E19" w:rsidRDefault="00000000">
            <w:r>
              <w:t>Must Have</w:t>
            </w:r>
          </w:p>
        </w:tc>
      </w:tr>
      <w:tr w:rsidR="00E71E19" w14:paraId="6F563962" w14:textId="77777777" w:rsidTr="008957BF">
        <w:tc>
          <w:tcPr>
            <w:tcW w:w="9355" w:type="dxa"/>
            <w:gridSpan w:val="3"/>
          </w:tcPr>
          <w:p w14:paraId="14006CAF" w14:textId="77777777" w:rsidR="00E71E19" w:rsidRDefault="00000000">
            <w:r>
              <w:rPr>
                <w:b/>
                <w:bCs/>
              </w:rPr>
              <w:t>Кухня и каталог блюд</w:t>
            </w:r>
          </w:p>
        </w:tc>
      </w:tr>
      <w:tr w:rsidR="00E71E19" w14:paraId="354773C1" w14:textId="77777777" w:rsidTr="008957BF">
        <w:tc>
          <w:tcPr>
            <w:tcW w:w="1669" w:type="dxa"/>
          </w:tcPr>
          <w:p w14:paraId="59E44D33" w14:textId="77777777" w:rsidR="00E71E19" w:rsidRDefault="00000000">
            <w:r>
              <w:t>FR-12</w:t>
            </w:r>
          </w:p>
        </w:tc>
        <w:tc>
          <w:tcPr>
            <w:tcW w:w="5896" w:type="dxa"/>
          </w:tcPr>
          <w:p w14:paraId="26728D3F" w14:textId="77777777" w:rsidR="00E71E19" w:rsidRDefault="00000000">
            <w:r>
              <w:t>Формирование сводного заказа для кухни</w:t>
            </w:r>
          </w:p>
        </w:tc>
        <w:tc>
          <w:tcPr>
            <w:tcW w:w="1790" w:type="dxa"/>
          </w:tcPr>
          <w:p w14:paraId="13A17D0F" w14:textId="77777777" w:rsidR="00E71E19" w:rsidRDefault="00000000">
            <w:r>
              <w:t>Must Have</w:t>
            </w:r>
          </w:p>
        </w:tc>
      </w:tr>
      <w:tr w:rsidR="00E71E19" w14:paraId="3D7E3D87" w14:textId="77777777" w:rsidTr="008957BF">
        <w:tc>
          <w:tcPr>
            <w:tcW w:w="1669" w:type="dxa"/>
          </w:tcPr>
          <w:p w14:paraId="11307BA6" w14:textId="77777777" w:rsidR="00E71E19" w:rsidRDefault="00000000">
            <w:r>
              <w:t>FR-13</w:t>
            </w:r>
          </w:p>
        </w:tc>
        <w:tc>
          <w:tcPr>
            <w:tcW w:w="5896" w:type="dxa"/>
          </w:tcPr>
          <w:p w14:paraId="0C043C31" w14:textId="77777777" w:rsidR="00E71E19" w:rsidRDefault="00000000">
            <w:r>
              <w:t>Отметка блюда недоступным</w:t>
            </w:r>
          </w:p>
        </w:tc>
        <w:tc>
          <w:tcPr>
            <w:tcW w:w="1790" w:type="dxa"/>
          </w:tcPr>
          <w:p w14:paraId="1985CFB6" w14:textId="77777777" w:rsidR="00E71E19" w:rsidRDefault="00000000">
            <w:r>
              <w:t>Must Have</w:t>
            </w:r>
          </w:p>
        </w:tc>
      </w:tr>
      <w:tr w:rsidR="00E71E19" w14:paraId="11460030" w14:textId="77777777" w:rsidTr="008957BF">
        <w:tc>
          <w:tcPr>
            <w:tcW w:w="1669" w:type="dxa"/>
          </w:tcPr>
          <w:p w14:paraId="2F0B37AA" w14:textId="77777777" w:rsidR="00E71E19" w:rsidRDefault="00000000">
            <w:r>
              <w:t>FR-15</w:t>
            </w:r>
          </w:p>
        </w:tc>
        <w:tc>
          <w:tcPr>
            <w:tcW w:w="5896" w:type="dxa"/>
          </w:tcPr>
          <w:p w14:paraId="5C634382" w14:textId="77777777" w:rsidR="00E71E19" w:rsidRDefault="00000000">
            <w:r>
              <w:t>Ведение каталога блюд</w:t>
            </w:r>
          </w:p>
        </w:tc>
        <w:tc>
          <w:tcPr>
            <w:tcW w:w="1790" w:type="dxa"/>
          </w:tcPr>
          <w:p w14:paraId="6721A864" w14:textId="77777777" w:rsidR="00E71E19" w:rsidRDefault="00000000">
            <w:r>
              <w:t>Must Have</w:t>
            </w:r>
          </w:p>
        </w:tc>
      </w:tr>
      <w:tr w:rsidR="00E71E19" w14:paraId="7ADFEE53" w14:textId="77777777" w:rsidTr="008957BF">
        <w:tc>
          <w:tcPr>
            <w:tcW w:w="1669" w:type="dxa"/>
          </w:tcPr>
          <w:p w14:paraId="4581EE94" w14:textId="77777777" w:rsidR="00E71E19" w:rsidRDefault="00000000">
            <w:r>
              <w:t>FR-16</w:t>
            </w:r>
          </w:p>
        </w:tc>
        <w:tc>
          <w:tcPr>
            <w:tcW w:w="5896" w:type="dxa"/>
          </w:tcPr>
          <w:p w14:paraId="24AA8600" w14:textId="77777777" w:rsidR="00E71E19" w:rsidRDefault="00000000">
            <w:r>
              <w:t>Предупреждение о незаполненных аллергенах</w:t>
            </w:r>
          </w:p>
        </w:tc>
        <w:tc>
          <w:tcPr>
            <w:tcW w:w="1790" w:type="dxa"/>
          </w:tcPr>
          <w:p w14:paraId="3CE3667F" w14:textId="77777777" w:rsidR="00E71E19" w:rsidRDefault="00000000">
            <w:r>
              <w:t>Should Have</w:t>
            </w:r>
          </w:p>
        </w:tc>
      </w:tr>
    </w:tbl>
    <w:p w14:paraId="7B485A88" w14:textId="77777777" w:rsidR="001A1CF8" w:rsidRDefault="001A1CF8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36" w:name="_Toc241613144"/>
      <w:bookmarkStart w:id="37" w:name="_Toc241684301"/>
    </w:p>
    <w:p w14:paraId="0BB02415" w14:textId="3B4C5AE8" w:rsidR="00E71E19" w:rsidRPr="008957BF" w:rsidRDefault="00000000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8957BF">
        <w:rPr>
          <w:b/>
          <w:bCs/>
          <w:color w:val="000000" w:themeColor="text1"/>
          <w:sz w:val="24"/>
          <w:szCs w:val="24"/>
        </w:rPr>
        <w:lastRenderedPageBreak/>
        <w:t>4.3 Требования к видам обеспечения автоматизированной системы</w:t>
      </w:r>
      <w:bookmarkEnd w:id="36"/>
      <w:bookmarkEnd w:id="37"/>
    </w:p>
    <w:p w14:paraId="7F64FF4F" w14:textId="1637CDAC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Подраздел содержит требования к </w:t>
      </w:r>
      <w:r w:rsidR="001C1472">
        <w:rPr>
          <w:color w:val="000000" w:themeColor="text1"/>
          <w:sz w:val="24"/>
          <w:szCs w:val="24"/>
        </w:rPr>
        <w:t>видам обеспечения</w:t>
      </w:r>
      <w:r w:rsidRPr="008957BF">
        <w:rPr>
          <w:color w:val="000000" w:themeColor="text1"/>
          <w:sz w:val="24"/>
          <w:szCs w:val="24"/>
        </w:rPr>
        <w:t>.</w:t>
      </w:r>
    </w:p>
    <w:p w14:paraId="60A3770D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38" w:name="_Toc241613145"/>
      <w:bookmarkStart w:id="39" w:name="_Toc241684302"/>
      <w:r w:rsidRPr="008957BF">
        <w:rPr>
          <w:b/>
          <w:bCs/>
          <w:color w:val="000000" w:themeColor="text1"/>
        </w:rPr>
        <w:t>4.3.1 Требования к математическому обеспечению</w:t>
      </w:r>
      <w:bookmarkEnd w:id="38"/>
      <w:bookmarkEnd w:id="39"/>
    </w:p>
    <w:p w14:paraId="7A1B2993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Область применения математических методов ограничена расчётом стоимости и бюджетного отклонения варианта меню и логикой фильтрации по аллергенам; специальные алгоритмы не используются.</w:t>
      </w:r>
    </w:p>
    <w:p w14:paraId="7F16F644" w14:textId="77777777" w:rsidR="00E71E19" w:rsidRPr="001C1472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  <w:highlight w:val="yellow"/>
        </w:rPr>
      </w:pPr>
      <w:r w:rsidRPr="001C1472">
        <w:rPr>
          <w:sz w:val="24"/>
          <w:szCs w:val="24"/>
          <w:highlight w:val="yellow"/>
        </w:rPr>
        <w:t>стоимость варианта меню: Σ(Цена_блюда_i × Количество_i);</w:t>
      </w:r>
    </w:p>
    <w:p w14:paraId="2EF2974C" w14:textId="77777777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  <w:highlight w:val="yellow"/>
        </w:rPr>
      </w:pPr>
      <w:r w:rsidRPr="008957BF">
        <w:rPr>
          <w:sz w:val="24"/>
          <w:szCs w:val="24"/>
          <w:highlight w:val="yellow"/>
        </w:rPr>
        <w:t>отклонение от бюджета: ((Стоимость_меню − Бюджет) / Бюджет) × 100 %; вариант допустим при значении не более 10 % (FR-05);</w:t>
      </w:r>
    </w:p>
    <w:p w14:paraId="2BA31D8C" w14:textId="77777777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</w:rPr>
      </w:pPr>
      <w:r w:rsidRPr="008957BF">
        <w:rPr>
          <w:sz w:val="24"/>
          <w:szCs w:val="24"/>
        </w:rPr>
        <w:t>фильтрация по аллергенам: блюдо исключается из рассмотрения, если множество его аллергенов пересекается с множеством аллергенов, заявленных гостем (FR-04);</w:t>
      </w:r>
    </w:p>
    <w:p w14:paraId="2BB13CA8" w14:textId="3506967C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</w:rPr>
      </w:pPr>
      <w:r w:rsidRPr="008957BF">
        <w:rPr>
          <w:sz w:val="24"/>
          <w:szCs w:val="24"/>
        </w:rPr>
        <w:t xml:space="preserve">округление: денежные суммы </w:t>
      </w:r>
      <w:r w:rsidR="00586432" w:rsidRPr="008957BF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8957BF">
        <w:rPr>
          <w:sz w:val="24"/>
          <w:szCs w:val="24"/>
        </w:rPr>
        <w:t xml:space="preserve">до 2 знаков после запятой; количество порций </w:t>
      </w:r>
      <w:r w:rsidR="00586432" w:rsidRPr="008957BF">
        <w:rPr>
          <w:sz w:val="24"/>
          <w:szCs w:val="24"/>
        </w:rPr>
        <w:t>–</w:t>
      </w:r>
      <w:r w:rsidRPr="008957BF">
        <w:rPr>
          <w:sz w:val="24"/>
          <w:szCs w:val="24"/>
        </w:rPr>
        <w:t xml:space="preserve">целые числа; проценты </w:t>
      </w:r>
      <w:r w:rsidR="00586432" w:rsidRPr="008957BF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8957BF">
        <w:rPr>
          <w:sz w:val="24"/>
          <w:szCs w:val="24"/>
        </w:rPr>
        <w:t>до 1 знака после запятой.</w:t>
      </w:r>
    </w:p>
    <w:p w14:paraId="4970C6BB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0" w:name="_Toc241613146"/>
      <w:bookmarkStart w:id="41" w:name="_Toc241684303"/>
      <w:r w:rsidRPr="008957BF">
        <w:rPr>
          <w:b/>
          <w:bCs/>
          <w:color w:val="000000" w:themeColor="text1"/>
        </w:rPr>
        <w:t>4.3.2 Требования к информационному обеспечению</w:t>
      </w:r>
      <w:bookmarkEnd w:id="40"/>
      <w:bookmarkEnd w:id="41"/>
    </w:p>
    <w:p w14:paraId="0684DBA3" w14:textId="47FC1580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Данные хранятся в реляционной базе данных в составе: пользователь, ресторан, стол, бронь, профиль предпочтений, блюдо, ингредиент, рекомендованный набор меню; структура таблиц уточняется на этапе проектирования и согласуется с заказчиком. Требования к информационному обмену и информационной совместимости со смежными автоматизированными системами не предъявляются: система не обменивается данными с внешними системами организации (CON-03). Действующие классификаторы не используются, за исключением справочника аллергенов, соответствующего ТР ТС 022/2011 (CON-01). Применение СУБД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4A1C94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реляционная СУБД выбирается на этапе проектирования. Даты и время представляются в формате ISO 8601. Резервное копирование выполняется не реже одного раза в сутки (NFR-04).</w:t>
      </w:r>
    </w:p>
    <w:p w14:paraId="31EABEAD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2" w:name="_Toc241613147"/>
      <w:bookmarkStart w:id="43" w:name="_Toc241684304"/>
      <w:r w:rsidRPr="008957BF">
        <w:rPr>
          <w:b/>
          <w:bCs/>
          <w:color w:val="000000" w:themeColor="text1"/>
        </w:rPr>
        <w:t>4.3.3 Требования к лингвистическому обеспечению</w:t>
      </w:r>
      <w:bookmarkEnd w:id="42"/>
      <w:bookmarkEnd w:id="43"/>
    </w:p>
    <w:p w14:paraId="20D6FDA3" w14:textId="4E65BD01" w:rsidR="00BE2305" w:rsidRPr="008957BF" w:rsidRDefault="00000000" w:rsidP="00BE2305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Язык интерфейса и документации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4A1C94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русский; возможность расширения набора языков не требуется в текущей итерации.</w:t>
      </w:r>
    </w:p>
    <w:p w14:paraId="7BDFE5FA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4" w:name="_Toc241613148"/>
      <w:bookmarkStart w:id="45" w:name="_Toc241684305"/>
      <w:r w:rsidRPr="008957BF">
        <w:rPr>
          <w:b/>
          <w:bCs/>
          <w:color w:val="000000" w:themeColor="text1"/>
        </w:rPr>
        <w:t>4.3.4 Требования к программному обеспечению</w:t>
      </w:r>
      <w:bookmarkEnd w:id="44"/>
      <w:bookmarkEnd w:id="45"/>
    </w:p>
    <w:p w14:paraId="57869A9C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Язык программирования, реляционная СУБД, веб-сервер и библиотеки выбираются на этапе проектирования и согласуются с заказчиком. Использование покупных </w:t>
      </w:r>
      <w:r w:rsidRPr="008957BF">
        <w:rPr>
          <w:color w:val="000000" w:themeColor="text1"/>
          <w:sz w:val="24"/>
          <w:szCs w:val="24"/>
        </w:rPr>
        <w:lastRenderedPageBreak/>
        <w:t>(лицензионных) программных средств, ограничивающих распространение системы, не предусматривается.</w:t>
      </w:r>
    </w:p>
    <w:p w14:paraId="61E63700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6" w:name="_Toc241613149"/>
      <w:bookmarkStart w:id="47" w:name="_Toc241684306"/>
      <w:r w:rsidRPr="008957BF">
        <w:rPr>
          <w:b/>
          <w:bCs/>
          <w:color w:val="000000" w:themeColor="text1"/>
        </w:rPr>
        <w:t>4.3.5 Требования к техническому обеспечению</w:t>
      </w:r>
      <w:bookmarkEnd w:id="46"/>
      <w:bookmarkEnd w:id="47"/>
    </w:p>
    <w:p w14:paraId="57D8DD28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Виды технических средств, допустимых к использованию: сервер системы с доступом в сеть Интернет; рабочее место персонала (компьютер или планшет с браузером); мобильное устройство гостя. Требования к вычислительной мощности сервера уточняются по результатам нагрузочных испытаний (NFR-02) и согласуются с заказчиком.</w:t>
      </w:r>
    </w:p>
    <w:p w14:paraId="35A91F6C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8" w:name="_Toc241613150"/>
      <w:bookmarkStart w:id="49" w:name="_Toc241684307"/>
      <w:r w:rsidRPr="008957BF">
        <w:rPr>
          <w:b/>
          <w:bCs/>
          <w:color w:val="000000" w:themeColor="text1"/>
        </w:rPr>
        <w:t>4.3.6 Требования к метрологическому обеспечению</w:t>
      </w:r>
      <w:bookmarkEnd w:id="48"/>
      <w:bookmarkEnd w:id="49"/>
    </w:p>
    <w:p w14:paraId="34274E8C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Количественные значения показателей метрологического обеспечения, требования к методам и средствам измерений, к метрологической совместимости технических средств и к метрологической экспертизе документации не предъявляются: система не выполняет измерений физических величин.</w:t>
      </w:r>
    </w:p>
    <w:p w14:paraId="62FD224E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0" w:name="_Toc241613151"/>
      <w:bookmarkStart w:id="51" w:name="_Toc241684308"/>
      <w:r w:rsidRPr="008957BF">
        <w:rPr>
          <w:b/>
          <w:bCs/>
          <w:color w:val="000000" w:themeColor="text1"/>
        </w:rPr>
        <w:t>4.3.7 Требования к организационному обеспечению</w:t>
      </w:r>
      <w:bookmarkEnd w:id="50"/>
      <w:bookmarkEnd w:id="51"/>
    </w:p>
    <w:p w14:paraId="2419F530" w14:textId="61FC880A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Организация-оператор (ресторан) назначает администратора бронирования (эксплуатация и настройка правил подтверждения) и контент-менеджера меню (ведение каталога блюд). Обеспечение разработчика нормативными документами, необходимыми для разработки системы, выполняет заказчик; перечень документов приведён в разделе 10.</w:t>
      </w:r>
    </w:p>
    <w:p w14:paraId="12DFE6AA" w14:textId="77777777" w:rsidR="00E71E19" w:rsidRPr="004A1C94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2" w:name="_Toc241613152"/>
      <w:bookmarkStart w:id="53" w:name="_Toc241684309"/>
      <w:r w:rsidRPr="004A1C94">
        <w:rPr>
          <w:b/>
          <w:bCs/>
          <w:color w:val="000000" w:themeColor="text1"/>
        </w:rPr>
        <w:t>4.3.8 Требования к методическому обеспечению</w:t>
      </w:r>
      <w:bookmarkEnd w:id="52"/>
      <w:bookmarkEnd w:id="53"/>
    </w:p>
    <w:p w14:paraId="32A0D263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Перечень применяемых нормативно-технических документов приведён в разделе 10. Методика испытаний оформляется в виде программы и методики испытаний (раздел 7).</w:t>
      </w:r>
    </w:p>
    <w:p w14:paraId="5EB3F681" w14:textId="77777777" w:rsidR="00E71E19" w:rsidRPr="004A1C94" w:rsidRDefault="00000000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54" w:name="_Toc241613153"/>
      <w:bookmarkStart w:id="55" w:name="_Toc241684310"/>
      <w:r w:rsidRPr="004A1C94">
        <w:rPr>
          <w:b/>
          <w:bCs/>
          <w:color w:val="000000" w:themeColor="text1"/>
          <w:sz w:val="24"/>
          <w:szCs w:val="24"/>
        </w:rPr>
        <w:t>4.4 Общие технические требования к автоматизированной системе</w:t>
      </w:r>
      <w:bookmarkEnd w:id="54"/>
      <w:bookmarkEnd w:id="55"/>
    </w:p>
    <w:p w14:paraId="3904AB33" w14:textId="77777777" w:rsidR="00E71E19" w:rsidRPr="004A1C94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6" w:name="_Toc241613154"/>
      <w:bookmarkStart w:id="57" w:name="_Toc241684311"/>
      <w:r w:rsidRPr="004A1C94">
        <w:rPr>
          <w:b/>
          <w:bCs/>
          <w:color w:val="000000" w:themeColor="text1"/>
        </w:rPr>
        <w:t>4.4.1 Требования к численности и квалификации персонала</w:t>
      </w:r>
      <w:bookmarkEnd w:id="56"/>
      <w:bookmarkEnd w:id="57"/>
    </w:p>
    <w:p w14:paraId="0328926E" w14:textId="226AF1BA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Для эксплуатации системы должен быть назначен не менее чем один администратор бронирования и один контент-менеджер меню; численность персонала зала и кухни, использующего уведомления, не ограничивается. Администратор и контент-менеджер должны обладать базовыми навыками работы с веб-приложениями; специального обучения для гостя не требуется. Требуемый режим работы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B855B7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круглосуточный доступ к сервису бронирования; специальный график работы персонала не устанавливается.</w:t>
      </w:r>
    </w:p>
    <w:p w14:paraId="468643B4" w14:textId="77777777" w:rsidR="00E71E19" w:rsidRPr="004A1C94" w:rsidRDefault="00000000" w:rsidP="004A1C94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8" w:name="_Toc241613155"/>
      <w:bookmarkStart w:id="59" w:name="_Toc241684312"/>
      <w:r w:rsidRPr="004A1C94">
        <w:rPr>
          <w:b/>
          <w:bCs/>
          <w:color w:val="000000" w:themeColor="text1"/>
        </w:rPr>
        <w:lastRenderedPageBreak/>
        <w:t>4.4.2 Требования к показателям назначения</w:t>
      </w:r>
      <w:bookmarkEnd w:id="58"/>
      <w:bookmarkEnd w:id="59"/>
    </w:p>
    <w:p w14:paraId="27E01DA5" w14:textId="77777777" w:rsidR="00E71E19" w:rsidRPr="004A1C94" w:rsidRDefault="00000000" w:rsidP="004A1C94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4A1C94">
        <w:rPr>
          <w:color w:val="000000" w:themeColor="text1"/>
          <w:sz w:val="24"/>
          <w:szCs w:val="24"/>
        </w:rPr>
        <w:t>Значения параметров, характеризующих степень соответствия системы её назначению, приведены в таблице 4.</w:t>
      </w:r>
    </w:p>
    <w:p w14:paraId="5BDE17D5" w14:textId="053360B8" w:rsidR="00E71E19" w:rsidRPr="004A1C94" w:rsidRDefault="00000000" w:rsidP="004A1C94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C1472">
        <w:rPr>
          <w:color w:val="000000" w:themeColor="text1"/>
          <w:sz w:val="24"/>
          <w:szCs w:val="24"/>
          <w:highlight w:val="yellow"/>
        </w:rPr>
        <w:t xml:space="preserve">Таблица 4 </w:t>
      </w:r>
      <w:r w:rsidR="00586432" w:rsidRPr="001C1472">
        <w:rPr>
          <w:color w:val="000000" w:themeColor="text1"/>
          <w:sz w:val="24"/>
          <w:szCs w:val="24"/>
          <w:highlight w:val="yellow"/>
        </w:rPr>
        <w:t>–</w:t>
      </w:r>
      <w:r w:rsidR="00B855B7" w:rsidRPr="001C1472">
        <w:rPr>
          <w:color w:val="000000" w:themeColor="text1"/>
          <w:sz w:val="24"/>
          <w:szCs w:val="24"/>
          <w:highlight w:val="yellow"/>
        </w:rPr>
        <w:t xml:space="preserve"> </w:t>
      </w:r>
      <w:r w:rsidRPr="001C1472">
        <w:rPr>
          <w:color w:val="000000" w:themeColor="text1"/>
          <w:sz w:val="24"/>
          <w:szCs w:val="24"/>
          <w:highlight w:val="yellow"/>
        </w:rPr>
        <w:t>Показатели назначения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4000"/>
        <w:gridCol w:w="3155"/>
        <w:gridCol w:w="2200"/>
      </w:tblGrid>
      <w:tr w:rsidR="00E71E19" w14:paraId="05C99F80" w14:textId="77777777" w:rsidTr="004A1C94">
        <w:tc>
          <w:tcPr>
            <w:tcW w:w="4000" w:type="dxa"/>
          </w:tcPr>
          <w:p w14:paraId="72453EDC" w14:textId="77777777" w:rsidR="00E71E19" w:rsidRDefault="00000000">
            <w:r>
              <w:rPr>
                <w:b/>
                <w:bCs/>
              </w:rPr>
              <w:t>Показатель</w:t>
            </w:r>
          </w:p>
        </w:tc>
        <w:tc>
          <w:tcPr>
            <w:tcW w:w="3155" w:type="dxa"/>
          </w:tcPr>
          <w:p w14:paraId="6589811F" w14:textId="77777777" w:rsidR="00E71E19" w:rsidRDefault="00000000">
            <w:r>
              <w:rPr>
                <w:b/>
                <w:bCs/>
              </w:rPr>
              <w:t>Значение</w:t>
            </w:r>
          </w:p>
        </w:tc>
        <w:tc>
          <w:tcPr>
            <w:tcW w:w="2200" w:type="dxa"/>
          </w:tcPr>
          <w:p w14:paraId="672B5E32" w14:textId="77777777" w:rsidR="00E71E19" w:rsidRDefault="00000000">
            <w:r>
              <w:rPr>
                <w:b/>
                <w:bCs/>
              </w:rPr>
              <w:t>Требование</w:t>
            </w:r>
          </w:p>
        </w:tc>
      </w:tr>
      <w:tr w:rsidR="00E71E19" w14:paraId="56FEA274" w14:textId="77777777" w:rsidTr="004A1C94">
        <w:tc>
          <w:tcPr>
            <w:tcW w:w="4000" w:type="dxa"/>
          </w:tcPr>
          <w:p w14:paraId="22F8A43B" w14:textId="77777777" w:rsidR="00E71E19" w:rsidRDefault="00000000">
            <w:r>
              <w:t>Время формирования вариантов меню</w:t>
            </w:r>
          </w:p>
        </w:tc>
        <w:tc>
          <w:tcPr>
            <w:tcW w:w="3155" w:type="dxa"/>
          </w:tcPr>
          <w:p w14:paraId="37C11DC9" w14:textId="77777777" w:rsidR="00E71E19" w:rsidRDefault="00000000">
            <w:r>
              <w:t>не более 5 с</w:t>
            </w:r>
          </w:p>
        </w:tc>
        <w:tc>
          <w:tcPr>
            <w:tcW w:w="2200" w:type="dxa"/>
          </w:tcPr>
          <w:p w14:paraId="06A08443" w14:textId="77777777" w:rsidR="00E71E19" w:rsidRDefault="00000000">
            <w:r>
              <w:t>NFR-01</w:t>
            </w:r>
          </w:p>
        </w:tc>
      </w:tr>
      <w:tr w:rsidR="00E71E19" w14:paraId="0BA231B0" w14:textId="77777777" w:rsidTr="004A1C94">
        <w:tc>
          <w:tcPr>
            <w:tcW w:w="4000" w:type="dxa"/>
          </w:tcPr>
          <w:p w14:paraId="01AB2B1D" w14:textId="77777777" w:rsidR="00E71E19" w:rsidRDefault="00000000">
            <w:r>
              <w:t>Время ответа сервиса подбора при нагрузке до 100 запросов</w:t>
            </w:r>
          </w:p>
        </w:tc>
        <w:tc>
          <w:tcPr>
            <w:tcW w:w="3155" w:type="dxa"/>
          </w:tcPr>
          <w:p w14:paraId="1EA1AB63" w14:textId="77777777" w:rsidR="00E71E19" w:rsidRDefault="00000000">
            <w:r>
              <w:t>не более 3 с</w:t>
            </w:r>
          </w:p>
        </w:tc>
        <w:tc>
          <w:tcPr>
            <w:tcW w:w="2200" w:type="dxa"/>
          </w:tcPr>
          <w:p w14:paraId="3B38C31E" w14:textId="77777777" w:rsidR="00E71E19" w:rsidRDefault="00000000">
            <w:r>
              <w:t>NFR-02</w:t>
            </w:r>
          </w:p>
        </w:tc>
      </w:tr>
      <w:tr w:rsidR="00E71E19" w14:paraId="1B683298" w14:textId="77777777" w:rsidTr="004A1C94">
        <w:tc>
          <w:tcPr>
            <w:tcW w:w="4000" w:type="dxa"/>
          </w:tcPr>
          <w:p w14:paraId="6858F3F8" w14:textId="77777777" w:rsidR="00E71E19" w:rsidRDefault="00000000">
            <w:r>
              <w:t>Отклонение стоимости меню от бюджета</w:t>
            </w:r>
          </w:p>
        </w:tc>
        <w:tc>
          <w:tcPr>
            <w:tcW w:w="3155" w:type="dxa"/>
          </w:tcPr>
          <w:p w14:paraId="3794526D" w14:textId="77777777" w:rsidR="00E71E19" w:rsidRDefault="00000000">
            <w:r>
              <w:t>не более 10 % для ≥90 % броней</w:t>
            </w:r>
          </w:p>
        </w:tc>
        <w:tc>
          <w:tcPr>
            <w:tcW w:w="2200" w:type="dxa"/>
          </w:tcPr>
          <w:p w14:paraId="502AF790" w14:textId="77777777" w:rsidR="00E71E19" w:rsidRDefault="00000000">
            <w:r>
              <w:t>FR-05</w:t>
            </w:r>
          </w:p>
        </w:tc>
      </w:tr>
      <w:tr w:rsidR="00E71E19" w14:paraId="0C76992F" w14:textId="77777777" w:rsidTr="004A1C94">
        <w:tc>
          <w:tcPr>
            <w:tcW w:w="4000" w:type="dxa"/>
          </w:tcPr>
          <w:p w14:paraId="0769BE8C" w14:textId="77777777" w:rsidR="00E71E19" w:rsidRDefault="00000000">
            <w:r>
              <w:t>Доведение уведомления до персонала</w:t>
            </w:r>
          </w:p>
        </w:tc>
        <w:tc>
          <w:tcPr>
            <w:tcW w:w="3155" w:type="dxa"/>
          </w:tcPr>
          <w:p w14:paraId="7EBFC5B7" w14:textId="77777777" w:rsidR="00E71E19" w:rsidRDefault="00000000">
            <w:r>
              <w:t>не более 1–2 мин</w:t>
            </w:r>
          </w:p>
        </w:tc>
        <w:tc>
          <w:tcPr>
            <w:tcW w:w="2200" w:type="dxa"/>
          </w:tcPr>
          <w:p w14:paraId="1E10FAEA" w14:textId="77777777" w:rsidR="00E71E19" w:rsidRDefault="00000000">
            <w:r>
              <w:t>FR-11</w:t>
            </w:r>
          </w:p>
        </w:tc>
      </w:tr>
      <w:tr w:rsidR="00E71E19" w14:paraId="1FCF5738" w14:textId="77777777" w:rsidTr="004A1C94">
        <w:tc>
          <w:tcPr>
            <w:tcW w:w="4000" w:type="dxa"/>
          </w:tcPr>
          <w:p w14:paraId="3CDF6010" w14:textId="77777777" w:rsidR="00E71E19" w:rsidRDefault="00000000">
            <w:r>
              <w:t>Доступность сервиса бронирования</w:t>
            </w:r>
          </w:p>
        </w:tc>
        <w:tc>
          <w:tcPr>
            <w:tcW w:w="3155" w:type="dxa"/>
          </w:tcPr>
          <w:p w14:paraId="6075244C" w14:textId="77777777" w:rsidR="00E71E19" w:rsidRDefault="00000000">
            <w:r>
              <w:t>не менее 99 % времени в месяц</w:t>
            </w:r>
          </w:p>
        </w:tc>
        <w:tc>
          <w:tcPr>
            <w:tcW w:w="2200" w:type="dxa"/>
          </w:tcPr>
          <w:p w14:paraId="08FE5353" w14:textId="77777777" w:rsidR="00E71E19" w:rsidRDefault="00000000">
            <w:r>
              <w:t>NFR-04</w:t>
            </w:r>
          </w:p>
        </w:tc>
      </w:tr>
      <w:tr w:rsidR="00E71E19" w14:paraId="15C73901" w14:textId="77777777" w:rsidTr="004A1C94">
        <w:tc>
          <w:tcPr>
            <w:tcW w:w="4000" w:type="dxa"/>
          </w:tcPr>
          <w:p w14:paraId="7051BE6E" w14:textId="77777777" w:rsidR="00E71E19" w:rsidRDefault="00000000">
            <w:r>
              <w:t>Действия для просмотра брони персоналом</w:t>
            </w:r>
          </w:p>
        </w:tc>
        <w:tc>
          <w:tcPr>
            <w:tcW w:w="3155" w:type="dxa"/>
          </w:tcPr>
          <w:p w14:paraId="0B037FEB" w14:textId="77777777" w:rsidR="00E71E19" w:rsidRDefault="00000000">
            <w:r>
              <w:t>не более 2 действий</w:t>
            </w:r>
          </w:p>
        </w:tc>
        <w:tc>
          <w:tcPr>
            <w:tcW w:w="2200" w:type="dxa"/>
          </w:tcPr>
          <w:p w14:paraId="204F1AE3" w14:textId="77777777" w:rsidR="00E71E19" w:rsidRDefault="00000000">
            <w:r>
              <w:t>NFR-05</w:t>
            </w:r>
          </w:p>
        </w:tc>
      </w:tr>
      <w:tr w:rsidR="00E71E19" w14:paraId="0CB69CA0" w14:textId="77777777" w:rsidTr="004A1C94">
        <w:tc>
          <w:tcPr>
            <w:tcW w:w="4000" w:type="dxa"/>
          </w:tcPr>
          <w:p w14:paraId="16E29A3B" w14:textId="77777777" w:rsidR="00E71E19" w:rsidRDefault="00000000">
            <w:r>
              <w:t>Восстановление после сбоя</w:t>
            </w:r>
          </w:p>
        </w:tc>
        <w:tc>
          <w:tcPr>
            <w:tcW w:w="3155" w:type="dxa"/>
          </w:tcPr>
          <w:p w14:paraId="0E438C20" w14:textId="77777777" w:rsidR="00E71E19" w:rsidRDefault="00000000">
            <w:r>
              <w:t>не более 4 ч</w:t>
            </w:r>
          </w:p>
        </w:tc>
        <w:tc>
          <w:tcPr>
            <w:tcW w:w="2200" w:type="dxa"/>
          </w:tcPr>
          <w:p w14:paraId="50634E10" w14:textId="77777777" w:rsidR="00E71E19" w:rsidRDefault="00000000">
            <w:r>
              <w:t>—</w:t>
            </w:r>
          </w:p>
        </w:tc>
      </w:tr>
      <w:tr w:rsidR="00E71E19" w14:paraId="1068EA5C" w14:textId="77777777" w:rsidTr="004A1C94">
        <w:tc>
          <w:tcPr>
            <w:tcW w:w="4000" w:type="dxa"/>
          </w:tcPr>
          <w:p w14:paraId="54A34D50" w14:textId="77777777" w:rsidR="00E71E19" w:rsidRDefault="00000000">
            <w:r>
              <w:t>Периодичность резервного копирования</w:t>
            </w:r>
          </w:p>
        </w:tc>
        <w:tc>
          <w:tcPr>
            <w:tcW w:w="3155" w:type="dxa"/>
          </w:tcPr>
          <w:p w14:paraId="17D9CFD4" w14:textId="77777777" w:rsidR="00E71E19" w:rsidRDefault="00000000">
            <w:r>
              <w:t>не реже 1 раза в сутки</w:t>
            </w:r>
          </w:p>
        </w:tc>
        <w:tc>
          <w:tcPr>
            <w:tcW w:w="2200" w:type="dxa"/>
          </w:tcPr>
          <w:p w14:paraId="1A06C2B9" w14:textId="77777777" w:rsidR="00E71E19" w:rsidRDefault="00000000">
            <w:r>
              <w:t>NFR-04</w:t>
            </w:r>
          </w:p>
        </w:tc>
      </w:tr>
    </w:tbl>
    <w:p w14:paraId="23F372E9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0" w:name="_Toc241613156"/>
      <w:bookmarkStart w:id="61" w:name="_Toc241684313"/>
      <w:r w:rsidRPr="00B855B7">
        <w:rPr>
          <w:b/>
          <w:bCs/>
          <w:color w:val="000000" w:themeColor="text1"/>
        </w:rPr>
        <w:t>4.4.3 Требования к надёжности</w:t>
      </w:r>
      <w:bookmarkEnd w:id="60"/>
      <w:bookmarkEnd w:id="61"/>
    </w:p>
    <w:p w14:paraId="4D8C23EB" w14:textId="1F12219A" w:rsidR="00E71E19" w:rsidRPr="00B855B7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 xml:space="preserve">Система должна обеспечивать доступность сервиса бронирования не менее 99 % времени в течение календарного месяца, за исключением регламентных технических окон (NFR-04). Резервное копирование данных о бронях и каталоге блюд должно выполняться не реже одного раза в сутки; восстановление из резервной копии </w:t>
      </w:r>
      <w:r w:rsidR="00586432" w:rsidRPr="00B855B7">
        <w:rPr>
          <w:color w:val="000000" w:themeColor="text1"/>
          <w:sz w:val="24"/>
          <w:szCs w:val="24"/>
        </w:rPr>
        <w:t>–</w:t>
      </w:r>
      <w:r w:rsidR="00B855B7" w:rsidRPr="00B855B7">
        <w:rPr>
          <w:color w:val="000000" w:themeColor="text1"/>
          <w:sz w:val="24"/>
          <w:szCs w:val="24"/>
        </w:rPr>
        <w:t xml:space="preserve"> </w:t>
      </w:r>
      <w:r w:rsidRPr="00B855B7">
        <w:rPr>
          <w:color w:val="000000" w:themeColor="text1"/>
          <w:sz w:val="24"/>
          <w:szCs w:val="24"/>
        </w:rPr>
        <w:t>не более чем за 4 часа. Служба бронирования должна автоматически возобновлять работу после перезапуска сервера без вмешательства администратора. Некорректные или неполные данные не должны приводить к аварийному завершению работы системы.</w:t>
      </w:r>
    </w:p>
    <w:p w14:paraId="144ACEF5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2" w:name="_Toc241613157"/>
      <w:bookmarkStart w:id="63" w:name="_Toc241684314"/>
      <w:r w:rsidRPr="00B855B7">
        <w:rPr>
          <w:b/>
          <w:bCs/>
          <w:color w:val="000000" w:themeColor="text1"/>
        </w:rPr>
        <w:t>4.4.4 Требования по безопасности</w:t>
      </w:r>
      <w:bookmarkEnd w:id="62"/>
      <w:bookmarkEnd w:id="63"/>
    </w:p>
    <w:p w14:paraId="14F245A7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>Требования по безопасности при эксплуатации технических средств системы: сервер и рабочие места персонала должны соответствовать действующим на территории Российской Федерации нормам электробезопасности и пожарной безопасности; специальные требования к защите от электромагнитных полей не предъявляются, так как система реализуется на стандартном серверном и офисном оборудовании. Требования к защите обрабатываемой информации приведены в 4.4.8.</w:t>
      </w:r>
    </w:p>
    <w:p w14:paraId="2D66D76F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4" w:name="_Toc241613158"/>
      <w:bookmarkStart w:id="65" w:name="_Toc241684315"/>
      <w:r w:rsidRPr="00B855B7">
        <w:rPr>
          <w:b/>
          <w:bCs/>
          <w:color w:val="000000" w:themeColor="text1"/>
          <w:highlight w:val="yellow"/>
        </w:rPr>
        <w:t>4.4.5 Требования к эргономике и технической эстетике</w:t>
      </w:r>
      <w:bookmarkEnd w:id="64"/>
      <w:bookmarkEnd w:id="65"/>
    </w:p>
    <w:p w14:paraId="5D6386E7" w14:textId="620F8CD1" w:rsidR="00E71E19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>Средством взаимодействия персонала и гостей с системой является</w:t>
      </w:r>
      <w:r w:rsidR="00CD3865">
        <w:rPr>
          <w:color w:val="000000" w:themeColor="text1"/>
          <w:sz w:val="24"/>
          <w:szCs w:val="24"/>
        </w:rPr>
        <w:t xml:space="preserve"> </w:t>
      </w:r>
      <w:r w:rsidRPr="00B855B7">
        <w:rPr>
          <w:color w:val="000000" w:themeColor="text1"/>
          <w:sz w:val="24"/>
          <w:szCs w:val="24"/>
        </w:rPr>
        <w:t>мобильный интерфейс. Мобильное приложение должно поддерживать Android 8.0 и выше.</w:t>
      </w:r>
    </w:p>
    <w:p w14:paraId="05C08C36" w14:textId="13CF655F" w:rsidR="00CD3865" w:rsidRPr="00CD3865" w:rsidRDefault="00CD3865" w:rsidP="00CD3865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>Мобильное приложение «dinewise» должно иметь экран входа в аккаунт</w:t>
      </w:r>
      <w:r w:rsidR="001B3DBA">
        <w:rPr>
          <w:rFonts w:eastAsia="MS Mincho" w:cs="Arial"/>
          <w:sz w:val="24"/>
          <w:szCs w:val="22"/>
        </w:rPr>
        <w:t xml:space="preserve"> для пользователя</w:t>
      </w:r>
      <w:r w:rsidRPr="00CD3865">
        <w:rPr>
          <w:rFonts w:eastAsia="MS Mincho" w:cs="Arial"/>
          <w:sz w:val="24"/>
          <w:szCs w:val="22"/>
        </w:rPr>
        <w:t>, представленный на рисунке 2. Экран входа в аккаунт должен содержать:</w:t>
      </w:r>
    </w:p>
    <w:p w14:paraId="46CFB7E0" w14:textId="5386A1FD" w:rsidR="00CD3865" w:rsidRP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lastRenderedPageBreak/>
        <w:t>кнопку</w:t>
      </w:r>
      <w:r w:rsidR="009913AC">
        <w:rPr>
          <w:rFonts w:eastAsia="MS Mincho" w:cs="Arial"/>
          <w:sz w:val="24"/>
          <w:szCs w:val="22"/>
        </w:rPr>
        <w:t xml:space="preserve">-переключатель </w:t>
      </w:r>
      <w:r w:rsidRPr="00CD3865">
        <w:rPr>
          <w:rFonts w:eastAsia="MS Mincho" w:cs="Arial"/>
          <w:sz w:val="24"/>
          <w:szCs w:val="22"/>
        </w:rPr>
        <w:t>«</w:t>
      </w:r>
      <w:r w:rsidR="009913AC">
        <w:rPr>
          <w:rFonts w:eastAsia="MS Mincho" w:cs="Arial"/>
          <w:sz w:val="24"/>
          <w:szCs w:val="22"/>
        </w:rPr>
        <w:t>Вход/Регистрация</w:t>
      </w:r>
      <w:r w:rsidRPr="00CD3865">
        <w:rPr>
          <w:rFonts w:eastAsia="MS Mincho" w:cs="Arial"/>
          <w:sz w:val="24"/>
          <w:szCs w:val="22"/>
        </w:rPr>
        <w:t>» – элемент на рисунке под номером 1;</w:t>
      </w:r>
    </w:p>
    <w:p w14:paraId="2E546C7D" w14:textId="5E6B7901" w:rsidR="00CD3865" w:rsidRP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адреса электронной почты – элемент на рисунке под номером </w:t>
      </w:r>
      <w:r w:rsidR="009913AC"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77D2D3F2" w14:textId="5D78BBB3" w:rsidR="00CD3865" w:rsidRPr="00CD3865" w:rsidRDefault="00DD019D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="00CD3865"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3</w:t>
      </w:r>
      <w:r w:rsidR="00CD3865" w:rsidRPr="00CD3865">
        <w:rPr>
          <w:rFonts w:eastAsia="MS Mincho" w:cs="Arial"/>
          <w:sz w:val="24"/>
          <w:szCs w:val="22"/>
        </w:rPr>
        <w:t>;</w:t>
      </w:r>
    </w:p>
    <w:p w14:paraId="6E19D143" w14:textId="57FBE37A" w:rsid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текст о согласии с пользовательским соглашением и политикой обработки персональных данных – элемент на рисунке под номером </w:t>
      </w:r>
      <w:r w:rsidR="00DD019D">
        <w:rPr>
          <w:rFonts w:eastAsia="MS Mincho" w:cs="Arial"/>
          <w:sz w:val="24"/>
          <w:szCs w:val="22"/>
        </w:rPr>
        <w:t>4;</w:t>
      </w:r>
    </w:p>
    <w:p w14:paraId="2DF84FF9" w14:textId="57FAF538" w:rsidR="00DD019D" w:rsidRPr="00CD3865" w:rsidRDefault="00DD019D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«Войти» - элемент на рисунке под номером 5.</w:t>
      </w:r>
    </w:p>
    <w:p w14:paraId="62B17320" w14:textId="77777777" w:rsidR="00CD3865" w:rsidRPr="00B855B7" w:rsidRDefault="00CD3865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50467C93" w14:textId="20BAFDC3" w:rsidR="00E71E19" w:rsidRDefault="003D1551">
      <w:pPr>
        <w:spacing w:before="120" w:after="60"/>
        <w:jc w:val="center"/>
      </w:pPr>
      <w:r w:rsidRPr="003D1551">
        <w:rPr>
          <w:noProof/>
        </w:rPr>
        <w:drawing>
          <wp:inline distT="0" distB="0" distL="0" distR="0" wp14:anchorId="40A5DE9B" wp14:editId="456F7B14">
            <wp:extent cx="2305248" cy="4148137"/>
            <wp:effectExtent l="0" t="0" r="0" b="5080"/>
            <wp:docPr id="103818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4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7102" cy="416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4F9C" w14:textId="77777777" w:rsidR="00DD019D" w:rsidRDefault="00DD019D">
      <w:pPr>
        <w:spacing w:before="120" w:after="60"/>
        <w:jc w:val="center"/>
      </w:pPr>
    </w:p>
    <w:p w14:paraId="3B8863BC" w14:textId="77777777" w:rsidR="00DD019D" w:rsidRDefault="00DD019D" w:rsidP="00DD019D">
      <w:pPr>
        <w:pStyle w:val="af4"/>
      </w:pPr>
      <w:r>
        <w:t>Рисунок 2 – Макет экрана «Вход в аккаунт»</w:t>
      </w:r>
    </w:p>
    <w:p w14:paraId="11E93581" w14:textId="74B28F53" w:rsidR="00DD019D" w:rsidRPr="00CD3865" w:rsidRDefault="00DD019D" w:rsidP="00DD019D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Мобильное приложение «dinewise» должно иметь экран </w:t>
      </w:r>
      <w:r>
        <w:rPr>
          <w:rFonts w:eastAsia="MS Mincho" w:cs="Arial"/>
          <w:sz w:val="24"/>
          <w:szCs w:val="22"/>
        </w:rPr>
        <w:t>регистрации</w:t>
      </w:r>
      <w:r w:rsidRPr="00CD3865">
        <w:rPr>
          <w:rFonts w:eastAsia="MS Mincho" w:cs="Arial"/>
          <w:sz w:val="24"/>
          <w:szCs w:val="22"/>
        </w:rPr>
        <w:t xml:space="preserve"> аккаунт</w:t>
      </w:r>
      <w:r>
        <w:rPr>
          <w:rFonts w:eastAsia="MS Mincho" w:cs="Arial"/>
          <w:sz w:val="24"/>
          <w:szCs w:val="22"/>
        </w:rPr>
        <w:t>а</w:t>
      </w:r>
      <w:r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>
        <w:rPr>
          <w:rFonts w:eastAsia="MS Mincho" w:cs="Arial"/>
          <w:sz w:val="24"/>
          <w:szCs w:val="22"/>
        </w:rPr>
        <w:t>3</w:t>
      </w:r>
      <w:r w:rsidRPr="00CD3865">
        <w:rPr>
          <w:rFonts w:eastAsia="MS Mincho" w:cs="Arial"/>
          <w:sz w:val="24"/>
          <w:szCs w:val="22"/>
        </w:rPr>
        <w:t>.</w:t>
      </w:r>
    </w:p>
    <w:p w14:paraId="3AB65421" w14:textId="0EE23C96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 xml:space="preserve">поле ввода имени и фамилии </w:t>
      </w:r>
      <w:r w:rsidRPr="00CD3865">
        <w:rPr>
          <w:rFonts w:eastAsia="MS Mincho" w:cs="Arial"/>
          <w:sz w:val="24"/>
          <w:szCs w:val="22"/>
        </w:rPr>
        <w:t>– элемент на рисунке под номером 1;</w:t>
      </w:r>
    </w:p>
    <w:p w14:paraId="7FC64DA7" w14:textId="77777777" w:rsidR="00DD019D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адреса электронной почты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2C96CE1C" w14:textId="0DE89910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адреса электронной почты – элемент на рисунке под номером 3;</w:t>
      </w:r>
    </w:p>
    <w:p w14:paraId="759DED6F" w14:textId="788BC24D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4</w:t>
      </w:r>
      <w:r w:rsidRPr="00CD3865">
        <w:rPr>
          <w:rFonts w:eastAsia="MS Mincho" w:cs="Arial"/>
          <w:sz w:val="24"/>
          <w:szCs w:val="22"/>
        </w:rPr>
        <w:t>;</w:t>
      </w:r>
    </w:p>
    <w:p w14:paraId="46AABF93" w14:textId="1CA6133A" w:rsidR="00DD019D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lastRenderedPageBreak/>
        <w:t xml:space="preserve">текст о согласии с пользовательским соглашением и политикой обработки персональных данных – элемент на рисунке под номером </w:t>
      </w:r>
      <w:r>
        <w:rPr>
          <w:rFonts w:eastAsia="MS Mincho" w:cs="Arial"/>
          <w:sz w:val="24"/>
          <w:szCs w:val="22"/>
        </w:rPr>
        <w:t>5-6;</w:t>
      </w:r>
    </w:p>
    <w:p w14:paraId="1F8434CF" w14:textId="7E31968B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«Создать аккаунт» – элемент на рисунке под номером 7.</w:t>
      </w:r>
    </w:p>
    <w:p w14:paraId="73D6C8FB" w14:textId="77777777" w:rsidR="00DD019D" w:rsidRPr="00DD019D" w:rsidRDefault="00DD019D" w:rsidP="00DD019D"/>
    <w:p w14:paraId="3C5E0EEA" w14:textId="7E5B3B37" w:rsidR="00E71E19" w:rsidRDefault="003D1551">
      <w:pPr>
        <w:spacing w:before="120" w:after="60"/>
        <w:jc w:val="center"/>
      </w:pPr>
      <w:r w:rsidRPr="003D1551">
        <w:rPr>
          <w:noProof/>
        </w:rPr>
        <w:drawing>
          <wp:inline distT="0" distB="0" distL="0" distR="0" wp14:anchorId="0CFBA10C" wp14:editId="1BDC84F3">
            <wp:extent cx="2304975" cy="4224337"/>
            <wp:effectExtent l="0" t="0" r="635" b="5080"/>
            <wp:docPr id="105108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4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116" cy="423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9E9" w14:textId="3DD639D8" w:rsidR="00561D15" w:rsidRPr="00561D15" w:rsidRDefault="00561D15" w:rsidP="00561D15">
      <w:pPr>
        <w:spacing w:before="120" w:after="60"/>
        <w:jc w:val="center"/>
        <w:rPr>
          <w:bCs/>
          <w:sz w:val="24"/>
          <w:szCs w:val="24"/>
        </w:rPr>
      </w:pPr>
      <w:r w:rsidRPr="00561D15">
        <w:rPr>
          <w:bCs/>
          <w:sz w:val="24"/>
          <w:szCs w:val="24"/>
        </w:rPr>
        <w:t>Рисунок 3 – Макет экрана «Регистрация аккаунта»</w:t>
      </w:r>
    </w:p>
    <w:p w14:paraId="6C714921" w14:textId="77777777" w:rsidR="00561D15" w:rsidRDefault="00561D15" w:rsidP="00561D15">
      <w:pPr>
        <w:spacing w:before="120" w:after="60"/>
        <w:jc w:val="center"/>
        <w:rPr>
          <w:bCs/>
        </w:rPr>
      </w:pPr>
    </w:p>
    <w:p w14:paraId="4B3B722C" w14:textId="530C2C56" w:rsidR="00561D15" w:rsidRPr="00561D15" w:rsidRDefault="00561D15" w:rsidP="00561D15">
      <w:pPr>
        <w:spacing w:line="360" w:lineRule="auto"/>
        <w:ind w:firstLine="709"/>
        <w:jc w:val="both"/>
        <w:rPr>
          <w:sz w:val="24"/>
          <w:szCs w:val="24"/>
        </w:rPr>
      </w:pPr>
      <w:r w:rsidRPr="00561D15">
        <w:rPr>
          <w:sz w:val="24"/>
          <w:szCs w:val="24"/>
        </w:rPr>
        <w:t>Мобильное приложение «</w:t>
      </w:r>
      <w:r w:rsidR="00690BE5" w:rsidRPr="00690BE5">
        <w:rPr>
          <w:sz w:val="24"/>
          <w:szCs w:val="24"/>
        </w:rPr>
        <w:t>dinewise</w:t>
      </w:r>
      <w:r w:rsidRPr="00561D15">
        <w:rPr>
          <w:sz w:val="24"/>
          <w:szCs w:val="24"/>
        </w:rPr>
        <w:t xml:space="preserve">» должно иметь экран ввода кода подтверждения, представленный на рисунке </w:t>
      </w:r>
      <w:r w:rsidR="00690BE5">
        <w:rPr>
          <w:sz w:val="24"/>
          <w:szCs w:val="24"/>
        </w:rPr>
        <w:t>4</w:t>
      </w:r>
      <w:r w:rsidRPr="00561D15">
        <w:rPr>
          <w:sz w:val="24"/>
          <w:szCs w:val="24"/>
        </w:rPr>
        <w:t>. Экран ввода кода подтверждения должен содержать:</w:t>
      </w:r>
    </w:p>
    <w:p w14:paraId="51F14E80" w14:textId="4C1A59F0" w:rsidR="00561D15" w:rsidRDefault="00561D1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поля ввода одноразового кода – элементы на рисунке под номером </w:t>
      </w:r>
      <w:r w:rsidR="00690BE5">
        <w:rPr>
          <w:sz w:val="24"/>
          <w:szCs w:val="24"/>
        </w:rPr>
        <w:t>1</w:t>
      </w:r>
      <w:r w:rsidRPr="00561D15">
        <w:rPr>
          <w:sz w:val="24"/>
          <w:szCs w:val="24"/>
        </w:rPr>
        <w:t>;</w:t>
      </w:r>
    </w:p>
    <w:p w14:paraId="4B05A808" w14:textId="6BCFDE43" w:rsidR="00690BE5" w:rsidRDefault="00690BE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кнопку «Подтвердить» – элемент на рисунке под номером </w:t>
      </w:r>
      <w:r>
        <w:rPr>
          <w:sz w:val="24"/>
          <w:szCs w:val="24"/>
        </w:rPr>
        <w:t>2</w:t>
      </w:r>
      <w:r w:rsidRPr="00561D15">
        <w:rPr>
          <w:sz w:val="24"/>
          <w:szCs w:val="24"/>
        </w:rPr>
        <w:t>;</w:t>
      </w:r>
    </w:p>
    <w:p w14:paraId="6A161E56" w14:textId="0726E931" w:rsidR="00690BE5" w:rsidRPr="00690BE5" w:rsidRDefault="00690BE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кнопка изменения номера телефона</w:t>
      </w:r>
      <w:r w:rsidRPr="00561D1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3;</w:t>
      </w:r>
    </w:p>
    <w:p w14:paraId="315D5D71" w14:textId="1942E917" w:rsidR="00561D15" w:rsidRPr="00561D15" w:rsidRDefault="00561D1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подпись со сроком действия одноразового кода – элемент на рисунке под номером </w:t>
      </w:r>
      <w:r w:rsidR="00690BE5">
        <w:rPr>
          <w:sz w:val="24"/>
          <w:szCs w:val="24"/>
        </w:rPr>
        <w:t>4.</w:t>
      </w:r>
    </w:p>
    <w:p w14:paraId="7165E37E" w14:textId="3B7D3223" w:rsidR="00561D15" w:rsidRPr="00561D15" w:rsidRDefault="00561D15" w:rsidP="00690BE5">
      <w:pPr>
        <w:pStyle w:val="a4"/>
        <w:keepLines/>
        <w:tabs>
          <w:tab w:val="left" w:pos="1276"/>
        </w:tabs>
        <w:spacing w:line="360" w:lineRule="auto"/>
        <w:ind w:left="851"/>
        <w:contextualSpacing/>
        <w:jc w:val="both"/>
        <w:rPr>
          <w:sz w:val="24"/>
          <w:szCs w:val="24"/>
        </w:rPr>
      </w:pPr>
    </w:p>
    <w:p w14:paraId="561ACA0D" w14:textId="77777777" w:rsidR="00561D15" w:rsidRPr="00561D15" w:rsidRDefault="00561D15" w:rsidP="00561D15">
      <w:pPr>
        <w:spacing w:line="360" w:lineRule="auto"/>
        <w:ind w:firstLine="709"/>
        <w:jc w:val="both"/>
        <w:rPr>
          <w:bCs/>
          <w:sz w:val="24"/>
          <w:szCs w:val="24"/>
        </w:rPr>
      </w:pPr>
    </w:p>
    <w:p w14:paraId="48509B2C" w14:textId="77777777" w:rsidR="00561D15" w:rsidRDefault="00561D15">
      <w:pPr>
        <w:spacing w:before="120" w:after="60"/>
        <w:jc w:val="center"/>
      </w:pPr>
    </w:p>
    <w:p w14:paraId="619A09D4" w14:textId="2EC98AF7" w:rsidR="00E71E19" w:rsidRDefault="003D1551">
      <w:pPr>
        <w:spacing w:before="120" w:after="60"/>
        <w:jc w:val="center"/>
      </w:pPr>
      <w:r w:rsidRPr="003D1551">
        <w:rPr>
          <w:noProof/>
        </w:rPr>
        <w:lastRenderedPageBreak/>
        <w:drawing>
          <wp:inline distT="0" distB="0" distL="0" distR="0" wp14:anchorId="04E4F742" wp14:editId="0A52EA0B">
            <wp:extent cx="2438400" cy="4312112"/>
            <wp:effectExtent l="0" t="0" r="0" b="0"/>
            <wp:docPr id="13952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3628" cy="432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5C38" w14:textId="0D63992A" w:rsidR="00690BE5" w:rsidRDefault="00690BE5" w:rsidP="00690BE5">
      <w:pPr>
        <w:spacing w:before="120" w:after="60"/>
        <w:jc w:val="center"/>
        <w:rPr>
          <w:bCs/>
          <w:sz w:val="24"/>
          <w:szCs w:val="24"/>
        </w:rPr>
      </w:pPr>
      <w:r w:rsidRPr="00690BE5">
        <w:rPr>
          <w:bCs/>
          <w:sz w:val="24"/>
          <w:szCs w:val="24"/>
        </w:rPr>
        <w:t>Рисунок 4 – Макет экрана «</w:t>
      </w:r>
      <w:r>
        <w:rPr>
          <w:bCs/>
          <w:sz w:val="24"/>
          <w:szCs w:val="24"/>
        </w:rPr>
        <w:t>Подтверждение</w:t>
      </w:r>
      <w:r w:rsidRPr="00690BE5">
        <w:rPr>
          <w:bCs/>
          <w:sz w:val="24"/>
          <w:szCs w:val="24"/>
        </w:rPr>
        <w:t>»</w:t>
      </w:r>
    </w:p>
    <w:p w14:paraId="736A364C" w14:textId="77777777" w:rsidR="00690BE5" w:rsidRDefault="00690BE5" w:rsidP="00690BE5">
      <w:pPr>
        <w:spacing w:before="120" w:after="60"/>
        <w:jc w:val="center"/>
        <w:rPr>
          <w:bCs/>
          <w:sz w:val="24"/>
          <w:szCs w:val="24"/>
        </w:rPr>
      </w:pPr>
    </w:p>
    <w:p w14:paraId="6CF70A99" w14:textId="2325911F" w:rsidR="00690BE5" w:rsidRPr="00690BE5" w:rsidRDefault="00690BE5" w:rsidP="00690BE5">
      <w:pPr>
        <w:tabs>
          <w:tab w:val="left" w:pos="709"/>
        </w:tabs>
        <w:spacing w:line="360" w:lineRule="auto"/>
        <w:ind w:firstLine="567"/>
        <w:jc w:val="both"/>
        <w:rPr>
          <w:sz w:val="24"/>
          <w:szCs w:val="24"/>
        </w:rPr>
      </w:pPr>
      <w:r>
        <w:rPr>
          <w:bCs/>
        </w:rPr>
        <w:tab/>
      </w:r>
      <w:r w:rsidRPr="00690BE5">
        <w:rPr>
          <w:sz w:val="24"/>
          <w:szCs w:val="24"/>
        </w:rPr>
        <w:t>Мобильное приложение «</w:t>
      </w:r>
      <w:r w:rsidR="00BA1E3D" w:rsidRPr="00BA1E3D">
        <w:rPr>
          <w:sz w:val="24"/>
          <w:szCs w:val="24"/>
        </w:rPr>
        <w:t>dinewise</w:t>
      </w:r>
      <w:r w:rsidRPr="00690BE5">
        <w:rPr>
          <w:sz w:val="24"/>
          <w:szCs w:val="24"/>
        </w:rPr>
        <w:t xml:space="preserve">» должно иметь раздел «Профиль», представленный на рисунке </w:t>
      </w:r>
      <w:r w:rsidR="00BA1E3D">
        <w:rPr>
          <w:sz w:val="24"/>
          <w:szCs w:val="24"/>
        </w:rPr>
        <w:t>5</w:t>
      </w:r>
      <w:r w:rsidRPr="00690BE5">
        <w:rPr>
          <w:sz w:val="24"/>
          <w:szCs w:val="24"/>
        </w:rPr>
        <w:t>. Раздел «Профиль» должен содержать:</w:t>
      </w:r>
    </w:p>
    <w:p w14:paraId="302F8141" w14:textId="37A3BD7B" w:rsidR="00690BE5" w:rsidRPr="00690BE5" w:rsidRDefault="00690BE5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690BE5">
        <w:rPr>
          <w:sz w:val="24"/>
          <w:szCs w:val="24"/>
        </w:rPr>
        <w:t>карточку учётной записи с условным обозначением, отображаемым именем</w:t>
      </w:r>
      <w:r>
        <w:rPr>
          <w:sz w:val="24"/>
          <w:szCs w:val="24"/>
        </w:rPr>
        <w:t xml:space="preserve">, </w:t>
      </w:r>
      <w:r w:rsidRPr="00690BE5">
        <w:rPr>
          <w:sz w:val="24"/>
          <w:szCs w:val="24"/>
        </w:rPr>
        <w:t xml:space="preserve">адресом электронной почты пользователя </w:t>
      </w:r>
      <w:r>
        <w:rPr>
          <w:sz w:val="24"/>
          <w:szCs w:val="24"/>
        </w:rPr>
        <w:t xml:space="preserve">и номером телефона </w:t>
      </w:r>
      <w:r w:rsidRPr="00690BE5">
        <w:rPr>
          <w:sz w:val="24"/>
          <w:szCs w:val="24"/>
        </w:rPr>
        <w:t xml:space="preserve">– элемент на рисунке под номером </w:t>
      </w:r>
      <w:r>
        <w:rPr>
          <w:sz w:val="24"/>
          <w:szCs w:val="24"/>
        </w:rPr>
        <w:t>1</w:t>
      </w:r>
      <w:r w:rsidRPr="00690BE5">
        <w:rPr>
          <w:sz w:val="24"/>
          <w:szCs w:val="24"/>
        </w:rPr>
        <w:t>;</w:t>
      </w:r>
    </w:p>
    <w:p w14:paraId="297E677E" w14:textId="160A8D30" w:rsidR="00690BE5" w:rsidRPr="00690BE5" w:rsidRDefault="00BA1E3D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история посещений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2</w:t>
      </w:r>
      <w:r w:rsidR="00690BE5" w:rsidRPr="00690BE5">
        <w:rPr>
          <w:sz w:val="24"/>
          <w:szCs w:val="24"/>
        </w:rPr>
        <w:t>;</w:t>
      </w:r>
    </w:p>
    <w:p w14:paraId="71550E2F" w14:textId="27050E5F" w:rsidR="00690BE5" w:rsidRPr="00690BE5" w:rsidRDefault="00BA1E3D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данные о предпочтениях пользователя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3</w:t>
      </w:r>
      <w:r w:rsidR="00690BE5" w:rsidRPr="00690BE5">
        <w:rPr>
          <w:sz w:val="24"/>
          <w:szCs w:val="24"/>
        </w:rPr>
        <w:t>;</w:t>
      </w:r>
    </w:p>
    <w:p w14:paraId="670E10DD" w14:textId="3E57CFAD" w:rsidR="00690BE5" w:rsidRPr="00690BE5" w:rsidRDefault="00FB0AF3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кнопку «Выйти из аккаунта»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4</w:t>
      </w:r>
      <w:r w:rsidR="00690BE5" w:rsidRPr="00690BE5">
        <w:rPr>
          <w:sz w:val="24"/>
          <w:szCs w:val="24"/>
        </w:rPr>
        <w:t>;</w:t>
      </w:r>
    </w:p>
    <w:p w14:paraId="0F3A8291" w14:textId="456A1992" w:rsidR="00690BE5" w:rsidRPr="00690BE5" w:rsidRDefault="00690BE5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690BE5">
        <w:rPr>
          <w:sz w:val="24"/>
          <w:szCs w:val="24"/>
        </w:rPr>
        <w:t xml:space="preserve">нижнюю панель навигации – элемент на рисунке под номером </w:t>
      </w:r>
      <w:r w:rsidR="00BA1E3D">
        <w:rPr>
          <w:sz w:val="24"/>
          <w:szCs w:val="24"/>
        </w:rPr>
        <w:t>5</w:t>
      </w:r>
      <w:r w:rsidRPr="00690BE5">
        <w:rPr>
          <w:sz w:val="24"/>
          <w:szCs w:val="24"/>
        </w:rPr>
        <w:t>.</w:t>
      </w:r>
    </w:p>
    <w:p w14:paraId="6070032D" w14:textId="52AFBD95" w:rsidR="00690BE5" w:rsidRPr="00690BE5" w:rsidRDefault="00690BE5" w:rsidP="00690BE5">
      <w:pPr>
        <w:spacing w:before="120" w:after="60"/>
        <w:jc w:val="both"/>
        <w:rPr>
          <w:bCs/>
        </w:rPr>
      </w:pPr>
    </w:p>
    <w:p w14:paraId="68161F0C" w14:textId="77777777" w:rsidR="00690BE5" w:rsidRDefault="00690BE5">
      <w:pPr>
        <w:spacing w:before="120" w:after="60"/>
        <w:jc w:val="center"/>
      </w:pPr>
    </w:p>
    <w:p w14:paraId="7872821C" w14:textId="2B2C483B" w:rsidR="003D1551" w:rsidRDefault="00FB0AF3" w:rsidP="003D1551">
      <w:pPr>
        <w:spacing w:after="160"/>
        <w:jc w:val="center"/>
      </w:pPr>
      <w:r w:rsidRPr="00FB0AF3">
        <w:rPr>
          <w:noProof/>
        </w:rPr>
        <w:lastRenderedPageBreak/>
        <w:drawing>
          <wp:inline distT="0" distB="0" distL="0" distR="0" wp14:anchorId="5CDBBF1F" wp14:editId="624A0A5E">
            <wp:extent cx="2495909" cy="4510158"/>
            <wp:effectExtent l="0" t="0" r="0" b="5080"/>
            <wp:docPr id="91654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909" cy="45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9866" w14:textId="459E6D8D" w:rsidR="00F80610" w:rsidRDefault="00F80610" w:rsidP="00F80610">
      <w:pPr>
        <w:pStyle w:val="af4"/>
      </w:pPr>
      <w:r>
        <w:t>Рисунок 5 – Макет раздела «Профиль»</w:t>
      </w:r>
    </w:p>
    <w:p w14:paraId="0807F92B" w14:textId="32CFD0D5" w:rsidR="00BF10B4" w:rsidRPr="00BF10B4" w:rsidRDefault="00BF10B4" w:rsidP="00BF10B4">
      <w:pPr>
        <w:spacing w:line="360" w:lineRule="auto"/>
        <w:ind w:firstLine="709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Мобильное приложение </w:t>
      </w:r>
      <w:r>
        <w:rPr>
          <w:sz w:val="24"/>
          <w:szCs w:val="24"/>
        </w:rPr>
        <w:t>«</w:t>
      </w:r>
      <w:r w:rsidR="005909D2" w:rsidRPr="005909D2">
        <w:rPr>
          <w:sz w:val="24"/>
          <w:szCs w:val="24"/>
        </w:rPr>
        <w:t>dinewise</w:t>
      </w:r>
      <w:r w:rsidRPr="00BF10B4">
        <w:rPr>
          <w:sz w:val="24"/>
          <w:szCs w:val="24"/>
        </w:rPr>
        <w:t xml:space="preserve">» должно иметь раздел «Поездки», представленный на рисунке </w:t>
      </w:r>
      <w:r w:rsidR="005909D2">
        <w:rPr>
          <w:sz w:val="24"/>
          <w:szCs w:val="24"/>
        </w:rPr>
        <w:t>6</w:t>
      </w:r>
      <w:r w:rsidRPr="00BF10B4">
        <w:rPr>
          <w:sz w:val="24"/>
          <w:szCs w:val="24"/>
        </w:rPr>
        <w:t>. Раздел «</w:t>
      </w:r>
      <w:r w:rsidR="005909D2">
        <w:rPr>
          <w:sz w:val="24"/>
          <w:szCs w:val="24"/>
        </w:rPr>
        <w:t>Главная</w:t>
      </w:r>
      <w:r w:rsidRPr="00BF10B4">
        <w:rPr>
          <w:sz w:val="24"/>
          <w:szCs w:val="24"/>
        </w:rPr>
        <w:t>» должен содержать:</w:t>
      </w:r>
    </w:p>
    <w:p w14:paraId="424C8F3A" w14:textId="4FDA418C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поле поиска по </w:t>
      </w:r>
      <w:r w:rsidR="005909D2">
        <w:rPr>
          <w:sz w:val="24"/>
          <w:szCs w:val="24"/>
        </w:rPr>
        <w:t>ресторанам</w:t>
      </w:r>
      <w:r w:rsidRPr="00BF10B4">
        <w:rPr>
          <w:sz w:val="24"/>
          <w:szCs w:val="24"/>
        </w:rPr>
        <w:t xml:space="preserve"> – элемент на рисунке под номером </w:t>
      </w:r>
      <w:r w:rsidR="005909D2">
        <w:rPr>
          <w:sz w:val="24"/>
          <w:szCs w:val="24"/>
        </w:rPr>
        <w:t>1</w:t>
      </w:r>
      <w:r w:rsidRPr="00BF10B4">
        <w:rPr>
          <w:sz w:val="24"/>
          <w:szCs w:val="24"/>
        </w:rPr>
        <w:t>;</w:t>
      </w:r>
    </w:p>
    <w:p w14:paraId="0E1F74FF" w14:textId="439A12CA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фильтры по </w:t>
      </w:r>
      <w:r w:rsidR="005909D2">
        <w:rPr>
          <w:sz w:val="24"/>
          <w:szCs w:val="24"/>
        </w:rPr>
        <w:t>поиску</w:t>
      </w:r>
      <w:r w:rsidRPr="00BF10B4">
        <w:rPr>
          <w:sz w:val="24"/>
          <w:szCs w:val="24"/>
        </w:rPr>
        <w:t xml:space="preserve">» – элементы на рисунке под номером </w:t>
      </w:r>
      <w:r w:rsidR="005909D2">
        <w:rPr>
          <w:sz w:val="24"/>
          <w:szCs w:val="24"/>
        </w:rPr>
        <w:t>2</w:t>
      </w:r>
      <w:r w:rsidRPr="00BF10B4">
        <w:rPr>
          <w:sz w:val="24"/>
          <w:szCs w:val="24"/>
        </w:rPr>
        <w:t>;</w:t>
      </w:r>
    </w:p>
    <w:p w14:paraId="679F34D3" w14:textId="67131FA6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список карточек </w:t>
      </w:r>
      <w:r w:rsidR="005909D2">
        <w:rPr>
          <w:sz w:val="24"/>
          <w:szCs w:val="24"/>
        </w:rPr>
        <w:t>ресторанов</w:t>
      </w:r>
      <w:r w:rsidRPr="00BF10B4">
        <w:rPr>
          <w:sz w:val="24"/>
          <w:szCs w:val="24"/>
        </w:rPr>
        <w:t xml:space="preserve"> – элемент на рисунке под номером </w:t>
      </w:r>
      <w:r w:rsidR="005909D2">
        <w:rPr>
          <w:sz w:val="24"/>
          <w:szCs w:val="24"/>
        </w:rPr>
        <w:t>3</w:t>
      </w:r>
      <w:r w:rsidRPr="00BF10B4">
        <w:rPr>
          <w:sz w:val="24"/>
          <w:szCs w:val="24"/>
        </w:rPr>
        <w:t>;</w:t>
      </w:r>
    </w:p>
    <w:p w14:paraId="61BA7105" w14:textId="42F51050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нижнюю панель навигации – элемент на рисунке под номером </w:t>
      </w:r>
      <w:r w:rsidR="005909D2">
        <w:rPr>
          <w:sz w:val="24"/>
          <w:szCs w:val="24"/>
        </w:rPr>
        <w:t>4</w:t>
      </w:r>
      <w:r w:rsidRPr="00BF10B4">
        <w:rPr>
          <w:sz w:val="24"/>
          <w:szCs w:val="24"/>
        </w:rPr>
        <w:t>.</w:t>
      </w:r>
    </w:p>
    <w:p w14:paraId="40525910" w14:textId="77777777" w:rsidR="00F80610" w:rsidRDefault="00F80610" w:rsidP="00BF10B4">
      <w:pPr>
        <w:spacing w:after="160"/>
        <w:jc w:val="both"/>
      </w:pPr>
    </w:p>
    <w:p w14:paraId="669344AF" w14:textId="77777777" w:rsidR="003D1551" w:rsidRDefault="003D1551" w:rsidP="00F80610">
      <w:pPr>
        <w:spacing w:after="160"/>
        <w:jc w:val="both"/>
      </w:pPr>
    </w:p>
    <w:p w14:paraId="3E9EA2CF" w14:textId="00FEF638" w:rsidR="003D1551" w:rsidRDefault="00F80610" w:rsidP="003D1551">
      <w:pPr>
        <w:spacing w:after="160"/>
        <w:jc w:val="center"/>
      </w:pPr>
      <w:r w:rsidRPr="00F80610">
        <w:rPr>
          <w:noProof/>
        </w:rPr>
        <w:lastRenderedPageBreak/>
        <w:drawing>
          <wp:inline distT="0" distB="0" distL="0" distR="0" wp14:anchorId="5038682F" wp14:editId="3C2D270F">
            <wp:extent cx="2677298" cy="4864476"/>
            <wp:effectExtent l="0" t="0" r="8890" b="0"/>
            <wp:docPr id="70501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206" cy="48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7079" w14:textId="42FBF12E" w:rsidR="006E2E5D" w:rsidRPr="00491B3A" w:rsidRDefault="00F80610" w:rsidP="003D1551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6 – Макет </w:t>
      </w:r>
      <w:r w:rsidR="00BF10B4" w:rsidRPr="00491B3A">
        <w:rPr>
          <w:sz w:val="24"/>
          <w:szCs w:val="24"/>
        </w:rPr>
        <w:t>раздела</w:t>
      </w:r>
      <w:r w:rsidRPr="00491B3A">
        <w:rPr>
          <w:sz w:val="24"/>
          <w:szCs w:val="24"/>
        </w:rPr>
        <w:t xml:space="preserve"> «Главная»</w:t>
      </w:r>
    </w:p>
    <w:p w14:paraId="45546E05" w14:textId="77777777" w:rsidR="003D1551" w:rsidRDefault="003D1551" w:rsidP="003D1551">
      <w:pPr>
        <w:spacing w:after="160"/>
        <w:jc w:val="center"/>
      </w:pPr>
    </w:p>
    <w:p w14:paraId="5197E34F" w14:textId="77777777" w:rsidR="00A11FB0" w:rsidRDefault="00A11FB0" w:rsidP="003D1551">
      <w:pPr>
        <w:spacing w:after="160"/>
        <w:jc w:val="center"/>
      </w:pPr>
    </w:p>
    <w:p w14:paraId="22544472" w14:textId="47303AA8" w:rsidR="00A11FB0" w:rsidRPr="00A11FB0" w:rsidRDefault="00A11FB0" w:rsidP="00A11FB0">
      <w:pPr>
        <w:spacing w:line="360" w:lineRule="auto"/>
        <w:ind w:firstLine="709"/>
        <w:jc w:val="both"/>
        <w:rPr>
          <w:sz w:val="24"/>
          <w:szCs w:val="24"/>
        </w:rPr>
      </w:pPr>
      <w:r w:rsidRPr="00A11FB0">
        <w:rPr>
          <w:sz w:val="24"/>
          <w:szCs w:val="24"/>
        </w:rPr>
        <w:t xml:space="preserve">При нажатии на кнопку «Забронировать» должен открываться экран бронирования, </w:t>
      </w:r>
      <w:r w:rsidR="00597F27">
        <w:rPr>
          <w:sz w:val="24"/>
          <w:szCs w:val="24"/>
        </w:rPr>
        <w:t xml:space="preserve">представленный на рисунке 7, </w:t>
      </w:r>
      <w:r w:rsidRPr="00A11FB0">
        <w:rPr>
          <w:sz w:val="24"/>
          <w:szCs w:val="24"/>
        </w:rPr>
        <w:t>который должен содержать:</w:t>
      </w:r>
    </w:p>
    <w:p w14:paraId="6FF809F2" w14:textId="3388DE65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параметры брони</w:t>
      </w:r>
      <w:r w:rsidR="00A11FB0" w:rsidRPr="00A11FB0">
        <w:rPr>
          <w:sz w:val="24"/>
          <w:szCs w:val="24"/>
        </w:rPr>
        <w:t xml:space="preserve"> – элемент на рисунке под номером 1;</w:t>
      </w:r>
    </w:p>
    <w:p w14:paraId="19A28359" w14:textId="4F2B55F8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предупреждающее уведомление об отсутствии стола на данное время</w:t>
      </w:r>
      <w:r w:rsidR="00A11FB0" w:rsidRPr="00A11FB0">
        <w:rPr>
          <w:sz w:val="24"/>
          <w:szCs w:val="24"/>
        </w:rPr>
        <w:t xml:space="preserve"> – элемент на рисунке под номером 2;</w:t>
      </w:r>
    </w:p>
    <w:p w14:paraId="0A95BFAF" w14:textId="07E9050F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кнопка «Далее: предпочтения»</w:t>
      </w:r>
      <w:r w:rsidR="00A11FB0" w:rsidRPr="00A11FB0">
        <w:rPr>
          <w:sz w:val="24"/>
          <w:szCs w:val="24"/>
        </w:rPr>
        <w:t xml:space="preserve"> – элемент на рисунке под номером 3;</w:t>
      </w:r>
    </w:p>
    <w:p w14:paraId="0F7754AC" w14:textId="77777777" w:rsidR="00A11FB0" w:rsidRDefault="00A11FB0" w:rsidP="00A11FB0">
      <w:pPr>
        <w:spacing w:after="160"/>
        <w:jc w:val="both"/>
      </w:pPr>
    </w:p>
    <w:p w14:paraId="6608BF6A" w14:textId="509B5DD8" w:rsidR="003D1551" w:rsidRDefault="00A11FB0" w:rsidP="003D1551">
      <w:pPr>
        <w:spacing w:after="160"/>
        <w:jc w:val="center"/>
      </w:pPr>
      <w:r w:rsidRPr="00A11FB0">
        <w:rPr>
          <w:noProof/>
        </w:rPr>
        <w:lastRenderedPageBreak/>
        <w:drawing>
          <wp:inline distT="0" distB="0" distL="0" distR="0" wp14:anchorId="736C02F4" wp14:editId="3FAA3CB4">
            <wp:extent cx="2752531" cy="4980673"/>
            <wp:effectExtent l="0" t="0" r="0" b="0"/>
            <wp:docPr id="85586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7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378" cy="49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563B" w14:textId="085C69D3" w:rsidR="00597F27" w:rsidRDefault="00597F27" w:rsidP="00597F27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«Бронирование</w:t>
      </w:r>
      <w:r w:rsidRPr="00491B3A">
        <w:rPr>
          <w:sz w:val="24"/>
          <w:szCs w:val="24"/>
        </w:rPr>
        <w:t>»</w:t>
      </w:r>
    </w:p>
    <w:p w14:paraId="28A46CBA" w14:textId="77777777" w:rsidR="00597F27" w:rsidRDefault="00597F27" w:rsidP="00597F27">
      <w:pPr>
        <w:spacing w:after="160"/>
        <w:jc w:val="center"/>
        <w:rPr>
          <w:sz w:val="24"/>
          <w:szCs w:val="24"/>
        </w:rPr>
      </w:pPr>
    </w:p>
    <w:p w14:paraId="63020808" w14:textId="3F912C6C" w:rsidR="00597F27" w:rsidRDefault="00597F27" w:rsidP="004F616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продолжении бронирования стола и нажатии кнопки «Далее: предпочтения» происходит переход на следующий экран «Предпочтения», представленный на рисунке 8. Данный экран должен содержать:</w:t>
      </w:r>
    </w:p>
    <w:p w14:paraId="02773B7C" w14:textId="3BA1B502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перечисление аллергенов – элемент на рисунке под номером 1;</w:t>
      </w:r>
    </w:p>
    <w:p w14:paraId="595F5112" w14:textId="236768DD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диетическими ограничениями – элемент пол номером 2;</w:t>
      </w:r>
    </w:p>
    <w:p w14:paraId="1615509C" w14:textId="094E2025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4F616B">
        <w:rPr>
          <w:sz w:val="24"/>
          <w:szCs w:val="24"/>
        </w:rPr>
        <w:t>оле ввода бюджета – элемент под номером 3;</w:t>
      </w:r>
    </w:p>
    <w:p w14:paraId="2EF4F979" w14:textId="040117C5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нопка «Подобрать меню» – элемент на рисунке под номером 4.</w:t>
      </w:r>
    </w:p>
    <w:p w14:paraId="31E0A867" w14:textId="77777777" w:rsidR="004F616B" w:rsidRDefault="004F616B" w:rsidP="004F616B">
      <w:pPr>
        <w:spacing w:line="360" w:lineRule="auto"/>
        <w:ind w:firstLine="709"/>
        <w:jc w:val="both"/>
        <w:rPr>
          <w:sz w:val="24"/>
          <w:szCs w:val="24"/>
        </w:rPr>
      </w:pPr>
    </w:p>
    <w:p w14:paraId="30DAEE1C" w14:textId="77777777" w:rsidR="00597F27" w:rsidRDefault="00597F27" w:rsidP="00597F27">
      <w:pPr>
        <w:spacing w:after="160"/>
        <w:jc w:val="center"/>
        <w:rPr>
          <w:sz w:val="24"/>
          <w:szCs w:val="24"/>
        </w:rPr>
      </w:pPr>
    </w:p>
    <w:p w14:paraId="03407134" w14:textId="11725303" w:rsidR="00597F27" w:rsidRDefault="00597F27" w:rsidP="00597F27">
      <w:pPr>
        <w:spacing w:after="160"/>
        <w:jc w:val="center"/>
        <w:rPr>
          <w:sz w:val="24"/>
          <w:szCs w:val="24"/>
        </w:rPr>
      </w:pPr>
      <w:r w:rsidRPr="00597F27">
        <w:rPr>
          <w:noProof/>
          <w:sz w:val="24"/>
          <w:szCs w:val="24"/>
        </w:rPr>
        <w:lastRenderedPageBreak/>
        <w:drawing>
          <wp:inline distT="0" distB="0" distL="0" distR="0" wp14:anchorId="69E74E16" wp14:editId="2933AB91">
            <wp:extent cx="2852928" cy="5036612"/>
            <wp:effectExtent l="0" t="0" r="5080" b="0"/>
            <wp:docPr id="100368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4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1588" cy="50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113" w14:textId="437D8037" w:rsidR="004F616B" w:rsidRDefault="004F616B" w:rsidP="004F616B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8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«Предпочтения</w:t>
      </w:r>
      <w:r w:rsidRPr="00491B3A">
        <w:rPr>
          <w:sz w:val="24"/>
          <w:szCs w:val="24"/>
        </w:rPr>
        <w:t>»</w:t>
      </w:r>
    </w:p>
    <w:p w14:paraId="00F5CD3F" w14:textId="77777777" w:rsidR="00F13422" w:rsidRDefault="00F13422" w:rsidP="004F616B">
      <w:pPr>
        <w:spacing w:after="160"/>
        <w:jc w:val="center"/>
        <w:rPr>
          <w:sz w:val="24"/>
          <w:szCs w:val="24"/>
        </w:rPr>
      </w:pPr>
    </w:p>
    <w:p w14:paraId="541EAB7C" w14:textId="4394CF75" w:rsidR="00F13422" w:rsidRDefault="00F13422" w:rsidP="00F13422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продолжении бронирования стола и нажатии кнопки «Подобрать меню» происходит переход на следующий экран «Варианты меню», представленный на рисунке 9. Данный экран должен содержать:</w:t>
      </w:r>
    </w:p>
    <w:p w14:paraId="37A5899E" w14:textId="0B925D87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перечисление</w:t>
      </w:r>
      <w:r>
        <w:rPr>
          <w:sz w:val="24"/>
          <w:szCs w:val="24"/>
        </w:rPr>
        <w:t>м указанных</w:t>
      </w:r>
      <w:r w:rsidRPr="004F616B">
        <w:rPr>
          <w:sz w:val="24"/>
          <w:szCs w:val="24"/>
        </w:rPr>
        <w:t xml:space="preserve"> аллергенов – элемент на рисунке под номером 1;</w:t>
      </w:r>
    </w:p>
    <w:p w14:paraId="649D3682" w14:textId="4F21BC90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 xml:space="preserve">арточку с </w:t>
      </w:r>
      <w:r>
        <w:rPr>
          <w:sz w:val="24"/>
          <w:szCs w:val="24"/>
        </w:rPr>
        <w:t xml:space="preserve">предложенными вариантами меню </w:t>
      </w:r>
      <w:r w:rsidRPr="004F616B">
        <w:rPr>
          <w:sz w:val="24"/>
          <w:szCs w:val="24"/>
        </w:rPr>
        <w:t>– элемент пол номером 2</w:t>
      </w:r>
      <w:r>
        <w:rPr>
          <w:sz w:val="24"/>
          <w:szCs w:val="24"/>
        </w:rPr>
        <w:t>-3</w:t>
      </w:r>
      <w:r w:rsidRPr="004F616B">
        <w:rPr>
          <w:sz w:val="24"/>
          <w:szCs w:val="24"/>
        </w:rPr>
        <w:t>;</w:t>
      </w:r>
    </w:p>
    <w:p w14:paraId="1D5D7D7A" w14:textId="57AF98CD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нопка «</w:t>
      </w:r>
      <w:r>
        <w:rPr>
          <w:sz w:val="24"/>
          <w:szCs w:val="24"/>
        </w:rPr>
        <w:t>Подтвердить бронь</w:t>
      </w:r>
      <w:r w:rsidRPr="004F616B">
        <w:rPr>
          <w:sz w:val="24"/>
          <w:szCs w:val="24"/>
        </w:rPr>
        <w:t>» – элемент на рисунке под номером 4.</w:t>
      </w:r>
    </w:p>
    <w:p w14:paraId="65930473" w14:textId="77777777" w:rsidR="00F13422" w:rsidRDefault="00F13422" w:rsidP="004F616B">
      <w:pPr>
        <w:spacing w:after="160"/>
        <w:jc w:val="center"/>
        <w:rPr>
          <w:sz w:val="24"/>
          <w:szCs w:val="24"/>
        </w:rPr>
      </w:pPr>
    </w:p>
    <w:p w14:paraId="38716327" w14:textId="57274493" w:rsidR="004F616B" w:rsidRDefault="004F616B" w:rsidP="004F616B">
      <w:pPr>
        <w:spacing w:after="160"/>
        <w:jc w:val="center"/>
        <w:rPr>
          <w:sz w:val="24"/>
          <w:szCs w:val="24"/>
        </w:rPr>
      </w:pPr>
      <w:r w:rsidRPr="004F616B">
        <w:rPr>
          <w:noProof/>
          <w:sz w:val="24"/>
          <w:szCs w:val="24"/>
        </w:rPr>
        <w:lastRenderedPageBreak/>
        <w:drawing>
          <wp:inline distT="0" distB="0" distL="0" distR="0" wp14:anchorId="187E9492" wp14:editId="4DA3383A">
            <wp:extent cx="2800980" cy="5040172"/>
            <wp:effectExtent l="0" t="0" r="0" b="8255"/>
            <wp:docPr id="64174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023" cy="50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792" w14:textId="38A69F64" w:rsidR="00A3728B" w:rsidRDefault="00A3728B" w:rsidP="00A3728B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9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«Варианты меню</w:t>
      </w:r>
      <w:r w:rsidRPr="00491B3A">
        <w:rPr>
          <w:sz w:val="24"/>
          <w:szCs w:val="24"/>
        </w:rPr>
        <w:t>»</w:t>
      </w:r>
    </w:p>
    <w:p w14:paraId="0C86DCC8" w14:textId="77777777" w:rsidR="00A3728B" w:rsidRDefault="00A3728B" w:rsidP="004F616B">
      <w:pPr>
        <w:spacing w:after="160"/>
        <w:jc w:val="center"/>
        <w:rPr>
          <w:sz w:val="24"/>
          <w:szCs w:val="24"/>
        </w:rPr>
      </w:pPr>
    </w:p>
    <w:p w14:paraId="5AC295BF" w14:textId="77777777" w:rsidR="004F616B" w:rsidRPr="00491B3A" w:rsidRDefault="004F616B" w:rsidP="00597F27">
      <w:pPr>
        <w:spacing w:after="160"/>
        <w:jc w:val="center"/>
        <w:rPr>
          <w:sz w:val="24"/>
          <w:szCs w:val="24"/>
        </w:rPr>
      </w:pPr>
    </w:p>
    <w:p w14:paraId="4B2A39C9" w14:textId="6D281F76" w:rsidR="001B3DBA" w:rsidRPr="00CD3865" w:rsidRDefault="001B3DBA" w:rsidP="001B3DBA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>Мобильное приложение «dinewise» должно иметь экран входа в аккаунт</w:t>
      </w:r>
      <w:r>
        <w:rPr>
          <w:rFonts w:eastAsia="MS Mincho" w:cs="Arial"/>
          <w:sz w:val="24"/>
          <w:szCs w:val="22"/>
        </w:rPr>
        <w:t xml:space="preserve"> для работников ресторана</w:t>
      </w:r>
      <w:r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>
        <w:rPr>
          <w:rFonts w:eastAsia="MS Mincho" w:cs="Arial"/>
          <w:sz w:val="24"/>
          <w:szCs w:val="22"/>
        </w:rPr>
        <w:t>10</w:t>
      </w:r>
      <w:r w:rsidRPr="00CD3865">
        <w:rPr>
          <w:rFonts w:eastAsia="MS Mincho" w:cs="Arial"/>
          <w:sz w:val="24"/>
          <w:szCs w:val="22"/>
        </w:rPr>
        <w:t>. Экран входа в аккаунт должен содержать:</w:t>
      </w:r>
    </w:p>
    <w:p w14:paraId="1020B641" w14:textId="79307D51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</w:t>
      </w:r>
      <w:r>
        <w:rPr>
          <w:rFonts w:eastAsia="MS Mincho" w:cs="Arial"/>
          <w:sz w:val="24"/>
          <w:szCs w:val="22"/>
        </w:rPr>
        <w:t>логина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51FC9B3A" w14:textId="64EACD33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62DBE213" w14:textId="4BDBC99C" w:rsidR="001B3DBA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выбора должности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3;</w:t>
      </w:r>
    </w:p>
    <w:p w14:paraId="287CE339" w14:textId="223FF1BD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«Войти» - элемент на рисунке под номером 4.</w:t>
      </w:r>
    </w:p>
    <w:p w14:paraId="6F80AB2A" w14:textId="77777777" w:rsidR="00597F27" w:rsidRDefault="00597F27" w:rsidP="001B3DBA">
      <w:pPr>
        <w:spacing w:after="160"/>
        <w:jc w:val="both"/>
      </w:pPr>
    </w:p>
    <w:p w14:paraId="6F121159" w14:textId="77777777" w:rsidR="001850A2" w:rsidRDefault="001850A2" w:rsidP="003D1551">
      <w:pPr>
        <w:spacing w:after="160"/>
        <w:jc w:val="center"/>
      </w:pPr>
    </w:p>
    <w:p w14:paraId="134E4DE7" w14:textId="3B47EDB7" w:rsidR="001850A2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177483E" wp14:editId="77D0D4E6">
            <wp:extent cx="2415989" cy="4358166"/>
            <wp:effectExtent l="0" t="0" r="3810" b="4445"/>
            <wp:docPr id="109233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8323" name=""/>
                    <pic:cNvPicPr/>
                  </pic:nvPicPr>
                  <pic:blipFill rotWithShape="1">
                    <a:blip r:embed="rId20"/>
                    <a:srcRect l="26052" t="7273" r="26576" b="7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89" cy="438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3CA87" w14:textId="5C528D7F" w:rsidR="00A4586E" w:rsidRDefault="00A4586E" w:rsidP="00A4586E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«Авторизация</w:t>
      </w:r>
      <w:r w:rsidRPr="00491B3A">
        <w:rPr>
          <w:sz w:val="24"/>
          <w:szCs w:val="24"/>
        </w:rPr>
        <w:t>»</w:t>
      </w:r>
    </w:p>
    <w:p w14:paraId="539254EE" w14:textId="77777777" w:rsidR="00A4586E" w:rsidRDefault="00A4586E" w:rsidP="00A4586E">
      <w:pPr>
        <w:spacing w:after="160"/>
        <w:jc w:val="center"/>
        <w:rPr>
          <w:sz w:val="24"/>
          <w:szCs w:val="24"/>
        </w:rPr>
      </w:pPr>
    </w:p>
    <w:p w14:paraId="106CFBA5" w14:textId="210BD7D1" w:rsidR="00D016B9" w:rsidRPr="00CD3865" w:rsidRDefault="00D016B9" w:rsidP="00D016B9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Мобильное приложение «dinewise» должно иметь </w:t>
      </w:r>
      <w:r w:rsidR="00DE7E54">
        <w:rPr>
          <w:rFonts w:eastAsia="MS Mincho" w:cs="Arial"/>
          <w:sz w:val="24"/>
          <w:szCs w:val="22"/>
        </w:rPr>
        <w:t>раздел «Заявки»</w:t>
      </w:r>
      <w:r>
        <w:rPr>
          <w:rFonts w:eastAsia="MS Mincho" w:cs="Arial"/>
          <w:sz w:val="24"/>
          <w:szCs w:val="22"/>
        </w:rPr>
        <w:t xml:space="preserve"> для администратора ресторана</w:t>
      </w:r>
      <w:r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>
        <w:rPr>
          <w:rFonts w:eastAsia="MS Mincho" w:cs="Arial"/>
          <w:sz w:val="24"/>
          <w:szCs w:val="22"/>
        </w:rPr>
        <w:t>11</w:t>
      </w:r>
      <w:r w:rsidRPr="00CD3865">
        <w:rPr>
          <w:rFonts w:eastAsia="MS Mincho" w:cs="Arial"/>
          <w:sz w:val="24"/>
          <w:szCs w:val="22"/>
        </w:rPr>
        <w:t xml:space="preserve">. Экран </w:t>
      </w:r>
      <w:r w:rsidR="00DE7E54">
        <w:rPr>
          <w:rFonts w:eastAsia="MS Mincho" w:cs="Arial"/>
          <w:sz w:val="24"/>
          <w:szCs w:val="22"/>
        </w:rPr>
        <w:t>«Заявки»</w:t>
      </w:r>
      <w:r w:rsidRPr="00CD3865">
        <w:rPr>
          <w:rFonts w:eastAsia="MS Mincho" w:cs="Arial"/>
          <w:sz w:val="24"/>
          <w:szCs w:val="22"/>
        </w:rPr>
        <w:t xml:space="preserve"> должен содержать:</w:t>
      </w:r>
    </w:p>
    <w:p w14:paraId="3FFE905B" w14:textId="0514D3E1" w:rsidR="00D016B9" w:rsidRPr="00CD3865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категории броней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23F4BB5E" w14:textId="26EC9A45" w:rsidR="00D016B9" w:rsidRPr="00CD3865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карточка брони с информацией и кнопками «Подтвердить» и «Отменить»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2BCA7F29" w14:textId="77777777" w:rsidR="00D016B9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выбора должности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3;</w:t>
      </w:r>
    </w:p>
    <w:p w14:paraId="59D661A6" w14:textId="19995E7C" w:rsidR="00D016B9" w:rsidRPr="00D016B9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D016B9">
        <w:rPr>
          <w:sz w:val="24"/>
          <w:szCs w:val="24"/>
        </w:rPr>
        <w:t>нижнюю панель навигации – элемент на рисунке под номером 4.</w:t>
      </w:r>
    </w:p>
    <w:p w14:paraId="03578B35" w14:textId="77777777" w:rsidR="00A4586E" w:rsidRDefault="00A4586E" w:rsidP="00A4586E">
      <w:pPr>
        <w:spacing w:after="160"/>
        <w:jc w:val="center"/>
        <w:rPr>
          <w:sz w:val="24"/>
          <w:szCs w:val="24"/>
        </w:rPr>
      </w:pPr>
    </w:p>
    <w:p w14:paraId="675C3C54" w14:textId="77777777" w:rsidR="00A4586E" w:rsidRDefault="00A4586E" w:rsidP="003D1551">
      <w:pPr>
        <w:spacing w:after="160"/>
        <w:jc w:val="center"/>
      </w:pPr>
    </w:p>
    <w:p w14:paraId="740AE1F2" w14:textId="68B914D4" w:rsidR="006E2E5D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F610147" wp14:editId="547605AA">
            <wp:extent cx="2515607" cy="4462272"/>
            <wp:effectExtent l="0" t="0" r="0" b="0"/>
            <wp:docPr id="85293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8624" name=""/>
                    <pic:cNvPicPr/>
                  </pic:nvPicPr>
                  <pic:blipFill rotWithShape="1">
                    <a:blip r:embed="rId21"/>
                    <a:srcRect l="23167" t="3136" r="23777" b="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021" cy="44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322D6" w14:textId="7991D1AE" w:rsidR="00DE7E54" w:rsidRDefault="00DE7E54" w:rsidP="00DE7E54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11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раздел «Заявки</w:t>
      </w:r>
      <w:r w:rsidRPr="00491B3A">
        <w:rPr>
          <w:sz w:val="24"/>
          <w:szCs w:val="24"/>
        </w:rPr>
        <w:t>»</w:t>
      </w:r>
    </w:p>
    <w:p w14:paraId="7C2FB0B7" w14:textId="77777777" w:rsidR="00DE7E54" w:rsidRDefault="00DE7E54" w:rsidP="00DE7E54">
      <w:pPr>
        <w:spacing w:after="160"/>
        <w:jc w:val="center"/>
        <w:rPr>
          <w:sz w:val="24"/>
          <w:szCs w:val="24"/>
        </w:rPr>
      </w:pPr>
    </w:p>
    <w:p w14:paraId="313FCD30" w14:textId="5EE72D61" w:rsidR="00DE7E54" w:rsidRPr="00CD3865" w:rsidRDefault="00DE7E54" w:rsidP="00DE7E54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Мобильное приложение «dinewise» должно иметь </w:t>
      </w:r>
      <w:r>
        <w:rPr>
          <w:rFonts w:eastAsia="MS Mincho" w:cs="Arial"/>
          <w:sz w:val="24"/>
          <w:szCs w:val="22"/>
        </w:rPr>
        <w:t>раздел «Брони» для администратора ресторана</w:t>
      </w:r>
      <w:r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>
        <w:rPr>
          <w:rFonts w:eastAsia="MS Mincho" w:cs="Arial"/>
          <w:sz w:val="24"/>
          <w:szCs w:val="22"/>
        </w:rPr>
        <w:t>12</w:t>
      </w:r>
      <w:r w:rsidRPr="00CD3865">
        <w:rPr>
          <w:rFonts w:eastAsia="MS Mincho" w:cs="Arial"/>
          <w:sz w:val="24"/>
          <w:szCs w:val="22"/>
        </w:rPr>
        <w:t xml:space="preserve">. Экран </w:t>
      </w:r>
      <w:r>
        <w:rPr>
          <w:rFonts w:eastAsia="MS Mincho" w:cs="Arial"/>
          <w:sz w:val="24"/>
          <w:szCs w:val="22"/>
        </w:rPr>
        <w:t>«Брони»</w:t>
      </w:r>
      <w:r w:rsidRPr="00CD3865">
        <w:rPr>
          <w:rFonts w:eastAsia="MS Mincho" w:cs="Arial"/>
          <w:sz w:val="24"/>
          <w:szCs w:val="22"/>
        </w:rPr>
        <w:t xml:space="preserve"> должен содержать:</w:t>
      </w:r>
    </w:p>
    <w:p w14:paraId="77AF7417" w14:textId="7209C06C" w:rsidR="00DE7E54" w:rsidRPr="00CD3865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панель дат с бронями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21058567" w14:textId="1533865D" w:rsidR="00DE7E54" w:rsidRPr="00CD3865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 xml:space="preserve">карточка брони с информацией и возможностью назначения официанта </w:t>
      </w:r>
      <w:r w:rsidRPr="00CD3865">
        <w:rPr>
          <w:rFonts w:eastAsia="MS Mincho" w:cs="Arial"/>
          <w:sz w:val="24"/>
          <w:szCs w:val="22"/>
        </w:rPr>
        <w:t xml:space="preserve">– элемент на рисунке под номером </w:t>
      </w:r>
      <w:r>
        <w:rPr>
          <w:rFonts w:eastAsia="MS Mincho" w:cs="Arial"/>
          <w:sz w:val="24"/>
          <w:szCs w:val="22"/>
        </w:rPr>
        <w:t>2-3</w:t>
      </w:r>
      <w:r w:rsidRPr="00CD3865">
        <w:rPr>
          <w:rFonts w:eastAsia="MS Mincho" w:cs="Arial"/>
          <w:sz w:val="24"/>
          <w:szCs w:val="22"/>
        </w:rPr>
        <w:t>;</w:t>
      </w:r>
    </w:p>
    <w:p w14:paraId="5E195CEE" w14:textId="77777777" w:rsidR="00DE7E54" w:rsidRPr="00D016B9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D016B9">
        <w:rPr>
          <w:sz w:val="24"/>
          <w:szCs w:val="24"/>
        </w:rPr>
        <w:t>нижнюю панель навигации – элемент на рисунке под номером 4.</w:t>
      </w:r>
    </w:p>
    <w:p w14:paraId="7E34236B" w14:textId="77777777" w:rsidR="00DE7E54" w:rsidRDefault="00DE7E54" w:rsidP="00DE7E54">
      <w:pPr>
        <w:spacing w:after="160"/>
        <w:jc w:val="center"/>
        <w:rPr>
          <w:sz w:val="24"/>
          <w:szCs w:val="24"/>
        </w:rPr>
      </w:pPr>
    </w:p>
    <w:p w14:paraId="1F2AA39B" w14:textId="77777777" w:rsidR="00DE7E54" w:rsidRDefault="00DE7E54" w:rsidP="003D1551">
      <w:pPr>
        <w:spacing w:after="160"/>
        <w:jc w:val="center"/>
      </w:pPr>
    </w:p>
    <w:p w14:paraId="5618CF1D" w14:textId="77777777" w:rsidR="006E2E5D" w:rsidRDefault="006E2E5D" w:rsidP="003D1551">
      <w:pPr>
        <w:spacing w:after="160"/>
        <w:jc w:val="center"/>
      </w:pPr>
    </w:p>
    <w:p w14:paraId="4EC086CD" w14:textId="5A16A8C9" w:rsidR="001850A2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256129E" wp14:editId="5229474F">
            <wp:extent cx="2783139" cy="4885509"/>
            <wp:effectExtent l="0" t="0" r="0" b="0"/>
            <wp:docPr id="75259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6138" name=""/>
                    <pic:cNvPicPr/>
                  </pic:nvPicPr>
                  <pic:blipFill rotWithShape="1">
                    <a:blip r:embed="rId22"/>
                    <a:srcRect l="24366" t="1759" r="26378" b="11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27" cy="4891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C65F" w14:textId="05BB0234" w:rsidR="006B78BD" w:rsidRDefault="006B78BD" w:rsidP="006B78BD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12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раздел «Брони</w:t>
      </w:r>
      <w:r w:rsidRPr="00491B3A">
        <w:rPr>
          <w:sz w:val="24"/>
          <w:szCs w:val="24"/>
        </w:rPr>
        <w:t>»</w:t>
      </w:r>
    </w:p>
    <w:p w14:paraId="17B60AB8" w14:textId="77777777" w:rsidR="00D46EEC" w:rsidRDefault="00D46EEC" w:rsidP="006B78BD">
      <w:pPr>
        <w:spacing w:after="160"/>
        <w:jc w:val="center"/>
        <w:rPr>
          <w:sz w:val="24"/>
          <w:szCs w:val="24"/>
        </w:rPr>
      </w:pPr>
    </w:p>
    <w:p w14:paraId="6C3D85A8" w14:textId="4ED91B8D" w:rsidR="00D46EEC" w:rsidRDefault="00D46EEC" w:rsidP="00D46EEC">
      <w:pPr>
        <w:spacing w:after="16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нажатии на кнопку «Назначить» в карточке брони должна открываться экран выборки официантов, представленный на рисунке 13. Данный экран предоставляет выбор официантов с кнопками «Назначить» и «Отмена».</w:t>
      </w:r>
    </w:p>
    <w:p w14:paraId="3C43A33C" w14:textId="352EE32F" w:rsidR="002C1867" w:rsidRDefault="002C1867" w:rsidP="003D1551">
      <w:pPr>
        <w:spacing w:after="160"/>
        <w:jc w:val="center"/>
      </w:pPr>
    </w:p>
    <w:p w14:paraId="156089C9" w14:textId="77777777" w:rsidR="002C1867" w:rsidRDefault="002C1867" w:rsidP="003D1551">
      <w:pPr>
        <w:spacing w:after="160"/>
        <w:jc w:val="center"/>
      </w:pPr>
    </w:p>
    <w:p w14:paraId="1ED76EDA" w14:textId="77777777" w:rsidR="002C1867" w:rsidRDefault="002C1867" w:rsidP="003D1551">
      <w:pPr>
        <w:spacing w:after="160"/>
        <w:jc w:val="center"/>
      </w:pPr>
    </w:p>
    <w:p w14:paraId="4450BE98" w14:textId="77777777" w:rsidR="002C1867" w:rsidRDefault="002C1867" w:rsidP="003D1551">
      <w:pPr>
        <w:spacing w:after="160"/>
        <w:jc w:val="center"/>
      </w:pPr>
    </w:p>
    <w:p w14:paraId="541C88C8" w14:textId="77777777" w:rsidR="002C1867" w:rsidRDefault="002C1867" w:rsidP="003D1551">
      <w:pPr>
        <w:spacing w:after="160"/>
        <w:jc w:val="center"/>
      </w:pPr>
    </w:p>
    <w:p w14:paraId="5E8B8A92" w14:textId="77777777" w:rsidR="002C1867" w:rsidRDefault="002C1867" w:rsidP="003D1551">
      <w:pPr>
        <w:spacing w:after="160"/>
        <w:jc w:val="center"/>
      </w:pPr>
    </w:p>
    <w:p w14:paraId="08BEAFCC" w14:textId="77777777" w:rsidR="002C1867" w:rsidRDefault="002C1867" w:rsidP="003D1551">
      <w:pPr>
        <w:spacing w:after="160"/>
        <w:jc w:val="center"/>
      </w:pPr>
    </w:p>
    <w:p w14:paraId="693B8F66" w14:textId="77777777" w:rsidR="002C1867" w:rsidRDefault="002C1867" w:rsidP="003D1551">
      <w:pPr>
        <w:spacing w:after="160"/>
        <w:jc w:val="center"/>
      </w:pPr>
    </w:p>
    <w:p w14:paraId="2134C7D1" w14:textId="77777777" w:rsidR="002C1867" w:rsidRDefault="002C1867" w:rsidP="003D1551">
      <w:pPr>
        <w:spacing w:after="160"/>
        <w:jc w:val="center"/>
      </w:pPr>
    </w:p>
    <w:p w14:paraId="389C7C67" w14:textId="77777777" w:rsidR="002C1867" w:rsidRDefault="002C1867" w:rsidP="003D1551">
      <w:pPr>
        <w:spacing w:after="160"/>
        <w:jc w:val="center"/>
      </w:pPr>
    </w:p>
    <w:p w14:paraId="76240728" w14:textId="77777777" w:rsidR="002C1867" w:rsidRDefault="002C1867" w:rsidP="00D46EEC">
      <w:pPr>
        <w:spacing w:after="160"/>
      </w:pPr>
    </w:p>
    <w:p w14:paraId="0CE3D1FA" w14:textId="77777777" w:rsidR="002C1867" w:rsidRDefault="002C1867" w:rsidP="006E2E5D">
      <w:pPr>
        <w:spacing w:after="160"/>
      </w:pPr>
    </w:p>
    <w:p w14:paraId="46A21975" w14:textId="2D7C6FD2" w:rsidR="002C1867" w:rsidRDefault="002C1867" w:rsidP="003D1551">
      <w:pPr>
        <w:spacing w:after="160"/>
        <w:jc w:val="center"/>
      </w:pPr>
      <w:r w:rsidRPr="002C1867">
        <w:rPr>
          <w:noProof/>
        </w:rPr>
        <w:drawing>
          <wp:inline distT="0" distB="0" distL="0" distR="0" wp14:anchorId="19DA9176" wp14:editId="4334A400">
            <wp:extent cx="2383360" cy="4495800"/>
            <wp:effectExtent l="0" t="0" r="0" b="0"/>
            <wp:docPr id="88948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2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9669" cy="45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8FE" w14:textId="43945225" w:rsidR="00AE1440" w:rsidRDefault="00AE1440" w:rsidP="00AE1440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13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«Назначение официанта</w:t>
      </w:r>
      <w:r w:rsidRPr="00491B3A">
        <w:rPr>
          <w:sz w:val="24"/>
          <w:szCs w:val="24"/>
        </w:rPr>
        <w:t>»</w:t>
      </w:r>
    </w:p>
    <w:p w14:paraId="35144AF5" w14:textId="77777777" w:rsidR="00AE1440" w:rsidRDefault="00AE1440" w:rsidP="003D1551">
      <w:pPr>
        <w:spacing w:after="160"/>
        <w:jc w:val="center"/>
      </w:pPr>
    </w:p>
    <w:p w14:paraId="2E137BB6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6" w:name="_Toc241613159"/>
      <w:bookmarkStart w:id="67" w:name="_Toc241684316"/>
      <w:r w:rsidRPr="00B855B7">
        <w:rPr>
          <w:b/>
          <w:bCs/>
          <w:color w:val="000000" w:themeColor="text1"/>
        </w:rPr>
        <w:t xml:space="preserve">4.4.6 Требования </w:t>
      </w:r>
      <w:bookmarkStart w:id="68" w:name="_Hlk241713504"/>
      <w:r w:rsidRPr="00B855B7">
        <w:rPr>
          <w:b/>
          <w:bCs/>
          <w:color w:val="000000" w:themeColor="text1"/>
        </w:rPr>
        <w:t>к транспортабельности</w:t>
      </w:r>
      <w:bookmarkEnd w:id="66"/>
      <w:bookmarkEnd w:id="67"/>
      <w:bookmarkEnd w:id="68"/>
    </w:p>
    <w:p w14:paraId="3C7DC12C" w14:textId="36EDEC60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Требования </w:t>
      </w:r>
      <w:r w:rsidR="00BE2305" w:rsidRPr="00BE2305">
        <w:rPr>
          <w:sz w:val="24"/>
          <w:szCs w:val="24"/>
        </w:rPr>
        <w:t>к транспортабельности</w:t>
      </w:r>
      <w:r w:rsidR="00BE2305" w:rsidRPr="00BE2305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>не предъявляются.</w:t>
      </w:r>
    </w:p>
    <w:p w14:paraId="3F687679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</w:rPr>
      </w:pPr>
      <w:bookmarkStart w:id="69" w:name="_Toc241613160"/>
      <w:bookmarkStart w:id="70" w:name="_Toc241684317"/>
      <w:r w:rsidRPr="00B855B7">
        <w:rPr>
          <w:b/>
          <w:bCs/>
          <w:color w:val="000000" w:themeColor="text1"/>
        </w:rPr>
        <w:t>4.4.7 Требования к эксплуатации, техническому обслуживанию, ремонту и хранению</w:t>
      </w:r>
      <w:bookmarkEnd w:id="69"/>
      <w:bookmarkEnd w:id="70"/>
    </w:p>
    <w:p w14:paraId="2595D05B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Система эксплуатируется круглосуточно. Контроль резервных копий и служебного журнала должен выполняться не реже одного раза в сутки. Периодичность пересмотра каталога блюд и правил автоподтверждения определяет ресторан. Требования к размещению технических средств, энергоснабжению и охлаждению не предъявляются: система размещается на существующей или облачной инфраструктуре.</w:t>
      </w:r>
    </w:p>
    <w:p w14:paraId="7F670913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1" w:name="_Toc241613161"/>
      <w:bookmarkStart w:id="72" w:name="_Toc241684318"/>
      <w:r w:rsidRPr="00B855B7">
        <w:rPr>
          <w:b/>
          <w:bCs/>
          <w:color w:val="000000" w:themeColor="text1"/>
        </w:rPr>
        <w:t>4.4.8 Требования к защите информации от несанкционированного доступа</w:t>
      </w:r>
      <w:bookmarkEnd w:id="71"/>
      <w:bookmarkEnd w:id="72"/>
    </w:p>
    <w:p w14:paraId="2ED40BD3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Систему должна защищать от несанкционированного доступа совокупность требований: аутентификация персонала по логину и паролю с ролевым разграничением </w:t>
      </w:r>
      <w:r w:rsidRPr="00B855B7">
        <w:rPr>
          <w:sz w:val="24"/>
          <w:szCs w:val="24"/>
        </w:rPr>
        <w:lastRenderedPageBreak/>
        <w:t>доступа (NFR-03); хранение паролей только в виде хэшей; хранение данных об аллергиях и здоровье гостя в зашифрованном виде с доступом только ролям «гость» (собственные данные), «официант» (по своей брони) и «администратор» (NFR-03); предоставление интерфейса только по протоколу HTTPS; ведение журнала действий персонала с бронями (FR-18). Обработка персональных данных о состоянии здоровья гостя должна осуществляться в соответствии с ФЗ-152, включая получение явного согласия пользователя (CON-02).</w:t>
      </w:r>
    </w:p>
    <w:p w14:paraId="17D6631D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3" w:name="_Toc241613162"/>
      <w:bookmarkStart w:id="74" w:name="_Toc241684319"/>
      <w:r w:rsidRPr="009A4B86">
        <w:rPr>
          <w:b/>
          <w:bCs/>
          <w:color w:val="000000" w:themeColor="text1"/>
        </w:rPr>
        <w:t>4.4.9 Требования по сохранности информации при авариях</w:t>
      </w:r>
      <w:bookmarkEnd w:id="73"/>
      <w:bookmarkEnd w:id="74"/>
    </w:p>
    <w:p w14:paraId="16A511A0" w14:textId="1AC8781B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Перечень событий, при которых должна быть обеспечена сохранность информации: аварийное завершение процессов системы, перезагрузка сервера, отказ базы данных. При перечисленных событиях подтверждённые записи о бронях должны сохраняться, а сервис бронирования </w:t>
      </w:r>
      <w:r w:rsidR="00586432" w:rsidRPr="00B855B7">
        <w:rPr>
          <w:sz w:val="24"/>
          <w:szCs w:val="24"/>
        </w:rPr>
        <w:t>–</w:t>
      </w:r>
      <w:r w:rsidR="009A4B86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 xml:space="preserve">автоматически возобновлять работу после перезапуска без вмешательства администратора; восстановление из резервной копии </w:t>
      </w:r>
      <w:r w:rsidR="00586432" w:rsidRPr="00B855B7">
        <w:rPr>
          <w:sz w:val="24"/>
          <w:szCs w:val="24"/>
        </w:rPr>
        <w:t>–</w:t>
      </w:r>
      <w:r w:rsidR="009A4B86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>по 4.4.3.</w:t>
      </w:r>
    </w:p>
    <w:p w14:paraId="55A1E28B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5" w:name="_Toc241613163"/>
      <w:bookmarkStart w:id="76" w:name="_Toc241684320"/>
      <w:r w:rsidRPr="009A4B86">
        <w:rPr>
          <w:b/>
          <w:bCs/>
          <w:color w:val="000000" w:themeColor="text1"/>
        </w:rPr>
        <w:t>4.4.10 Требования к защите от влияния внешних воздействий</w:t>
      </w:r>
      <w:bookmarkEnd w:id="75"/>
      <w:bookmarkEnd w:id="76"/>
    </w:p>
    <w:p w14:paraId="3E7CC9E9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Требования к радиоэлектронной защите, стойкости и устойчивости к внешним воздействиям не предъявляются: система эксплуатируется в штатных условиях серверного и офисного оборудования.</w:t>
      </w:r>
    </w:p>
    <w:p w14:paraId="545ABA33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7" w:name="_Toc241613164"/>
      <w:bookmarkStart w:id="78" w:name="_Toc241684321"/>
      <w:r w:rsidRPr="009A4B86">
        <w:rPr>
          <w:b/>
          <w:bCs/>
          <w:color w:val="000000" w:themeColor="text1"/>
        </w:rPr>
        <w:t>4.4.11 Требования к патентной чистоте и патентоспособности</w:t>
      </w:r>
      <w:bookmarkEnd w:id="77"/>
      <w:bookmarkEnd w:id="78"/>
    </w:p>
    <w:p w14:paraId="37A6061A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лиц, в соответствии с частью четвёртой Гражданского кодекса Российской Федерации; условия лицензий используемых программных компонентов должны соблюдаться. Специальные патентные исследования не проводятся ввиду учебного характера разработки.</w:t>
      </w:r>
    </w:p>
    <w:p w14:paraId="7744E989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9" w:name="_Toc241613165"/>
      <w:bookmarkStart w:id="80" w:name="_Toc241684322"/>
      <w:r w:rsidRPr="009A4B86">
        <w:rPr>
          <w:b/>
          <w:bCs/>
          <w:color w:val="000000" w:themeColor="text1"/>
        </w:rPr>
        <w:t>4.4.12 Требования по стандартизации и унификации</w:t>
      </w:r>
      <w:bookmarkEnd w:id="79"/>
      <w:bookmarkEnd w:id="80"/>
    </w:p>
    <w:p w14:paraId="639E9C8E" w14:textId="3DEBE76B" w:rsidR="001C1472" w:rsidRPr="00B855B7" w:rsidRDefault="00000000" w:rsidP="00BE2305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Система должна использовать открытый технический регламент ТР ТС 022/2011 для перечня аллергенов (CON-01).</w:t>
      </w:r>
    </w:p>
    <w:p w14:paraId="4AD811A8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</w:rPr>
      </w:pPr>
      <w:bookmarkStart w:id="81" w:name="_Toc241613166"/>
      <w:bookmarkStart w:id="82" w:name="_Toc241684323"/>
      <w:r w:rsidRPr="00BE2305">
        <w:rPr>
          <w:b/>
          <w:bCs/>
          <w:color w:val="000000" w:themeColor="text1"/>
          <w:highlight w:val="yellow"/>
        </w:rPr>
        <w:t>4.4.13 Дополнительные требования</w:t>
      </w:r>
      <w:bookmarkEnd w:id="81"/>
      <w:bookmarkEnd w:id="82"/>
    </w:p>
    <w:p w14:paraId="5E2A3BE3" w14:textId="77777777" w:rsidR="00E71E19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Для испытаний должен быть подготовлен тестовый стенд и контрольные наборы синтетических данных: не менее 20 синтетических блюд с заданным составом и </w:t>
      </w:r>
      <w:r w:rsidRPr="00B855B7">
        <w:rPr>
          <w:sz w:val="24"/>
          <w:szCs w:val="24"/>
        </w:rPr>
        <w:lastRenderedPageBreak/>
        <w:t>аллергенами и не менее 20 синтетических профилей предпочтений гостей. Использование реальных персональных данных гостей (в том числе сведений об аллергиях) при испытаниях не допускается.</w:t>
      </w:r>
    </w:p>
    <w:p w14:paraId="6AC3CC4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5D7964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89574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9DFD4EF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7529F82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CEC5566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ABA63E5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E30D3F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E30151D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42289D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7196EF7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6B679FA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978DE7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ABF5CB9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FCD11F1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32E7414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08CB7A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EFD4931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C43AFD3" w14:textId="77777777" w:rsidR="00BE2305" w:rsidRDefault="00BE2305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EED8F86" w14:textId="77777777" w:rsidR="00BE2305" w:rsidRPr="00B855B7" w:rsidRDefault="00BE2305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54855D9" w14:textId="77777777" w:rsidR="00E71E19" w:rsidRPr="009A4B86" w:rsidRDefault="00000000" w:rsidP="00B855B7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3" w:name="_Toc241613167"/>
      <w:bookmarkStart w:id="84" w:name="_Toc241684324"/>
      <w:r w:rsidRPr="009A4B86">
        <w:rPr>
          <w:b/>
          <w:bCs/>
          <w:color w:val="000000" w:themeColor="text1"/>
          <w:sz w:val="24"/>
          <w:szCs w:val="24"/>
        </w:rPr>
        <w:lastRenderedPageBreak/>
        <w:t>5 Состав и содержание работ по созданию системы</w:t>
      </w:r>
      <w:bookmarkEnd w:id="83"/>
      <w:bookmarkEnd w:id="84"/>
    </w:p>
    <w:p w14:paraId="13122C45" w14:textId="2C49269F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Перечень работ приведён в таблице 5. Плановая длительность этапов, начиная с разработки ТЗ</w:t>
      </w:r>
      <w:r w:rsidR="001C1472">
        <w:rPr>
          <w:sz w:val="24"/>
          <w:szCs w:val="24"/>
        </w:rPr>
        <w:t>.</w:t>
      </w:r>
    </w:p>
    <w:p w14:paraId="3D87F6E7" w14:textId="6B66A137" w:rsidR="009A4B86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1C1472">
        <w:rPr>
          <w:sz w:val="24"/>
          <w:szCs w:val="24"/>
          <w:highlight w:val="yellow"/>
        </w:rPr>
        <w:t xml:space="preserve">Таблица 5 </w:t>
      </w:r>
      <w:r w:rsidR="00586432" w:rsidRPr="001C1472">
        <w:rPr>
          <w:sz w:val="24"/>
          <w:szCs w:val="24"/>
          <w:highlight w:val="yellow"/>
        </w:rPr>
        <w:t>–</w:t>
      </w:r>
      <w:r w:rsidR="002B5739" w:rsidRPr="001C1472">
        <w:rPr>
          <w:sz w:val="24"/>
          <w:szCs w:val="24"/>
          <w:highlight w:val="yellow"/>
        </w:rPr>
        <w:t xml:space="preserve"> </w:t>
      </w:r>
      <w:r w:rsidRPr="001C1472">
        <w:rPr>
          <w:sz w:val="24"/>
          <w:szCs w:val="24"/>
          <w:highlight w:val="yellow"/>
        </w:rPr>
        <w:t>Перечень необходимых работ</w:t>
      </w:r>
    </w:p>
    <w:tbl>
      <w:tblPr>
        <w:tblStyle w:val="af2"/>
        <w:tblpPr w:leftFromText="180" w:rightFromText="180" w:vertAnchor="text" w:horzAnchor="margin" w:tblpY="318"/>
        <w:tblW w:w="9355" w:type="dxa"/>
        <w:tblLook w:val="04A0" w:firstRow="1" w:lastRow="0" w:firstColumn="1" w:lastColumn="0" w:noHBand="0" w:noVBand="1"/>
      </w:tblPr>
      <w:tblGrid>
        <w:gridCol w:w="494"/>
        <w:gridCol w:w="1972"/>
        <w:gridCol w:w="1495"/>
        <w:gridCol w:w="3405"/>
        <w:gridCol w:w="1989"/>
      </w:tblGrid>
      <w:tr w:rsidR="009A4B86" w14:paraId="609D815B" w14:textId="77777777" w:rsidTr="009A4B86">
        <w:tc>
          <w:tcPr>
            <w:tcW w:w="494" w:type="dxa"/>
          </w:tcPr>
          <w:p w14:paraId="3030E669" w14:textId="77777777" w:rsidR="009A4B86" w:rsidRDefault="009A4B86" w:rsidP="009A4B86">
            <w:r>
              <w:rPr>
                <w:b/>
                <w:bCs/>
              </w:rPr>
              <w:t>№</w:t>
            </w:r>
          </w:p>
        </w:tc>
        <w:tc>
          <w:tcPr>
            <w:tcW w:w="1972" w:type="dxa"/>
          </w:tcPr>
          <w:p w14:paraId="5F042807" w14:textId="77777777" w:rsidR="009A4B86" w:rsidRDefault="009A4B86" w:rsidP="009A4B86">
            <w:r>
              <w:rPr>
                <w:b/>
                <w:bCs/>
              </w:rPr>
              <w:t>Наименование этапа</w:t>
            </w:r>
          </w:p>
        </w:tc>
        <w:tc>
          <w:tcPr>
            <w:tcW w:w="1495" w:type="dxa"/>
          </w:tcPr>
          <w:p w14:paraId="3D80853C" w14:textId="77777777" w:rsidR="009A4B86" w:rsidRDefault="009A4B86" w:rsidP="009A4B86">
            <w:r>
              <w:rPr>
                <w:b/>
                <w:bCs/>
              </w:rPr>
              <w:t>Длительность</w:t>
            </w:r>
          </w:p>
        </w:tc>
        <w:tc>
          <w:tcPr>
            <w:tcW w:w="3405" w:type="dxa"/>
          </w:tcPr>
          <w:p w14:paraId="06842FD5" w14:textId="77777777" w:rsidR="009A4B86" w:rsidRDefault="009A4B86" w:rsidP="009A4B86">
            <w:r>
              <w:rPr>
                <w:b/>
                <w:bCs/>
              </w:rPr>
              <w:t>Состав работ</w:t>
            </w:r>
          </w:p>
        </w:tc>
        <w:tc>
          <w:tcPr>
            <w:tcW w:w="1989" w:type="dxa"/>
          </w:tcPr>
          <w:p w14:paraId="182BBA79" w14:textId="77777777" w:rsidR="009A4B86" w:rsidRDefault="009A4B86" w:rsidP="009A4B86">
            <w:r>
              <w:rPr>
                <w:b/>
                <w:bCs/>
              </w:rPr>
              <w:t>Результат</w:t>
            </w:r>
          </w:p>
        </w:tc>
      </w:tr>
      <w:tr w:rsidR="009A4B86" w14:paraId="09F30788" w14:textId="77777777" w:rsidTr="009A4B86">
        <w:tc>
          <w:tcPr>
            <w:tcW w:w="494" w:type="dxa"/>
          </w:tcPr>
          <w:p w14:paraId="15787241" w14:textId="77777777" w:rsidR="009A4B86" w:rsidRDefault="009A4B86" w:rsidP="009A4B86">
            <w:r>
              <w:t>1</w:t>
            </w:r>
          </w:p>
        </w:tc>
        <w:tc>
          <w:tcPr>
            <w:tcW w:w="1972" w:type="dxa"/>
          </w:tcPr>
          <w:p w14:paraId="48C3D432" w14:textId="77777777" w:rsidR="009A4B86" w:rsidRDefault="009A4B86" w:rsidP="009A4B86">
            <w:r>
              <w:t>Первичный анализ</w:t>
            </w:r>
          </w:p>
        </w:tc>
        <w:tc>
          <w:tcPr>
            <w:tcW w:w="1495" w:type="dxa"/>
          </w:tcPr>
          <w:p w14:paraId="1BB05EEE" w14:textId="77777777" w:rsidR="009A4B86" w:rsidRDefault="009A4B86" w:rsidP="009A4B86">
            <w:r>
              <w:t>1 неделя</w:t>
            </w:r>
          </w:p>
        </w:tc>
        <w:tc>
          <w:tcPr>
            <w:tcW w:w="3405" w:type="dxa"/>
          </w:tcPr>
          <w:p w14:paraId="58367EFE" w14:textId="77777777" w:rsidR="009A4B86" w:rsidRDefault="009A4B86" w:rsidP="009A4B86">
            <w:r>
              <w:t>Бизнес-проблема, стейкхолдеры, границы, данные, риски</w:t>
            </w:r>
          </w:p>
        </w:tc>
        <w:tc>
          <w:tcPr>
            <w:tcW w:w="1989" w:type="dxa"/>
          </w:tcPr>
          <w:p w14:paraId="3DB2A865" w14:textId="77777777" w:rsidR="009A4B86" w:rsidRDefault="009A4B86" w:rsidP="009A4B86">
            <w:r>
              <w:t>Документ «Предварительный анализ продукта»</w:t>
            </w:r>
          </w:p>
        </w:tc>
      </w:tr>
      <w:tr w:rsidR="009A4B86" w14:paraId="0E22FFB5" w14:textId="77777777" w:rsidTr="009A4B86">
        <w:tc>
          <w:tcPr>
            <w:tcW w:w="494" w:type="dxa"/>
          </w:tcPr>
          <w:p w14:paraId="4B74A1E8" w14:textId="77777777" w:rsidR="009A4B86" w:rsidRDefault="009A4B86" w:rsidP="009A4B86">
            <w:r>
              <w:t>2</w:t>
            </w:r>
          </w:p>
        </w:tc>
        <w:tc>
          <w:tcPr>
            <w:tcW w:w="1972" w:type="dxa"/>
          </w:tcPr>
          <w:p w14:paraId="54740F48" w14:textId="77777777" w:rsidR="009A4B86" w:rsidRDefault="009A4B86" w:rsidP="009A4B86">
            <w:r>
              <w:t>Разработка ТЗ</w:t>
            </w:r>
          </w:p>
        </w:tc>
        <w:tc>
          <w:tcPr>
            <w:tcW w:w="1495" w:type="dxa"/>
          </w:tcPr>
          <w:p w14:paraId="037B1A5F" w14:textId="77777777" w:rsidR="009A4B86" w:rsidRDefault="009A4B86" w:rsidP="009A4B86">
            <w:r>
              <w:t>2 недели</w:t>
            </w:r>
          </w:p>
        </w:tc>
        <w:tc>
          <w:tcPr>
            <w:tcW w:w="3405" w:type="dxa"/>
          </w:tcPr>
          <w:p w14:paraId="24AF607E" w14:textId="77777777" w:rsidR="009A4B86" w:rsidRDefault="009A4B86" w:rsidP="009A4B86">
            <w:r>
              <w:t>Сценарии использования, реестр требований, анализ полноты, ТЗ по ГОСТ 34.602-2020</w:t>
            </w:r>
          </w:p>
        </w:tc>
        <w:tc>
          <w:tcPr>
            <w:tcW w:w="1989" w:type="dxa"/>
          </w:tcPr>
          <w:p w14:paraId="77157B2A" w14:textId="77777777" w:rsidR="009A4B86" w:rsidRDefault="009A4B86" w:rsidP="009A4B86">
            <w:r>
              <w:t>Техническое задание и приложения к нему</w:t>
            </w:r>
          </w:p>
        </w:tc>
      </w:tr>
      <w:tr w:rsidR="009A4B86" w14:paraId="101E2B7E" w14:textId="77777777" w:rsidTr="009A4B86">
        <w:tc>
          <w:tcPr>
            <w:tcW w:w="494" w:type="dxa"/>
          </w:tcPr>
          <w:p w14:paraId="6FB8898F" w14:textId="77777777" w:rsidR="009A4B86" w:rsidRDefault="009A4B86" w:rsidP="009A4B86">
            <w:r>
              <w:t>3</w:t>
            </w:r>
          </w:p>
        </w:tc>
        <w:tc>
          <w:tcPr>
            <w:tcW w:w="1972" w:type="dxa"/>
          </w:tcPr>
          <w:p w14:paraId="158225BE" w14:textId="77777777" w:rsidR="009A4B86" w:rsidRDefault="009A4B86" w:rsidP="009A4B86">
            <w:r>
              <w:t>Проектирование</w:t>
            </w:r>
          </w:p>
        </w:tc>
        <w:tc>
          <w:tcPr>
            <w:tcW w:w="1495" w:type="dxa"/>
          </w:tcPr>
          <w:p w14:paraId="3CEEA7FD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3 недели</w:t>
            </w:r>
          </w:p>
        </w:tc>
        <w:tc>
          <w:tcPr>
            <w:tcW w:w="3405" w:type="dxa"/>
          </w:tcPr>
          <w:p w14:paraId="2AAF7711" w14:textId="77777777" w:rsidR="009A4B86" w:rsidRDefault="009A4B86" w:rsidP="009A4B86">
            <w:r>
              <w:t>Архитектура, модель БД, макеты экранных форм, подготовка тестового стенда и контрольных наборов</w:t>
            </w:r>
          </w:p>
        </w:tc>
        <w:tc>
          <w:tcPr>
            <w:tcW w:w="1989" w:type="dxa"/>
          </w:tcPr>
          <w:p w14:paraId="28779F12" w14:textId="77777777" w:rsidR="009A4B86" w:rsidRDefault="009A4B86" w:rsidP="009A4B86">
            <w:r>
              <w:t>Проектные решения и макеты</w:t>
            </w:r>
          </w:p>
        </w:tc>
      </w:tr>
      <w:tr w:rsidR="009A4B86" w14:paraId="2371AF24" w14:textId="77777777" w:rsidTr="009A4B86">
        <w:tc>
          <w:tcPr>
            <w:tcW w:w="494" w:type="dxa"/>
          </w:tcPr>
          <w:p w14:paraId="70772BDB" w14:textId="77777777" w:rsidR="009A4B86" w:rsidRDefault="009A4B86" w:rsidP="009A4B86">
            <w:r>
              <w:t>4</w:t>
            </w:r>
          </w:p>
        </w:tc>
        <w:tc>
          <w:tcPr>
            <w:tcW w:w="1972" w:type="dxa"/>
          </w:tcPr>
          <w:p w14:paraId="26DA5B69" w14:textId="77777777" w:rsidR="009A4B86" w:rsidRDefault="009A4B86" w:rsidP="009A4B86">
            <w:r>
              <w:t>Программная реализация</w:t>
            </w:r>
          </w:p>
        </w:tc>
        <w:tc>
          <w:tcPr>
            <w:tcW w:w="1495" w:type="dxa"/>
          </w:tcPr>
          <w:p w14:paraId="21F17F86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3 недели</w:t>
            </w:r>
          </w:p>
        </w:tc>
        <w:tc>
          <w:tcPr>
            <w:tcW w:w="3405" w:type="dxa"/>
          </w:tcPr>
          <w:p w14:paraId="48B5E9E2" w14:textId="77777777" w:rsidR="009A4B86" w:rsidRDefault="009A4B86" w:rsidP="009A4B86">
            <w:r>
              <w:t>Бронирование, подбор меню, подтверждение, уведомления, каталог блюд, веб-интерфейс</w:t>
            </w:r>
          </w:p>
        </w:tc>
        <w:tc>
          <w:tcPr>
            <w:tcW w:w="1989" w:type="dxa"/>
          </w:tcPr>
          <w:p w14:paraId="05DA5168" w14:textId="77777777" w:rsidR="009A4B86" w:rsidRDefault="009A4B86" w:rsidP="009A4B86">
            <w:r>
              <w:t>Прототип (требования Must Have)</w:t>
            </w:r>
          </w:p>
        </w:tc>
      </w:tr>
      <w:tr w:rsidR="009A4B86" w14:paraId="0FE36FDB" w14:textId="77777777" w:rsidTr="009A4B86">
        <w:tc>
          <w:tcPr>
            <w:tcW w:w="494" w:type="dxa"/>
          </w:tcPr>
          <w:p w14:paraId="5B58BFEF" w14:textId="77777777" w:rsidR="009A4B86" w:rsidRDefault="009A4B86" w:rsidP="009A4B86">
            <w:r>
              <w:t>5</w:t>
            </w:r>
          </w:p>
        </w:tc>
        <w:tc>
          <w:tcPr>
            <w:tcW w:w="1972" w:type="dxa"/>
          </w:tcPr>
          <w:p w14:paraId="76C81514" w14:textId="77777777" w:rsidR="009A4B86" w:rsidRDefault="009A4B86" w:rsidP="009A4B86">
            <w:r>
              <w:t>Тестирование и доработка</w:t>
            </w:r>
          </w:p>
        </w:tc>
        <w:tc>
          <w:tcPr>
            <w:tcW w:w="1495" w:type="dxa"/>
          </w:tcPr>
          <w:p w14:paraId="74DD97A0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2 недели</w:t>
            </w:r>
          </w:p>
        </w:tc>
        <w:tc>
          <w:tcPr>
            <w:tcW w:w="3405" w:type="dxa"/>
          </w:tcPr>
          <w:p w14:paraId="740EBC99" w14:textId="77777777" w:rsidR="009A4B86" w:rsidRDefault="009A4B86" w:rsidP="009A4B86">
            <w:r>
              <w:t>Испытания по программе и методике испытаний, устранение замечаний</w:t>
            </w:r>
          </w:p>
        </w:tc>
        <w:tc>
          <w:tcPr>
            <w:tcW w:w="1989" w:type="dxa"/>
          </w:tcPr>
          <w:p w14:paraId="746633F0" w14:textId="77777777" w:rsidR="009A4B86" w:rsidRDefault="009A4B86" w:rsidP="009A4B86">
            <w:r>
              <w:t>Протокол испытаний</w:t>
            </w:r>
          </w:p>
        </w:tc>
      </w:tr>
      <w:tr w:rsidR="009A4B86" w14:paraId="5AA2AEFE" w14:textId="77777777" w:rsidTr="009A4B86">
        <w:tc>
          <w:tcPr>
            <w:tcW w:w="494" w:type="dxa"/>
          </w:tcPr>
          <w:p w14:paraId="2346ED2B" w14:textId="77777777" w:rsidR="009A4B86" w:rsidRDefault="009A4B86" w:rsidP="009A4B86">
            <w:r>
              <w:t>6</w:t>
            </w:r>
          </w:p>
        </w:tc>
        <w:tc>
          <w:tcPr>
            <w:tcW w:w="1972" w:type="dxa"/>
          </w:tcPr>
          <w:p w14:paraId="73053E78" w14:textId="77777777" w:rsidR="009A4B86" w:rsidRDefault="009A4B86" w:rsidP="009A4B86">
            <w:r>
              <w:t>Приёмо-сдаточные испытания</w:t>
            </w:r>
          </w:p>
        </w:tc>
        <w:tc>
          <w:tcPr>
            <w:tcW w:w="1495" w:type="dxa"/>
          </w:tcPr>
          <w:p w14:paraId="2B3A761C" w14:textId="77777777" w:rsidR="009A4B86" w:rsidRDefault="009A4B86" w:rsidP="009A4B86">
            <w:r>
              <w:t>1 неделя</w:t>
            </w:r>
          </w:p>
        </w:tc>
        <w:tc>
          <w:tcPr>
            <w:tcW w:w="3405" w:type="dxa"/>
          </w:tcPr>
          <w:p w14:paraId="7CD1D507" w14:textId="77777777" w:rsidR="009A4B86" w:rsidRDefault="009A4B86" w:rsidP="009A4B86">
            <w:r>
              <w:t>Сдача проекта комиссии</w:t>
            </w:r>
          </w:p>
        </w:tc>
        <w:tc>
          <w:tcPr>
            <w:tcW w:w="1989" w:type="dxa"/>
          </w:tcPr>
          <w:p w14:paraId="18E66AFA" w14:textId="77777777" w:rsidR="009A4B86" w:rsidRDefault="009A4B86" w:rsidP="009A4B86">
            <w:r>
              <w:t>Оценка в ведомости</w:t>
            </w:r>
          </w:p>
        </w:tc>
      </w:tr>
    </w:tbl>
    <w:p w14:paraId="77631D3B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5063578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36F5FF9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D68DAD0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EB22C4F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35CD49D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66DA96D" w14:textId="77777777" w:rsidR="009A4B86" w:rsidRDefault="009A4B86" w:rsidP="002B5739">
      <w:pPr>
        <w:spacing w:before="240" w:line="360" w:lineRule="auto"/>
        <w:jc w:val="both"/>
        <w:rPr>
          <w:sz w:val="24"/>
          <w:szCs w:val="24"/>
        </w:rPr>
      </w:pPr>
    </w:p>
    <w:p w14:paraId="626551C9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5B773FC0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046F7078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431FDD2B" w14:textId="77777777" w:rsidR="002B5739" w:rsidRPr="00B855B7" w:rsidRDefault="002B5739" w:rsidP="002B5739">
      <w:pPr>
        <w:spacing w:before="240" w:line="360" w:lineRule="auto"/>
        <w:jc w:val="both"/>
        <w:rPr>
          <w:sz w:val="24"/>
          <w:szCs w:val="24"/>
        </w:rPr>
      </w:pPr>
    </w:p>
    <w:p w14:paraId="303E2413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5" w:name="_Toc241613168"/>
      <w:bookmarkStart w:id="86" w:name="_Toc241684325"/>
      <w:r w:rsidRPr="009A4B86">
        <w:rPr>
          <w:b/>
          <w:bCs/>
          <w:color w:val="000000" w:themeColor="text1"/>
          <w:sz w:val="24"/>
          <w:szCs w:val="24"/>
        </w:rPr>
        <w:lastRenderedPageBreak/>
        <w:t>6 Порядок разработки системы</w:t>
      </w:r>
      <w:bookmarkEnd w:id="85"/>
      <w:bookmarkEnd w:id="86"/>
    </w:p>
    <w:p w14:paraId="5AFAC0E5" w14:textId="46D847E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 xml:space="preserve">Разработка выполняется одним исполнителем под руководством преподавателя по этапам раздела 5; контрольные точки </w:t>
      </w:r>
      <w:r w:rsidR="00586432" w:rsidRPr="009A4B86">
        <w:rPr>
          <w:color w:val="000000" w:themeColor="text1"/>
          <w:sz w:val="24"/>
          <w:szCs w:val="24"/>
        </w:rPr>
        <w:t>–</w:t>
      </w:r>
      <w:r w:rsidR="009A4B86">
        <w:rPr>
          <w:color w:val="000000" w:themeColor="text1"/>
          <w:sz w:val="24"/>
          <w:szCs w:val="24"/>
        </w:rPr>
        <w:t xml:space="preserve"> </w:t>
      </w:r>
      <w:r w:rsidRPr="009A4B86">
        <w:rPr>
          <w:color w:val="000000" w:themeColor="text1"/>
          <w:sz w:val="24"/>
          <w:szCs w:val="24"/>
        </w:rPr>
        <w:t>завершение этапов. По этапам оформляются: техническое задание с приложениями,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34.602-2020 выполняется заказчиком. Технико-экономическая оценка, план совместных работ и гарантийные обязательства не предусматриваются в связи с учебным характером проекта.</w:t>
      </w:r>
    </w:p>
    <w:p w14:paraId="4533FD09" w14:textId="77777777" w:rsidR="009A4B86" w:rsidRPr="009A4B86" w:rsidRDefault="009A4B86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589D997" w14:textId="77777777" w:rsidR="009A4B86" w:rsidRDefault="009A4B86">
      <w:pPr>
        <w:spacing w:after="160"/>
      </w:pPr>
    </w:p>
    <w:p w14:paraId="5A0DDC0E" w14:textId="77777777" w:rsidR="009A4B86" w:rsidRDefault="009A4B86">
      <w:pPr>
        <w:spacing w:after="160"/>
      </w:pPr>
    </w:p>
    <w:p w14:paraId="0A7B9765" w14:textId="77777777" w:rsidR="009A4B86" w:rsidRDefault="009A4B86">
      <w:pPr>
        <w:spacing w:after="160"/>
      </w:pPr>
    </w:p>
    <w:p w14:paraId="2D30AEA1" w14:textId="77777777" w:rsidR="009A4B86" w:rsidRDefault="009A4B86">
      <w:pPr>
        <w:spacing w:after="160"/>
      </w:pPr>
    </w:p>
    <w:p w14:paraId="40F38DD3" w14:textId="77777777" w:rsidR="009A4B86" w:rsidRDefault="009A4B86">
      <w:pPr>
        <w:spacing w:after="160"/>
      </w:pPr>
    </w:p>
    <w:p w14:paraId="6D4BAB0C" w14:textId="77777777" w:rsidR="009A4B86" w:rsidRDefault="009A4B86">
      <w:pPr>
        <w:spacing w:after="160"/>
      </w:pPr>
    </w:p>
    <w:p w14:paraId="6806C854" w14:textId="77777777" w:rsidR="009A4B86" w:rsidRDefault="009A4B86">
      <w:pPr>
        <w:spacing w:after="160"/>
      </w:pPr>
    </w:p>
    <w:p w14:paraId="6F514D93" w14:textId="77777777" w:rsidR="009A4B86" w:rsidRDefault="009A4B86">
      <w:pPr>
        <w:spacing w:after="160"/>
      </w:pPr>
    </w:p>
    <w:p w14:paraId="729C707E" w14:textId="77777777" w:rsidR="009A4B86" w:rsidRDefault="009A4B86">
      <w:pPr>
        <w:spacing w:after="160"/>
      </w:pPr>
    </w:p>
    <w:p w14:paraId="531A36E6" w14:textId="77777777" w:rsidR="009A4B86" w:rsidRDefault="009A4B86">
      <w:pPr>
        <w:spacing w:after="160"/>
      </w:pPr>
    </w:p>
    <w:p w14:paraId="3567693C" w14:textId="77777777" w:rsidR="009A4B86" w:rsidRDefault="009A4B86">
      <w:pPr>
        <w:spacing w:after="160"/>
      </w:pPr>
    </w:p>
    <w:p w14:paraId="5D231C63" w14:textId="77777777" w:rsidR="009A4B86" w:rsidRDefault="009A4B86">
      <w:pPr>
        <w:spacing w:after="160"/>
      </w:pPr>
    </w:p>
    <w:p w14:paraId="48DD49C7" w14:textId="77777777" w:rsidR="009A4B86" w:rsidRDefault="009A4B86">
      <w:pPr>
        <w:spacing w:after="160"/>
      </w:pPr>
    </w:p>
    <w:p w14:paraId="4F5081C0" w14:textId="77777777" w:rsidR="009A4B86" w:rsidRDefault="009A4B86">
      <w:pPr>
        <w:spacing w:after="160"/>
      </w:pPr>
    </w:p>
    <w:p w14:paraId="0666314C" w14:textId="77777777" w:rsidR="009A4B86" w:rsidRDefault="009A4B86">
      <w:pPr>
        <w:spacing w:after="160"/>
      </w:pPr>
    </w:p>
    <w:p w14:paraId="4FCEF07F" w14:textId="77777777" w:rsidR="009A4B86" w:rsidRDefault="009A4B86">
      <w:pPr>
        <w:spacing w:after="160"/>
      </w:pPr>
    </w:p>
    <w:p w14:paraId="088C4F20" w14:textId="77777777" w:rsidR="009A4B86" w:rsidRDefault="009A4B86">
      <w:pPr>
        <w:spacing w:after="160"/>
      </w:pPr>
    </w:p>
    <w:p w14:paraId="4F86770B" w14:textId="77777777" w:rsidR="009A4B86" w:rsidRDefault="009A4B86">
      <w:pPr>
        <w:spacing w:after="160"/>
      </w:pPr>
    </w:p>
    <w:p w14:paraId="287B15E0" w14:textId="77777777" w:rsidR="009A4B86" w:rsidRDefault="009A4B86">
      <w:pPr>
        <w:spacing w:after="160"/>
      </w:pPr>
    </w:p>
    <w:p w14:paraId="14948152" w14:textId="77777777" w:rsidR="009A4B86" w:rsidRDefault="009A4B86">
      <w:pPr>
        <w:spacing w:after="160"/>
      </w:pPr>
    </w:p>
    <w:p w14:paraId="5283BC8D" w14:textId="77777777" w:rsidR="001C1472" w:rsidRDefault="001C1472">
      <w:pPr>
        <w:spacing w:after="160"/>
      </w:pPr>
    </w:p>
    <w:p w14:paraId="4F3D757F" w14:textId="77777777" w:rsidR="001C1472" w:rsidRDefault="001C1472">
      <w:pPr>
        <w:spacing w:after="160"/>
      </w:pPr>
    </w:p>
    <w:p w14:paraId="118A111C" w14:textId="77777777" w:rsidR="001C1472" w:rsidRDefault="001C1472">
      <w:pPr>
        <w:spacing w:after="160"/>
      </w:pPr>
    </w:p>
    <w:p w14:paraId="55F61392" w14:textId="77777777" w:rsidR="001C1472" w:rsidRDefault="001C1472">
      <w:pPr>
        <w:spacing w:after="160"/>
      </w:pPr>
    </w:p>
    <w:p w14:paraId="75AF85E4" w14:textId="77777777" w:rsidR="001C1472" w:rsidRDefault="001C1472">
      <w:pPr>
        <w:spacing w:after="160"/>
      </w:pPr>
    </w:p>
    <w:p w14:paraId="2C948913" w14:textId="77777777" w:rsidR="009A4B86" w:rsidRDefault="009A4B86">
      <w:pPr>
        <w:spacing w:after="160"/>
      </w:pPr>
    </w:p>
    <w:p w14:paraId="60C702C8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sz w:val="24"/>
          <w:szCs w:val="24"/>
        </w:rPr>
      </w:pPr>
      <w:bookmarkStart w:id="87" w:name="_Toc241613169"/>
      <w:bookmarkStart w:id="88" w:name="_Toc241684326"/>
      <w:r w:rsidRPr="009A4B86">
        <w:rPr>
          <w:b/>
          <w:bCs/>
          <w:color w:val="000000" w:themeColor="text1"/>
          <w:sz w:val="24"/>
          <w:szCs w:val="24"/>
        </w:rPr>
        <w:lastRenderedPageBreak/>
        <w:t>7 Порядок контроля и приёмки системы</w:t>
      </w:r>
      <w:bookmarkEnd w:id="87"/>
      <w:bookmarkEnd w:id="88"/>
    </w:p>
    <w:p w14:paraId="3DB11D7F" w14:textId="0D5B5A7C" w:rsidR="00E71E19" w:rsidRPr="009A4B86" w:rsidRDefault="00000000" w:rsidP="00BE2305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9A4B86">
        <w:rPr>
          <w:sz w:val="24"/>
          <w:szCs w:val="24"/>
        </w:rPr>
        <w:t xml:space="preserve">Предусматриваются предварительные испытания на тестовом стенде (разработчик) и приёмочные испытания по программе и методике испытаний (комиссия). Методы (испытание, демонстрация, анализ, инспекция) и критерии указаны для каждого требования в документе «Перечень требований к системе «Бронирование и меню»». </w:t>
      </w:r>
    </w:p>
    <w:p w14:paraId="4EB1229A" w14:textId="77777777" w:rsidR="009A4B86" w:rsidRDefault="009A4B86">
      <w:pPr>
        <w:spacing w:after="160"/>
      </w:pPr>
    </w:p>
    <w:p w14:paraId="3A34B473" w14:textId="77777777" w:rsidR="009A4B86" w:rsidRDefault="009A4B86">
      <w:pPr>
        <w:spacing w:after="160"/>
      </w:pPr>
    </w:p>
    <w:p w14:paraId="1B5CCE4B" w14:textId="77777777" w:rsidR="009A4B86" w:rsidRDefault="009A4B86">
      <w:pPr>
        <w:spacing w:after="160"/>
      </w:pPr>
    </w:p>
    <w:p w14:paraId="09AF08FA" w14:textId="77777777" w:rsidR="009A4B86" w:rsidRDefault="009A4B86">
      <w:pPr>
        <w:spacing w:after="160"/>
      </w:pPr>
    </w:p>
    <w:p w14:paraId="43B06DF3" w14:textId="77777777" w:rsidR="009A4B86" w:rsidRDefault="009A4B86">
      <w:pPr>
        <w:spacing w:after="160"/>
      </w:pPr>
    </w:p>
    <w:p w14:paraId="67D032FD" w14:textId="77777777" w:rsidR="009A4B86" w:rsidRDefault="009A4B86">
      <w:pPr>
        <w:spacing w:after="160"/>
      </w:pPr>
    </w:p>
    <w:p w14:paraId="5510593E" w14:textId="77777777" w:rsidR="009A4B86" w:rsidRDefault="009A4B86">
      <w:pPr>
        <w:spacing w:after="160"/>
      </w:pPr>
    </w:p>
    <w:p w14:paraId="212F6CAF" w14:textId="77777777" w:rsidR="009A4B86" w:rsidRDefault="009A4B86">
      <w:pPr>
        <w:spacing w:after="160"/>
      </w:pPr>
    </w:p>
    <w:p w14:paraId="4C1F18F0" w14:textId="77777777" w:rsidR="009A4B86" w:rsidRDefault="009A4B86">
      <w:pPr>
        <w:spacing w:after="160"/>
      </w:pPr>
    </w:p>
    <w:p w14:paraId="55D85201" w14:textId="77777777" w:rsidR="009A4B86" w:rsidRDefault="009A4B86">
      <w:pPr>
        <w:spacing w:after="160"/>
      </w:pPr>
    </w:p>
    <w:p w14:paraId="6DA830F2" w14:textId="77777777" w:rsidR="009A4B86" w:rsidRDefault="009A4B86">
      <w:pPr>
        <w:spacing w:after="160"/>
      </w:pPr>
    </w:p>
    <w:p w14:paraId="63A3893F" w14:textId="77777777" w:rsidR="009A4B86" w:rsidRDefault="009A4B86">
      <w:pPr>
        <w:spacing w:after="160"/>
      </w:pPr>
    </w:p>
    <w:p w14:paraId="416CAF7B" w14:textId="77777777" w:rsidR="009A4B86" w:rsidRDefault="009A4B86">
      <w:pPr>
        <w:spacing w:after="160"/>
      </w:pPr>
    </w:p>
    <w:p w14:paraId="46F5F8EF" w14:textId="77777777" w:rsidR="009A4B86" w:rsidRDefault="009A4B86">
      <w:pPr>
        <w:spacing w:after="160"/>
      </w:pPr>
    </w:p>
    <w:p w14:paraId="318977C1" w14:textId="77777777" w:rsidR="009A4B86" w:rsidRDefault="009A4B86">
      <w:pPr>
        <w:spacing w:after="160"/>
      </w:pPr>
    </w:p>
    <w:p w14:paraId="6602AA18" w14:textId="77777777" w:rsidR="009A4B86" w:rsidRDefault="009A4B86">
      <w:pPr>
        <w:spacing w:after="160"/>
      </w:pPr>
    </w:p>
    <w:p w14:paraId="4ACE7383" w14:textId="77777777" w:rsidR="009A4B86" w:rsidRDefault="009A4B86">
      <w:pPr>
        <w:spacing w:after="160"/>
      </w:pPr>
    </w:p>
    <w:p w14:paraId="3C5385D3" w14:textId="77777777" w:rsidR="009A4B86" w:rsidRDefault="009A4B86">
      <w:pPr>
        <w:spacing w:after="160"/>
      </w:pPr>
    </w:p>
    <w:p w14:paraId="52E4DA96" w14:textId="77777777" w:rsidR="009A4B86" w:rsidRDefault="009A4B86">
      <w:pPr>
        <w:spacing w:after="160"/>
      </w:pPr>
    </w:p>
    <w:p w14:paraId="680DA545" w14:textId="77777777" w:rsidR="009A4B86" w:rsidRDefault="009A4B86">
      <w:pPr>
        <w:spacing w:after="160"/>
      </w:pPr>
    </w:p>
    <w:p w14:paraId="30096DE2" w14:textId="77777777" w:rsidR="001C1472" w:rsidRDefault="001C1472">
      <w:pPr>
        <w:spacing w:after="160"/>
      </w:pPr>
    </w:p>
    <w:p w14:paraId="670583D2" w14:textId="77777777" w:rsidR="001C1472" w:rsidRDefault="001C1472">
      <w:pPr>
        <w:spacing w:after="160"/>
      </w:pPr>
    </w:p>
    <w:p w14:paraId="42A14ECC" w14:textId="77777777" w:rsidR="001C1472" w:rsidRDefault="001C1472">
      <w:pPr>
        <w:spacing w:after="160"/>
      </w:pPr>
    </w:p>
    <w:p w14:paraId="313C771E" w14:textId="77777777" w:rsidR="00BE2305" w:rsidRDefault="00BE2305">
      <w:pPr>
        <w:spacing w:after="160"/>
      </w:pPr>
    </w:p>
    <w:p w14:paraId="154B5455" w14:textId="77777777" w:rsidR="00BE2305" w:rsidRDefault="00BE2305">
      <w:pPr>
        <w:spacing w:after="160"/>
      </w:pPr>
    </w:p>
    <w:p w14:paraId="3B6055E3" w14:textId="77777777" w:rsidR="00BE2305" w:rsidRDefault="00BE2305">
      <w:pPr>
        <w:spacing w:after="160"/>
      </w:pPr>
    </w:p>
    <w:p w14:paraId="164EFDD7" w14:textId="77777777" w:rsidR="00BE2305" w:rsidRDefault="00BE2305">
      <w:pPr>
        <w:spacing w:after="160"/>
      </w:pPr>
    </w:p>
    <w:p w14:paraId="40B080EF" w14:textId="77777777" w:rsidR="00BE2305" w:rsidRDefault="00BE2305">
      <w:pPr>
        <w:spacing w:after="160"/>
      </w:pPr>
    </w:p>
    <w:p w14:paraId="023B39CD" w14:textId="77777777" w:rsidR="001C1472" w:rsidRDefault="001C1472">
      <w:pPr>
        <w:spacing w:after="160"/>
      </w:pPr>
    </w:p>
    <w:p w14:paraId="00363BF9" w14:textId="77777777" w:rsidR="009A4B86" w:rsidRDefault="009A4B86">
      <w:pPr>
        <w:spacing w:after="160"/>
      </w:pPr>
    </w:p>
    <w:p w14:paraId="4EC56308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9" w:name="_Toc241613170"/>
      <w:bookmarkStart w:id="90" w:name="_Toc241684327"/>
      <w:r w:rsidRPr="009A4B86">
        <w:rPr>
          <w:b/>
          <w:bCs/>
          <w:color w:val="000000" w:themeColor="text1"/>
          <w:sz w:val="24"/>
          <w:szCs w:val="24"/>
        </w:rPr>
        <w:lastRenderedPageBreak/>
        <w:t>8 Требования к составу и содержанию работ по подготовке объекта автоматизации к вводу системы в действие</w:t>
      </w:r>
      <w:bookmarkEnd w:id="89"/>
      <w:bookmarkEnd w:id="90"/>
    </w:p>
    <w:p w14:paraId="05751834" w14:textId="7777777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Организация-оператор (ресторан) должна до ввода системы в действие:</w:t>
      </w:r>
    </w:p>
    <w:p w14:paraId="782E44C0" w14:textId="77777777" w:rsidR="00E71E19" w:rsidRPr="009A4B86" w:rsidRDefault="00000000" w:rsidP="009A4B86">
      <w:pPr>
        <w:pStyle w:val="a4"/>
        <w:numPr>
          <w:ilvl w:val="0"/>
          <w:numId w:val="8"/>
        </w:numPr>
        <w:spacing w:before="240"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назначить администратора бронирования и контент-менеджера меню;</w:t>
      </w:r>
    </w:p>
    <w:p w14:paraId="22106CFE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наполнить каталог блюд начальными данными: состав, аллергены, цены, доступность;</w:t>
      </w:r>
    </w:p>
    <w:p w14:paraId="6B320DD5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обучить персонал зала и кухни работе с уведомлениями и сводным заказом по руководству пользователя;</w:t>
      </w:r>
    </w:p>
    <w:p w14:paraId="7A49A21B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подготовить техническую инфраструктуру: устройства персонала, подключение к сети Интернет в зале и на кухне;</w:t>
      </w:r>
    </w:p>
    <w:p w14:paraId="75DCDE37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определить правила автоматического подтверждения броней и получателей уведомлений.</w:t>
      </w:r>
    </w:p>
    <w:p w14:paraId="7F6F69BE" w14:textId="77777777" w:rsidR="009A4B86" w:rsidRDefault="009A4B86" w:rsidP="009A4B86">
      <w:pPr>
        <w:spacing w:after="80"/>
        <w:jc w:val="both"/>
      </w:pPr>
    </w:p>
    <w:p w14:paraId="135CEF54" w14:textId="77777777" w:rsidR="009A4B86" w:rsidRDefault="009A4B86" w:rsidP="009A4B86">
      <w:pPr>
        <w:spacing w:after="80"/>
      </w:pPr>
    </w:p>
    <w:p w14:paraId="794FAB84" w14:textId="77777777" w:rsidR="009A4B86" w:rsidRDefault="009A4B86" w:rsidP="009A4B86">
      <w:pPr>
        <w:spacing w:after="80"/>
      </w:pPr>
    </w:p>
    <w:p w14:paraId="24204549" w14:textId="77777777" w:rsidR="009A4B86" w:rsidRDefault="009A4B86" w:rsidP="009A4B86">
      <w:pPr>
        <w:spacing w:after="80"/>
      </w:pPr>
    </w:p>
    <w:p w14:paraId="0BE37442" w14:textId="77777777" w:rsidR="009A4B86" w:rsidRDefault="009A4B86" w:rsidP="009A4B86">
      <w:pPr>
        <w:spacing w:after="80"/>
      </w:pPr>
    </w:p>
    <w:p w14:paraId="1BC9992D" w14:textId="77777777" w:rsidR="009A4B86" w:rsidRDefault="009A4B86" w:rsidP="009A4B86">
      <w:pPr>
        <w:spacing w:after="80"/>
      </w:pPr>
    </w:p>
    <w:p w14:paraId="46FB3976" w14:textId="77777777" w:rsidR="009A4B86" w:rsidRDefault="009A4B86" w:rsidP="009A4B86">
      <w:pPr>
        <w:spacing w:after="80"/>
      </w:pPr>
    </w:p>
    <w:p w14:paraId="6268AD96" w14:textId="77777777" w:rsidR="009A4B86" w:rsidRDefault="009A4B86" w:rsidP="009A4B86">
      <w:pPr>
        <w:spacing w:after="80"/>
      </w:pPr>
    </w:p>
    <w:p w14:paraId="7399DDF7" w14:textId="77777777" w:rsidR="009A4B86" w:rsidRDefault="009A4B86" w:rsidP="009A4B86">
      <w:pPr>
        <w:spacing w:after="80"/>
      </w:pPr>
    </w:p>
    <w:p w14:paraId="4AC17539" w14:textId="77777777" w:rsidR="009A4B86" w:rsidRDefault="009A4B86" w:rsidP="009A4B86">
      <w:pPr>
        <w:spacing w:after="80"/>
      </w:pPr>
    </w:p>
    <w:p w14:paraId="0FD69ACE" w14:textId="77777777" w:rsidR="009A4B86" w:rsidRDefault="009A4B86" w:rsidP="009A4B86">
      <w:pPr>
        <w:spacing w:after="80"/>
      </w:pPr>
    </w:p>
    <w:p w14:paraId="1DD54D85" w14:textId="77777777" w:rsidR="009A4B86" w:rsidRDefault="009A4B86" w:rsidP="009A4B86">
      <w:pPr>
        <w:spacing w:after="80"/>
      </w:pPr>
    </w:p>
    <w:p w14:paraId="42A90D43" w14:textId="77777777" w:rsidR="009A4B86" w:rsidRDefault="009A4B86" w:rsidP="009A4B86">
      <w:pPr>
        <w:spacing w:after="80"/>
      </w:pPr>
    </w:p>
    <w:p w14:paraId="1A811567" w14:textId="77777777" w:rsidR="009A4B86" w:rsidRDefault="009A4B86" w:rsidP="009A4B86">
      <w:pPr>
        <w:spacing w:after="80"/>
      </w:pPr>
    </w:p>
    <w:p w14:paraId="67D81F2A" w14:textId="77777777" w:rsidR="009A4B86" w:rsidRDefault="009A4B86" w:rsidP="009A4B86">
      <w:pPr>
        <w:spacing w:after="80"/>
      </w:pPr>
    </w:p>
    <w:p w14:paraId="03581EC3" w14:textId="77777777" w:rsidR="009A4B86" w:rsidRDefault="009A4B86" w:rsidP="009A4B86">
      <w:pPr>
        <w:spacing w:after="80"/>
      </w:pPr>
    </w:p>
    <w:p w14:paraId="44F8C4D8" w14:textId="77777777" w:rsidR="009A4B86" w:rsidRDefault="009A4B86" w:rsidP="009A4B86">
      <w:pPr>
        <w:spacing w:after="80"/>
      </w:pPr>
    </w:p>
    <w:p w14:paraId="3DE73858" w14:textId="77777777" w:rsidR="009A4B86" w:rsidRDefault="009A4B86" w:rsidP="009A4B86">
      <w:pPr>
        <w:spacing w:after="80"/>
      </w:pPr>
    </w:p>
    <w:p w14:paraId="67D73400" w14:textId="77777777" w:rsidR="009A4B86" w:rsidRDefault="009A4B86" w:rsidP="009A4B86">
      <w:pPr>
        <w:spacing w:after="80"/>
      </w:pPr>
    </w:p>
    <w:p w14:paraId="0CF68C72" w14:textId="77777777" w:rsidR="009A4B86" w:rsidRDefault="009A4B86" w:rsidP="009A4B86">
      <w:pPr>
        <w:spacing w:after="80"/>
      </w:pPr>
    </w:p>
    <w:p w14:paraId="060B42BD" w14:textId="77777777" w:rsidR="009A4B86" w:rsidRDefault="009A4B86" w:rsidP="009A4B86">
      <w:pPr>
        <w:spacing w:after="80"/>
      </w:pPr>
    </w:p>
    <w:p w14:paraId="5D346776" w14:textId="77777777" w:rsidR="009A4B86" w:rsidRDefault="009A4B86" w:rsidP="009A4B86">
      <w:pPr>
        <w:spacing w:after="80"/>
      </w:pPr>
    </w:p>
    <w:p w14:paraId="37F21225" w14:textId="77777777" w:rsidR="009A4B86" w:rsidRDefault="009A4B86" w:rsidP="009A4B86">
      <w:pPr>
        <w:spacing w:after="80"/>
      </w:pPr>
    </w:p>
    <w:p w14:paraId="3F382228" w14:textId="77777777" w:rsidR="009A4B86" w:rsidRDefault="009A4B86" w:rsidP="009A4B86">
      <w:pPr>
        <w:spacing w:after="80"/>
      </w:pPr>
    </w:p>
    <w:p w14:paraId="46EA9B13" w14:textId="77777777" w:rsidR="009A4B86" w:rsidRDefault="009A4B86" w:rsidP="009A4B86">
      <w:pPr>
        <w:spacing w:after="80"/>
      </w:pPr>
    </w:p>
    <w:p w14:paraId="6E0049D8" w14:textId="77777777" w:rsidR="001C1472" w:rsidRDefault="001C1472" w:rsidP="009A4B86">
      <w:pPr>
        <w:spacing w:after="80"/>
      </w:pPr>
    </w:p>
    <w:p w14:paraId="3F1C0D08" w14:textId="77777777" w:rsidR="001C1472" w:rsidRDefault="001C1472" w:rsidP="009A4B86">
      <w:pPr>
        <w:spacing w:after="80"/>
      </w:pPr>
    </w:p>
    <w:p w14:paraId="7988AF1E" w14:textId="77777777" w:rsidR="001C1472" w:rsidRDefault="001C1472" w:rsidP="009A4B86">
      <w:pPr>
        <w:spacing w:after="80"/>
      </w:pPr>
    </w:p>
    <w:p w14:paraId="6EDBABD9" w14:textId="77777777" w:rsidR="001C1472" w:rsidRDefault="001C1472" w:rsidP="009A4B86">
      <w:pPr>
        <w:spacing w:after="80"/>
      </w:pPr>
    </w:p>
    <w:p w14:paraId="0880E56F" w14:textId="77777777" w:rsidR="001C1472" w:rsidRDefault="001C1472" w:rsidP="009A4B86">
      <w:pPr>
        <w:spacing w:after="80"/>
      </w:pPr>
    </w:p>
    <w:p w14:paraId="258ACFEA" w14:textId="77777777" w:rsidR="009A4B86" w:rsidRDefault="009A4B86" w:rsidP="009A4B86">
      <w:pPr>
        <w:spacing w:after="80"/>
      </w:pPr>
    </w:p>
    <w:p w14:paraId="3545E04A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91" w:name="_Toc241613171"/>
      <w:bookmarkStart w:id="92" w:name="_Toc241684328"/>
      <w:r w:rsidRPr="009A4B86">
        <w:rPr>
          <w:b/>
          <w:bCs/>
          <w:color w:val="000000" w:themeColor="text1"/>
          <w:sz w:val="24"/>
          <w:szCs w:val="24"/>
        </w:rPr>
        <w:lastRenderedPageBreak/>
        <w:t>9 Требования к документированию</w:t>
      </w:r>
      <w:bookmarkEnd w:id="91"/>
      <w:bookmarkEnd w:id="92"/>
    </w:p>
    <w:p w14:paraId="54BA378C" w14:textId="7777777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Состав документации приведён в таблице 6. Документы составляются с учётом ГОСТ 34.602-2020, ГОСТ 34.201-2020, ГОСТ Р 59795-2021 и ГОСТ 7.32-2017 (для пояснительной записки).</w:t>
      </w:r>
    </w:p>
    <w:tbl>
      <w:tblPr>
        <w:tblStyle w:val="af2"/>
        <w:tblpPr w:leftFromText="180" w:rightFromText="180" w:vertAnchor="text" w:horzAnchor="margin" w:tblpY="910"/>
        <w:tblW w:w="9355" w:type="dxa"/>
        <w:tblLook w:val="04A0" w:firstRow="1" w:lastRow="0" w:firstColumn="1" w:lastColumn="0" w:noHBand="0" w:noVBand="1"/>
      </w:tblPr>
      <w:tblGrid>
        <w:gridCol w:w="500"/>
        <w:gridCol w:w="2700"/>
        <w:gridCol w:w="4155"/>
        <w:gridCol w:w="2000"/>
      </w:tblGrid>
      <w:tr w:rsidR="001132C7" w14:paraId="04DFFA55" w14:textId="77777777" w:rsidTr="001132C7">
        <w:tc>
          <w:tcPr>
            <w:tcW w:w="500" w:type="dxa"/>
          </w:tcPr>
          <w:p w14:paraId="6EF17278" w14:textId="77777777" w:rsidR="001132C7" w:rsidRDefault="001132C7" w:rsidP="001132C7">
            <w:r>
              <w:rPr>
                <w:b/>
                <w:bCs/>
              </w:rPr>
              <w:t>№</w:t>
            </w:r>
          </w:p>
        </w:tc>
        <w:tc>
          <w:tcPr>
            <w:tcW w:w="2700" w:type="dxa"/>
          </w:tcPr>
          <w:p w14:paraId="3FC156F6" w14:textId="77777777" w:rsidR="001132C7" w:rsidRDefault="001132C7" w:rsidP="001132C7">
            <w:r>
              <w:rPr>
                <w:b/>
                <w:bCs/>
              </w:rPr>
              <w:t>Документ</w:t>
            </w:r>
          </w:p>
        </w:tc>
        <w:tc>
          <w:tcPr>
            <w:tcW w:w="4155" w:type="dxa"/>
          </w:tcPr>
          <w:p w14:paraId="7731EE76" w14:textId="77777777" w:rsidR="001132C7" w:rsidRDefault="001132C7" w:rsidP="001132C7">
            <w:r>
              <w:rPr>
                <w:b/>
                <w:bCs/>
              </w:rPr>
              <w:t>Содержание</w:t>
            </w:r>
          </w:p>
        </w:tc>
        <w:tc>
          <w:tcPr>
            <w:tcW w:w="2000" w:type="dxa"/>
          </w:tcPr>
          <w:p w14:paraId="51960F90" w14:textId="77777777" w:rsidR="001132C7" w:rsidRDefault="001132C7" w:rsidP="001132C7">
            <w:r>
              <w:rPr>
                <w:b/>
                <w:bCs/>
              </w:rPr>
              <w:t>Вид представления</w:t>
            </w:r>
          </w:p>
        </w:tc>
      </w:tr>
      <w:tr w:rsidR="001132C7" w14:paraId="3FB1DAAD" w14:textId="77777777" w:rsidTr="001132C7">
        <w:tc>
          <w:tcPr>
            <w:tcW w:w="500" w:type="dxa"/>
          </w:tcPr>
          <w:p w14:paraId="1F933B63" w14:textId="77777777" w:rsidR="001132C7" w:rsidRDefault="001132C7" w:rsidP="001132C7">
            <w:r>
              <w:t>1</w:t>
            </w:r>
          </w:p>
        </w:tc>
        <w:tc>
          <w:tcPr>
            <w:tcW w:w="2700" w:type="dxa"/>
          </w:tcPr>
          <w:p w14:paraId="6E5A1AC1" w14:textId="77777777" w:rsidR="001132C7" w:rsidRDefault="001132C7" w:rsidP="001132C7">
            <w:r>
              <w:t>Техническое задание</w:t>
            </w:r>
          </w:p>
        </w:tc>
        <w:tc>
          <w:tcPr>
            <w:tcW w:w="4155" w:type="dxa"/>
          </w:tcPr>
          <w:p w14:paraId="11C15D7F" w14:textId="77777777" w:rsidR="001132C7" w:rsidRDefault="001132C7" w:rsidP="001132C7">
            <w:r>
              <w:t>Требования по ГОСТ 34.602-2020</w:t>
            </w:r>
          </w:p>
        </w:tc>
        <w:tc>
          <w:tcPr>
            <w:tcW w:w="2000" w:type="dxa"/>
          </w:tcPr>
          <w:p w14:paraId="422C7C85" w14:textId="77777777" w:rsidR="001132C7" w:rsidRDefault="001132C7" w:rsidP="001132C7">
            <w:r>
              <w:t>DOCX, PDF</w:t>
            </w:r>
          </w:p>
        </w:tc>
      </w:tr>
      <w:tr w:rsidR="001132C7" w14:paraId="62BB7AE5" w14:textId="77777777" w:rsidTr="001132C7">
        <w:tc>
          <w:tcPr>
            <w:tcW w:w="500" w:type="dxa"/>
          </w:tcPr>
          <w:p w14:paraId="251EE8F4" w14:textId="77777777" w:rsidR="001132C7" w:rsidRDefault="001132C7" w:rsidP="001132C7">
            <w:r>
              <w:t>2</w:t>
            </w:r>
          </w:p>
        </w:tc>
        <w:tc>
          <w:tcPr>
            <w:tcW w:w="2700" w:type="dxa"/>
          </w:tcPr>
          <w:p w14:paraId="2DDBA4C5" w14:textId="77777777" w:rsidR="001132C7" w:rsidRDefault="001132C7" w:rsidP="001132C7">
            <w:r>
              <w:t>Сценарии использования системы</w:t>
            </w:r>
          </w:p>
        </w:tc>
        <w:tc>
          <w:tcPr>
            <w:tcW w:w="4155" w:type="dxa"/>
          </w:tcPr>
          <w:p w14:paraId="5E4CE205" w14:textId="77777777" w:rsidR="001132C7" w:rsidRDefault="001132C7" w:rsidP="001132C7">
            <w:r>
              <w:t>Не менее 3 сценариев (актёры –гость и администратор)</w:t>
            </w:r>
          </w:p>
        </w:tc>
        <w:tc>
          <w:tcPr>
            <w:tcW w:w="2000" w:type="dxa"/>
          </w:tcPr>
          <w:p w14:paraId="4687CC75" w14:textId="77777777" w:rsidR="001132C7" w:rsidRDefault="001132C7" w:rsidP="001132C7">
            <w:r>
              <w:t>DOCX, PDF</w:t>
            </w:r>
          </w:p>
        </w:tc>
      </w:tr>
      <w:tr w:rsidR="001132C7" w14:paraId="2B2E4685" w14:textId="77777777" w:rsidTr="001132C7">
        <w:tc>
          <w:tcPr>
            <w:tcW w:w="500" w:type="dxa"/>
          </w:tcPr>
          <w:p w14:paraId="4D668D97" w14:textId="77777777" w:rsidR="001132C7" w:rsidRDefault="001132C7" w:rsidP="001132C7">
            <w:r>
              <w:t>3</w:t>
            </w:r>
          </w:p>
        </w:tc>
        <w:tc>
          <w:tcPr>
            <w:tcW w:w="2700" w:type="dxa"/>
          </w:tcPr>
          <w:p w14:paraId="7252B0FF" w14:textId="77777777" w:rsidR="001132C7" w:rsidRDefault="001132C7" w:rsidP="001132C7">
            <w:r>
              <w:t>Перечень требований к системе</w:t>
            </w:r>
          </w:p>
        </w:tc>
        <w:tc>
          <w:tcPr>
            <w:tcW w:w="4155" w:type="dxa"/>
          </w:tcPr>
          <w:p w14:paraId="695D09FD" w14:textId="77777777" w:rsidR="001132C7" w:rsidRDefault="001132C7" w:rsidP="001132C7">
            <w:r>
              <w:t>Реестр FR/NFR/CON с атрибутами и приоритетами MoSCoW</w:t>
            </w:r>
          </w:p>
        </w:tc>
        <w:tc>
          <w:tcPr>
            <w:tcW w:w="2000" w:type="dxa"/>
          </w:tcPr>
          <w:p w14:paraId="315529B8" w14:textId="77777777" w:rsidR="001132C7" w:rsidRDefault="001132C7" w:rsidP="001132C7">
            <w:r>
              <w:t>DOCX, PDF</w:t>
            </w:r>
          </w:p>
        </w:tc>
      </w:tr>
      <w:tr w:rsidR="001132C7" w14:paraId="2BA7271C" w14:textId="77777777" w:rsidTr="001132C7">
        <w:tc>
          <w:tcPr>
            <w:tcW w:w="500" w:type="dxa"/>
          </w:tcPr>
          <w:p w14:paraId="29542B84" w14:textId="77777777" w:rsidR="001132C7" w:rsidRDefault="001132C7" w:rsidP="001132C7">
            <w:r>
              <w:t>4</w:t>
            </w:r>
          </w:p>
        </w:tc>
        <w:tc>
          <w:tcPr>
            <w:tcW w:w="2700" w:type="dxa"/>
          </w:tcPr>
          <w:p w14:paraId="1D164092" w14:textId="77777777" w:rsidR="001132C7" w:rsidRDefault="001132C7" w:rsidP="001132C7">
            <w:r>
              <w:t>Анализ полноты и непротиворечивости требований</w:t>
            </w:r>
          </w:p>
        </w:tc>
        <w:tc>
          <w:tcPr>
            <w:tcW w:w="4155" w:type="dxa"/>
          </w:tcPr>
          <w:p w14:paraId="79B7DDCD" w14:textId="77777777" w:rsidR="001132C7" w:rsidRDefault="001132C7" w:rsidP="001132C7">
            <w:r>
              <w:t>Проверки по стейкхолдерам, сценариям, однозначности и непротиворечивости</w:t>
            </w:r>
          </w:p>
        </w:tc>
        <w:tc>
          <w:tcPr>
            <w:tcW w:w="2000" w:type="dxa"/>
          </w:tcPr>
          <w:p w14:paraId="1DC50D97" w14:textId="77777777" w:rsidR="001132C7" w:rsidRDefault="001132C7" w:rsidP="001132C7">
            <w:r>
              <w:t>DOCX, PDF</w:t>
            </w:r>
          </w:p>
        </w:tc>
      </w:tr>
      <w:tr w:rsidR="001132C7" w14:paraId="62FDA083" w14:textId="77777777" w:rsidTr="001132C7">
        <w:tc>
          <w:tcPr>
            <w:tcW w:w="500" w:type="dxa"/>
          </w:tcPr>
          <w:p w14:paraId="46941B10" w14:textId="77777777" w:rsidR="001132C7" w:rsidRDefault="001132C7" w:rsidP="001132C7">
            <w:r>
              <w:t>5</w:t>
            </w:r>
          </w:p>
        </w:tc>
        <w:tc>
          <w:tcPr>
            <w:tcW w:w="2700" w:type="dxa"/>
          </w:tcPr>
          <w:p w14:paraId="3ADF1000" w14:textId="77777777" w:rsidR="001132C7" w:rsidRDefault="001132C7" w:rsidP="001132C7">
            <w:r>
              <w:t>Пояснительная записка</w:t>
            </w:r>
          </w:p>
        </w:tc>
        <w:tc>
          <w:tcPr>
            <w:tcW w:w="4155" w:type="dxa"/>
          </w:tcPr>
          <w:p w14:paraId="1A75AC04" w14:textId="77777777" w:rsidR="001132C7" w:rsidRDefault="001132C7" w:rsidP="001132C7">
            <w:r>
              <w:t>Результаты выполненных работ</w:t>
            </w:r>
          </w:p>
        </w:tc>
        <w:tc>
          <w:tcPr>
            <w:tcW w:w="2000" w:type="dxa"/>
          </w:tcPr>
          <w:p w14:paraId="2F54CB07" w14:textId="77777777" w:rsidR="001132C7" w:rsidRDefault="001132C7" w:rsidP="001132C7">
            <w:r>
              <w:t>DOCX, PDF</w:t>
            </w:r>
          </w:p>
        </w:tc>
      </w:tr>
      <w:tr w:rsidR="001132C7" w14:paraId="30470BF7" w14:textId="77777777" w:rsidTr="001132C7">
        <w:tc>
          <w:tcPr>
            <w:tcW w:w="500" w:type="dxa"/>
          </w:tcPr>
          <w:p w14:paraId="37039AAE" w14:textId="77777777" w:rsidR="001132C7" w:rsidRDefault="001132C7" w:rsidP="001132C7">
            <w:r>
              <w:t>6</w:t>
            </w:r>
          </w:p>
        </w:tc>
        <w:tc>
          <w:tcPr>
            <w:tcW w:w="2700" w:type="dxa"/>
          </w:tcPr>
          <w:p w14:paraId="2051DDEE" w14:textId="77777777" w:rsidR="001132C7" w:rsidRDefault="001132C7" w:rsidP="001132C7">
            <w:r>
              <w:t>Программа и методика испытаний</w:t>
            </w:r>
          </w:p>
        </w:tc>
        <w:tc>
          <w:tcPr>
            <w:tcW w:w="4155" w:type="dxa"/>
          </w:tcPr>
          <w:p w14:paraId="7FBBA955" w14:textId="77777777" w:rsidR="001132C7" w:rsidRDefault="001132C7" w:rsidP="001132C7">
            <w:r>
              <w:t>Стенд, контрольные наборы, методики и критерии</w:t>
            </w:r>
          </w:p>
        </w:tc>
        <w:tc>
          <w:tcPr>
            <w:tcW w:w="2000" w:type="dxa"/>
          </w:tcPr>
          <w:p w14:paraId="5D5C12B8" w14:textId="77777777" w:rsidR="001132C7" w:rsidRDefault="001132C7" w:rsidP="001132C7">
            <w:r>
              <w:t>DOCX, PDF</w:t>
            </w:r>
          </w:p>
        </w:tc>
      </w:tr>
      <w:tr w:rsidR="001132C7" w14:paraId="179B1273" w14:textId="77777777" w:rsidTr="001132C7">
        <w:tc>
          <w:tcPr>
            <w:tcW w:w="500" w:type="dxa"/>
          </w:tcPr>
          <w:p w14:paraId="30A2C485" w14:textId="77777777" w:rsidR="001132C7" w:rsidRDefault="001132C7" w:rsidP="001132C7">
            <w:r>
              <w:t>7</w:t>
            </w:r>
          </w:p>
        </w:tc>
        <w:tc>
          <w:tcPr>
            <w:tcW w:w="2700" w:type="dxa"/>
          </w:tcPr>
          <w:p w14:paraId="6F59E839" w14:textId="77777777" w:rsidR="001132C7" w:rsidRDefault="001132C7" w:rsidP="001132C7">
            <w:r>
              <w:t>Руководство администратора и контент-менеджера</w:t>
            </w:r>
          </w:p>
        </w:tc>
        <w:tc>
          <w:tcPr>
            <w:tcW w:w="4155" w:type="dxa"/>
          </w:tcPr>
          <w:p w14:paraId="672EBE9A" w14:textId="77777777" w:rsidR="001132C7" w:rsidRDefault="001132C7" w:rsidP="001132C7">
            <w:r>
              <w:t>Настройка правил, ведение каталога, резервное копирование</w:t>
            </w:r>
          </w:p>
        </w:tc>
        <w:tc>
          <w:tcPr>
            <w:tcW w:w="2000" w:type="dxa"/>
          </w:tcPr>
          <w:p w14:paraId="0753095E" w14:textId="77777777" w:rsidR="001132C7" w:rsidRDefault="001132C7" w:rsidP="001132C7">
            <w:r>
              <w:t>DOCX, PDF</w:t>
            </w:r>
          </w:p>
        </w:tc>
      </w:tr>
      <w:tr w:rsidR="001132C7" w14:paraId="13C5535C" w14:textId="77777777" w:rsidTr="001132C7">
        <w:tc>
          <w:tcPr>
            <w:tcW w:w="500" w:type="dxa"/>
          </w:tcPr>
          <w:p w14:paraId="331F7B34" w14:textId="77777777" w:rsidR="001132C7" w:rsidRDefault="001132C7" w:rsidP="001132C7">
            <w:r>
              <w:t>8</w:t>
            </w:r>
          </w:p>
        </w:tc>
        <w:tc>
          <w:tcPr>
            <w:tcW w:w="2700" w:type="dxa"/>
          </w:tcPr>
          <w:p w14:paraId="59C640EC" w14:textId="77777777" w:rsidR="001132C7" w:rsidRDefault="001132C7" w:rsidP="001132C7">
            <w:r>
              <w:t>Руководство пользователя (гостя)</w:t>
            </w:r>
          </w:p>
        </w:tc>
        <w:tc>
          <w:tcPr>
            <w:tcW w:w="4155" w:type="dxa"/>
          </w:tcPr>
          <w:p w14:paraId="25B57F11" w14:textId="77777777" w:rsidR="001132C7" w:rsidRDefault="001132C7" w:rsidP="001132C7">
            <w:r>
              <w:t>Бронирование, предпочтения, работа с меню</w:t>
            </w:r>
          </w:p>
        </w:tc>
        <w:tc>
          <w:tcPr>
            <w:tcW w:w="2000" w:type="dxa"/>
          </w:tcPr>
          <w:p w14:paraId="3ED88724" w14:textId="77777777" w:rsidR="001132C7" w:rsidRDefault="001132C7" w:rsidP="001132C7">
            <w:r>
              <w:t>DOCX, PDF</w:t>
            </w:r>
          </w:p>
        </w:tc>
      </w:tr>
    </w:tbl>
    <w:p w14:paraId="06F1C656" w14:textId="3612CB61" w:rsidR="00E71E19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 xml:space="preserve">Таблица 6 </w:t>
      </w:r>
      <w:r w:rsidR="00586432" w:rsidRPr="009A4B86">
        <w:rPr>
          <w:color w:val="000000" w:themeColor="text1"/>
          <w:sz w:val="24"/>
          <w:szCs w:val="24"/>
        </w:rPr>
        <w:t>–</w:t>
      </w:r>
      <w:r w:rsidRPr="009A4B86">
        <w:rPr>
          <w:color w:val="000000" w:themeColor="text1"/>
          <w:sz w:val="24"/>
          <w:szCs w:val="24"/>
        </w:rPr>
        <w:t>Состав документации</w:t>
      </w:r>
    </w:p>
    <w:p w14:paraId="074B339D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1ECBEFB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7EA81FE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2FC1D48E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863A881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1CEB4EC5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042E0DB3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C310CA1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7E82D17D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03AF9DF1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8815CE3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98C2CFF" w14:textId="77777777" w:rsidR="001132C7" w:rsidRPr="009A4B86" w:rsidRDefault="001132C7" w:rsidP="002B5739">
      <w:pPr>
        <w:spacing w:before="240" w:line="360" w:lineRule="auto"/>
        <w:jc w:val="both"/>
        <w:rPr>
          <w:color w:val="000000" w:themeColor="text1"/>
          <w:sz w:val="24"/>
          <w:szCs w:val="24"/>
        </w:rPr>
      </w:pPr>
    </w:p>
    <w:p w14:paraId="5135556B" w14:textId="77777777" w:rsidR="00E71E19" w:rsidRPr="001132C7" w:rsidRDefault="00000000" w:rsidP="001132C7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93" w:name="_Toc241613172"/>
      <w:bookmarkStart w:id="94" w:name="_Toc241684329"/>
      <w:r w:rsidRPr="001132C7">
        <w:rPr>
          <w:b/>
          <w:bCs/>
          <w:color w:val="000000" w:themeColor="text1"/>
          <w:sz w:val="24"/>
          <w:szCs w:val="24"/>
        </w:rPr>
        <w:lastRenderedPageBreak/>
        <w:t>10 Источники разработки</w:t>
      </w:r>
      <w:bookmarkEnd w:id="93"/>
      <w:bookmarkEnd w:id="94"/>
    </w:p>
    <w:p w14:paraId="061ADC5E" w14:textId="77777777" w:rsidR="00E71E19" w:rsidRPr="001132C7" w:rsidRDefault="00000000" w:rsidP="001132C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Источниками разработки являются:</w:t>
      </w:r>
    </w:p>
    <w:p w14:paraId="4F84A43D" w14:textId="77777777" w:rsidR="00E71E19" w:rsidRPr="001132C7" w:rsidRDefault="00000000" w:rsidP="002B5739">
      <w:pPr>
        <w:pStyle w:val="a4"/>
        <w:numPr>
          <w:ilvl w:val="0"/>
          <w:numId w:val="14"/>
        </w:numPr>
        <w:spacing w:before="240"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«Предварительный анализ продукта: Система бронирования ресторана с персональным подбором меню», 2026;</w:t>
      </w:r>
    </w:p>
    <w:p w14:paraId="2E9DAACD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476118AF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Федеральный закон от 27.07.2006 № 152-ФЗ «О персональных данных»;</w:t>
      </w:r>
    </w:p>
    <w:p w14:paraId="72FCC8B7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ТР ТС 022/2011 «Пищевая продукция в части её маркировки».</w:t>
      </w:r>
    </w:p>
    <w:sectPr w:rsidR="00E71E19" w:rsidRPr="001132C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C2D5" w14:textId="77777777" w:rsidR="00361B5A" w:rsidRDefault="00361B5A">
      <w:r>
        <w:separator/>
      </w:r>
    </w:p>
  </w:endnote>
  <w:endnote w:type="continuationSeparator" w:id="0">
    <w:p w14:paraId="12F6B25E" w14:textId="77777777" w:rsidR="00361B5A" w:rsidRDefault="00361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7A5E2F18" w14:textId="77777777" w:rsidR="00586432" w:rsidRDefault="00586432" w:rsidP="00ED7A3E">
        <w:pPr>
          <w:pStyle w:val="ad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A41AC73" w14:textId="77777777" w:rsidR="00586432" w:rsidRDefault="00586432" w:rsidP="00ED7A3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6A26" w14:textId="77777777" w:rsidR="00586432" w:rsidRDefault="00586432" w:rsidP="00ED7A3E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DCCE" w14:textId="77777777" w:rsidR="00361B5A" w:rsidRDefault="00361B5A">
      <w:r>
        <w:separator/>
      </w:r>
    </w:p>
  </w:footnote>
  <w:footnote w:type="continuationSeparator" w:id="0">
    <w:p w14:paraId="6384B4DD" w14:textId="77777777" w:rsidR="00361B5A" w:rsidRDefault="00361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460185D1" w14:textId="77777777" w:rsidR="00586432" w:rsidRDefault="00586432" w:rsidP="00683BA9">
        <w:pPr>
          <w:pStyle w:val="vguxTitleHeader1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437777F8" w14:textId="77777777" w:rsidR="00586432" w:rsidRDefault="00586432" w:rsidP="00683BA9">
    <w:pPr>
      <w:pStyle w:val="vguxTitleHeader1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5E63BDC3" w14:textId="77777777" w:rsidR="00586432" w:rsidRDefault="00586432" w:rsidP="003C2D06">
        <w:pPr>
          <w:pStyle w:val="vguxTitleHeader1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C36"/>
    <w:multiLevelType w:val="hybridMultilevel"/>
    <w:tmpl w:val="469EA672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F919E9"/>
    <w:multiLevelType w:val="hybridMultilevel"/>
    <w:tmpl w:val="8708BDD2"/>
    <w:lvl w:ilvl="0" w:tplc="9106F846">
      <w:start w:val="1"/>
      <w:numFmt w:val="bullet"/>
      <w:lvlText w:val="●"/>
      <w:lvlJc w:val="left"/>
      <w:pPr>
        <w:ind w:left="720" w:hanging="360"/>
      </w:pPr>
    </w:lvl>
    <w:lvl w:ilvl="1" w:tplc="19448F28">
      <w:start w:val="1"/>
      <w:numFmt w:val="bullet"/>
      <w:lvlText w:val="○"/>
      <w:lvlJc w:val="left"/>
      <w:pPr>
        <w:ind w:left="1440" w:hanging="360"/>
      </w:pPr>
    </w:lvl>
    <w:lvl w:ilvl="2" w:tplc="92F66320">
      <w:start w:val="1"/>
      <w:numFmt w:val="bullet"/>
      <w:lvlText w:val="■"/>
      <w:lvlJc w:val="left"/>
      <w:pPr>
        <w:ind w:left="2160" w:hanging="360"/>
      </w:pPr>
    </w:lvl>
    <w:lvl w:ilvl="3" w:tplc="41640946">
      <w:start w:val="1"/>
      <w:numFmt w:val="bullet"/>
      <w:lvlText w:val="●"/>
      <w:lvlJc w:val="left"/>
      <w:pPr>
        <w:ind w:left="2880" w:hanging="360"/>
      </w:pPr>
    </w:lvl>
    <w:lvl w:ilvl="4" w:tplc="0832C1F0">
      <w:start w:val="1"/>
      <w:numFmt w:val="bullet"/>
      <w:lvlText w:val="○"/>
      <w:lvlJc w:val="left"/>
      <w:pPr>
        <w:ind w:left="3600" w:hanging="360"/>
      </w:pPr>
    </w:lvl>
    <w:lvl w:ilvl="5" w:tplc="ABB24882">
      <w:start w:val="1"/>
      <w:numFmt w:val="bullet"/>
      <w:lvlText w:val="■"/>
      <w:lvlJc w:val="left"/>
      <w:pPr>
        <w:ind w:left="4320" w:hanging="360"/>
      </w:pPr>
    </w:lvl>
    <w:lvl w:ilvl="6" w:tplc="3460B0EA">
      <w:start w:val="1"/>
      <w:numFmt w:val="bullet"/>
      <w:lvlText w:val="●"/>
      <w:lvlJc w:val="left"/>
      <w:pPr>
        <w:ind w:left="5040" w:hanging="360"/>
      </w:pPr>
    </w:lvl>
    <w:lvl w:ilvl="7" w:tplc="9C607838">
      <w:start w:val="1"/>
      <w:numFmt w:val="bullet"/>
      <w:lvlText w:val="●"/>
      <w:lvlJc w:val="left"/>
      <w:pPr>
        <w:ind w:left="5760" w:hanging="360"/>
      </w:pPr>
    </w:lvl>
    <w:lvl w:ilvl="8" w:tplc="579089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6C5108"/>
    <w:multiLevelType w:val="hybridMultilevel"/>
    <w:tmpl w:val="462EBD52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3D411B"/>
    <w:multiLevelType w:val="hybridMultilevel"/>
    <w:tmpl w:val="8938B6A0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B60D0B"/>
    <w:multiLevelType w:val="hybridMultilevel"/>
    <w:tmpl w:val="FF62E52C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451A96"/>
    <w:multiLevelType w:val="hybridMultilevel"/>
    <w:tmpl w:val="3334AE5E"/>
    <w:lvl w:ilvl="0" w:tplc="3EF0FE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8CF74D9"/>
    <w:multiLevelType w:val="hybridMultilevel"/>
    <w:tmpl w:val="3CD0716A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9C13D54"/>
    <w:multiLevelType w:val="hybridMultilevel"/>
    <w:tmpl w:val="02F0F95A"/>
    <w:lvl w:ilvl="0" w:tplc="92BE15A2">
      <w:start w:val="1"/>
      <w:numFmt w:val="bullet"/>
      <w:lvlText w:val="•"/>
      <w:lvlJc w:val="left"/>
      <w:pPr>
        <w:ind w:left="720" w:hanging="360"/>
      </w:pPr>
    </w:lvl>
    <w:lvl w:ilvl="1" w:tplc="484C19EA">
      <w:numFmt w:val="decimal"/>
      <w:lvlText w:val=""/>
      <w:lvlJc w:val="left"/>
    </w:lvl>
    <w:lvl w:ilvl="2" w:tplc="77A6B1C4">
      <w:numFmt w:val="decimal"/>
      <w:lvlText w:val=""/>
      <w:lvlJc w:val="left"/>
    </w:lvl>
    <w:lvl w:ilvl="3" w:tplc="63B2154A">
      <w:numFmt w:val="decimal"/>
      <w:lvlText w:val=""/>
      <w:lvlJc w:val="left"/>
    </w:lvl>
    <w:lvl w:ilvl="4" w:tplc="119CF9B4">
      <w:numFmt w:val="decimal"/>
      <w:lvlText w:val=""/>
      <w:lvlJc w:val="left"/>
    </w:lvl>
    <w:lvl w:ilvl="5" w:tplc="29AAE70C">
      <w:numFmt w:val="decimal"/>
      <w:lvlText w:val=""/>
      <w:lvlJc w:val="left"/>
    </w:lvl>
    <w:lvl w:ilvl="6" w:tplc="3FCE3486">
      <w:numFmt w:val="decimal"/>
      <w:lvlText w:val=""/>
      <w:lvlJc w:val="left"/>
    </w:lvl>
    <w:lvl w:ilvl="7" w:tplc="4C4EC406">
      <w:numFmt w:val="decimal"/>
      <w:lvlText w:val=""/>
      <w:lvlJc w:val="left"/>
    </w:lvl>
    <w:lvl w:ilvl="8" w:tplc="AE56C3AA">
      <w:numFmt w:val="decimal"/>
      <w:lvlText w:val=""/>
      <w:lvlJc w:val="left"/>
    </w:lvl>
  </w:abstractNum>
  <w:abstractNum w:abstractNumId="8" w15:restartNumberingAfterBreak="0">
    <w:nsid w:val="4FC87A1C"/>
    <w:multiLevelType w:val="hybridMultilevel"/>
    <w:tmpl w:val="BCD235A8"/>
    <w:lvl w:ilvl="0" w:tplc="F6F48C40">
      <w:start w:val="1"/>
      <w:numFmt w:val="decimal"/>
      <w:lvlText w:val="%1."/>
      <w:lvlJc w:val="left"/>
      <w:pPr>
        <w:ind w:left="720" w:hanging="360"/>
      </w:pPr>
    </w:lvl>
    <w:lvl w:ilvl="1" w:tplc="D9E846F8">
      <w:numFmt w:val="decimal"/>
      <w:lvlText w:val=""/>
      <w:lvlJc w:val="left"/>
    </w:lvl>
    <w:lvl w:ilvl="2" w:tplc="237CBC5C">
      <w:numFmt w:val="decimal"/>
      <w:lvlText w:val=""/>
      <w:lvlJc w:val="left"/>
    </w:lvl>
    <w:lvl w:ilvl="3" w:tplc="C7383714">
      <w:numFmt w:val="decimal"/>
      <w:lvlText w:val=""/>
      <w:lvlJc w:val="left"/>
    </w:lvl>
    <w:lvl w:ilvl="4" w:tplc="7102BE84">
      <w:numFmt w:val="decimal"/>
      <w:lvlText w:val=""/>
      <w:lvlJc w:val="left"/>
    </w:lvl>
    <w:lvl w:ilvl="5" w:tplc="5E5ECB18">
      <w:numFmt w:val="decimal"/>
      <w:lvlText w:val=""/>
      <w:lvlJc w:val="left"/>
    </w:lvl>
    <w:lvl w:ilvl="6" w:tplc="F606D094">
      <w:numFmt w:val="decimal"/>
      <w:lvlText w:val=""/>
      <w:lvlJc w:val="left"/>
    </w:lvl>
    <w:lvl w:ilvl="7" w:tplc="5B203C8E">
      <w:numFmt w:val="decimal"/>
      <w:lvlText w:val=""/>
      <w:lvlJc w:val="left"/>
    </w:lvl>
    <w:lvl w:ilvl="8" w:tplc="7B4ED1E0">
      <w:numFmt w:val="decimal"/>
      <w:lvlText w:val=""/>
      <w:lvlJc w:val="left"/>
    </w:lvl>
  </w:abstractNum>
  <w:abstractNum w:abstractNumId="9" w15:restartNumberingAfterBreak="0">
    <w:nsid w:val="53D85DDD"/>
    <w:multiLevelType w:val="hybridMultilevel"/>
    <w:tmpl w:val="7B028204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9910F6"/>
    <w:multiLevelType w:val="hybridMultilevel"/>
    <w:tmpl w:val="D4067BEC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B42026B"/>
    <w:multiLevelType w:val="hybridMultilevel"/>
    <w:tmpl w:val="37563D12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DF62BF"/>
    <w:multiLevelType w:val="hybridMultilevel"/>
    <w:tmpl w:val="FFDE9A1A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D179DD"/>
    <w:multiLevelType w:val="hybridMultilevel"/>
    <w:tmpl w:val="D4507B66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7822393">
    <w:abstractNumId w:val="1"/>
    <w:lvlOverride w:ilvl="0">
      <w:startOverride w:val="1"/>
    </w:lvlOverride>
  </w:num>
  <w:num w:numId="2" w16cid:durableId="237599532">
    <w:abstractNumId w:val="7"/>
    <w:lvlOverride w:ilvl="0">
      <w:startOverride w:val="1"/>
    </w:lvlOverride>
  </w:num>
  <w:num w:numId="3" w16cid:durableId="28144404">
    <w:abstractNumId w:val="7"/>
  </w:num>
  <w:num w:numId="4" w16cid:durableId="1874027612">
    <w:abstractNumId w:val="10"/>
  </w:num>
  <w:num w:numId="5" w16cid:durableId="1996883059">
    <w:abstractNumId w:val="12"/>
  </w:num>
  <w:num w:numId="6" w16cid:durableId="1843275061">
    <w:abstractNumId w:val="6"/>
  </w:num>
  <w:num w:numId="7" w16cid:durableId="1832134982">
    <w:abstractNumId w:val="2"/>
  </w:num>
  <w:num w:numId="8" w16cid:durableId="1839467575">
    <w:abstractNumId w:val="3"/>
  </w:num>
  <w:num w:numId="9" w16cid:durableId="1337348245">
    <w:abstractNumId w:val="5"/>
  </w:num>
  <w:num w:numId="10" w16cid:durableId="1816753934">
    <w:abstractNumId w:val="4"/>
  </w:num>
  <w:num w:numId="11" w16cid:durableId="706298469">
    <w:abstractNumId w:val="9"/>
  </w:num>
  <w:num w:numId="12" w16cid:durableId="21903663">
    <w:abstractNumId w:val="0"/>
  </w:num>
  <w:num w:numId="13" w16cid:durableId="484470387">
    <w:abstractNumId w:val="13"/>
  </w:num>
  <w:num w:numId="14" w16cid:durableId="1604073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19"/>
    <w:rsid w:val="00015815"/>
    <w:rsid w:val="00075CD6"/>
    <w:rsid w:val="001132C7"/>
    <w:rsid w:val="001850A2"/>
    <w:rsid w:val="001A1CF8"/>
    <w:rsid w:val="001B3DBA"/>
    <w:rsid w:val="001C1472"/>
    <w:rsid w:val="00206B9C"/>
    <w:rsid w:val="00277C11"/>
    <w:rsid w:val="002B5739"/>
    <w:rsid w:val="002C1867"/>
    <w:rsid w:val="002D4CB3"/>
    <w:rsid w:val="00327F11"/>
    <w:rsid w:val="00361B5A"/>
    <w:rsid w:val="003C07DF"/>
    <w:rsid w:val="003D1551"/>
    <w:rsid w:val="00491B3A"/>
    <w:rsid w:val="004A1C94"/>
    <w:rsid w:val="004F616B"/>
    <w:rsid w:val="00561D15"/>
    <w:rsid w:val="00586432"/>
    <w:rsid w:val="005909D2"/>
    <w:rsid w:val="00597F27"/>
    <w:rsid w:val="00690BE5"/>
    <w:rsid w:val="006B78BD"/>
    <w:rsid w:val="006E2E5D"/>
    <w:rsid w:val="008774EF"/>
    <w:rsid w:val="008957BF"/>
    <w:rsid w:val="009913AC"/>
    <w:rsid w:val="009A4B86"/>
    <w:rsid w:val="009C4240"/>
    <w:rsid w:val="00A11FB0"/>
    <w:rsid w:val="00A3728B"/>
    <w:rsid w:val="00A4586E"/>
    <w:rsid w:val="00AE1440"/>
    <w:rsid w:val="00B855B7"/>
    <w:rsid w:val="00BA1E3D"/>
    <w:rsid w:val="00BE2305"/>
    <w:rsid w:val="00BF10B4"/>
    <w:rsid w:val="00CD3865"/>
    <w:rsid w:val="00D016B9"/>
    <w:rsid w:val="00D46EEC"/>
    <w:rsid w:val="00D75FC7"/>
    <w:rsid w:val="00DD019D"/>
    <w:rsid w:val="00DE7E54"/>
    <w:rsid w:val="00E71E19"/>
    <w:rsid w:val="00F13422"/>
    <w:rsid w:val="00F80610"/>
    <w:rsid w:val="00F90B5C"/>
    <w:rsid w:val="00FB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E7D1"/>
  <w15:docId w15:val="{3E9777F6-0C1C-404A-96EC-7C0A655B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44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vgu_List1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8643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86432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586432"/>
    <w:pPr>
      <w:spacing w:after="100"/>
      <w:ind w:left="400"/>
    </w:pPr>
  </w:style>
  <w:style w:type="paragraph" w:styleId="ad">
    <w:name w:val="footer"/>
    <w:basedOn w:val="a"/>
    <w:link w:val="ae"/>
    <w:uiPriority w:val="99"/>
    <w:semiHidden/>
    <w:unhideWhenUsed/>
    <w:rsid w:val="0058643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86432"/>
  </w:style>
  <w:style w:type="paragraph" w:customStyle="1" w:styleId="vguxTitleHeader1">
    <w:name w:val="vgux_TitleHeader1"/>
    <w:basedOn w:val="a"/>
    <w:next w:val="af"/>
    <w:link w:val="af0"/>
    <w:uiPriority w:val="99"/>
    <w:unhideWhenUsed/>
    <w:rsid w:val="00586432"/>
    <w:pPr>
      <w:tabs>
        <w:tab w:val="center" w:pos="4677"/>
        <w:tab w:val="right" w:pos="9355"/>
      </w:tabs>
      <w:ind w:firstLine="851"/>
      <w:contextualSpacing/>
      <w:jc w:val="both"/>
    </w:pPr>
    <w:rPr>
      <w:sz w:val="24"/>
    </w:rPr>
  </w:style>
  <w:style w:type="character" w:customStyle="1" w:styleId="af0">
    <w:name w:val="Верхний колонтитул Знак"/>
    <w:aliases w:val="vgux_TitleHeader Знак"/>
    <w:basedOn w:val="a0"/>
    <w:link w:val="vguxTitleHeader1"/>
    <w:uiPriority w:val="99"/>
    <w:rsid w:val="00586432"/>
    <w:rPr>
      <w:rFonts w:ascii="Times New Roman" w:hAnsi="Times New Roman"/>
      <w:sz w:val="24"/>
    </w:rPr>
  </w:style>
  <w:style w:type="character" w:styleId="af1">
    <w:name w:val="page number"/>
    <w:aliases w:val="vgux_PageNumber"/>
    <w:basedOn w:val="a0"/>
    <w:rsid w:val="00586432"/>
    <w:rPr>
      <w:szCs w:val="24"/>
    </w:rPr>
  </w:style>
  <w:style w:type="paragraph" w:styleId="af">
    <w:name w:val="header"/>
    <w:basedOn w:val="a"/>
    <w:link w:val="12"/>
    <w:uiPriority w:val="99"/>
    <w:semiHidden/>
    <w:unhideWhenUsed/>
    <w:rsid w:val="00586432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"/>
    <w:uiPriority w:val="99"/>
    <w:semiHidden/>
    <w:rsid w:val="00586432"/>
  </w:style>
  <w:style w:type="table" w:styleId="af2">
    <w:name w:val="Table Grid"/>
    <w:basedOn w:val="a1"/>
    <w:uiPriority w:val="39"/>
    <w:rsid w:val="00327F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2D4CB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4">
    <w:name w:val="caption"/>
    <w:aliases w:val="vgu_PictureName"/>
    <w:basedOn w:val="a"/>
    <w:next w:val="a"/>
    <w:link w:val="af5"/>
    <w:uiPriority w:val="35"/>
    <w:unhideWhenUsed/>
    <w:qFormat/>
    <w:rsid w:val="00DD019D"/>
    <w:pPr>
      <w:spacing w:after="240" w:line="720" w:lineRule="auto"/>
      <w:contextualSpacing/>
      <w:jc w:val="center"/>
    </w:pPr>
    <w:rPr>
      <w:rFonts w:eastAsiaTheme="minorEastAsia" w:cstheme="minorBidi"/>
      <w:bCs/>
      <w:sz w:val="24"/>
      <w:szCs w:val="18"/>
    </w:rPr>
  </w:style>
  <w:style w:type="character" w:customStyle="1" w:styleId="af5">
    <w:name w:val="Название объекта Знак"/>
    <w:aliases w:val="vgu_PictureName Знак"/>
    <w:basedOn w:val="a0"/>
    <w:link w:val="af4"/>
    <w:uiPriority w:val="35"/>
    <w:rsid w:val="00DD019D"/>
    <w:rPr>
      <w:rFonts w:eastAsiaTheme="minorEastAsia" w:cstheme="minorBidi"/>
      <w:bCs/>
      <w:sz w:val="24"/>
      <w:szCs w:val="18"/>
    </w:rPr>
  </w:style>
  <w:style w:type="character" w:customStyle="1" w:styleId="a5">
    <w:name w:val="Абзац списка Знак"/>
    <w:aliases w:val="vgu_List1 Знак"/>
    <w:basedOn w:val="a0"/>
    <w:link w:val="a4"/>
    <w:uiPriority w:val="34"/>
    <w:locked/>
    <w:rsid w:val="00561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7D0C5-1AEC-487F-8D1F-9845F286A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33</Pages>
  <Words>5153</Words>
  <Characters>29374</Characters>
  <Application>Microsoft Office Word</Application>
  <DocSecurity>0</DocSecurity>
  <Lines>244</Lines>
  <Paragraphs>68</Paragraphs>
  <ScaleCrop>false</ScaleCrop>
  <Company/>
  <LinksUpToDate>false</LinksUpToDate>
  <CharactersWithSpaces>34459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katuhhr</cp:lastModifiedBy>
  <cp:revision>20</cp:revision>
  <dcterms:created xsi:type="dcterms:W3CDTF">2026-09-28T19:45:00Z</dcterms:created>
  <dcterms:modified xsi:type="dcterms:W3CDTF">2026-09-30T23:21:00Z</dcterms:modified>
</cp:coreProperties>
</file>