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3.png" ContentType="image/png"/>
  <Override PartName="/word/media/rId97.png" ContentType="image/png"/>
  <Override PartName="/word/media/rId102.png" ContentType="image/png"/>
  <Override PartName="/word/media/rId106.png" ContentType="image/png"/>
  <Override PartName="/word/media/rId111.png" ContentType="image/png"/>
  <Override PartName="/word/media/rId115.png" ContentType="image/png"/>
  <Override PartName="/word/media/rId120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Настройка безопасного удалённого доступа по протоколу SSH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настройке удалённого доступа к серверу с помощью SSH.</w:t>
      </w:r>
    </w:p>
    <w:bookmarkEnd w:id="20"/>
    <w:bookmarkStart w:id="12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3" w:name="X5ba5c6715fbab453edde967993ad3829c87fc9c"/>
    <w:p>
      <w:pPr>
        <w:pStyle w:val="Heading2"/>
      </w:pPr>
      <w:r>
        <w:t xml:space="preserve">2.1 Запрет удалённого доступа по SSH для пользователя root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server.emcikunova.net</w:t>
      </w:r>
      <w:r>
        <w:t xml:space="preserve"> </w:t>
      </w:r>
      <w:r>
        <w:t xml:space="preserve">перехожу в режим суперпользователя и при необходимости задаю пароль для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br/>
      </w:r>
      <w:r>
        <w:rPr>
          <w:rStyle w:val="FunctionTok"/>
        </w:rPr>
        <w:t xml:space="preserve">passwd</w:t>
      </w:r>
      <w:r>
        <w:rPr>
          <w:rStyle w:val="NormalTok"/>
        </w:rPr>
        <w:t xml:space="preserve"> root</w:t>
      </w:r>
    </w:p>
    <w:p>
      <w:pPr>
        <w:pStyle w:val="FirstParagraph"/>
      </w:pPr>
      <w:r>
        <w:t xml:space="preserve">Для мониторинга системных событий в дополнительном терминале запускаю команду: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client.emcikunova.net</w:t>
      </w:r>
      <w:r>
        <w:t xml:space="preserve"> </w:t>
      </w:r>
      <w:r>
        <w:t xml:space="preserve">выполняю попытку подключения к серверу по SSH от имени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root@server.emcikunova.net</w:t>
      </w:r>
    </w:p>
    <w:p>
      <w:pPr>
        <w:pStyle w:val="FirstParagraph"/>
      </w:pPr>
      <w:r>
        <w:t xml:space="preserve">При первом подключении система запрашивает подтверждение подлинности сервера и добавляет его ключ в файл</w:t>
      </w:r>
      <w:r>
        <w:t xml:space="preserve"> </w:t>
      </w:r>
      <w:r>
        <w:rPr>
          <w:rStyle w:val="VerbatimChar"/>
        </w:rPr>
        <w:t xml:space="preserve">known_hosts</w:t>
      </w:r>
      <w:r>
        <w:t xml:space="preserve">. После трёх попыток ввода пароля соединение завершается сообщением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. Это означает, что аутентификация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не прошла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32688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6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Попытка подключения к серверу по SSH от имени root</w:t>
            </w:r>
          </w:p>
          <w:bookmarkEnd w:id="24"/>
        </w:tc>
      </w:tr>
    </w:tbl>
    <w:p>
      <w:pPr>
        <w:pStyle w:val="BodyText"/>
      </w:pPr>
      <w:r>
        <w:t xml:space="preserve">На сервере открываю конфигурационный файл SSH-сервера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и устанавливаю параметр:</w:t>
      </w:r>
    </w:p>
    <w:p>
      <w:pPr>
        <w:pStyle w:val="SourceCode"/>
      </w:pPr>
      <w:r>
        <w:rPr>
          <w:rStyle w:val="DataTypeTok"/>
        </w:rPr>
        <w:t xml:space="preserve">PermitRootLogin no</w:t>
      </w:r>
    </w:p>
    <w:p>
      <w:pPr>
        <w:pStyle w:val="FirstParagraph"/>
      </w:pPr>
      <w:r>
        <w:t xml:space="preserve">Данный параметр запрещает удалённое подключение по SSH непосредственно от имени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11358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3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Запрет удалённого доступа по SSH для root</w:t>
            </w:r>
          </w:p>
          <w:bookmarkEnd w:id="28"/>
        </w:tc>
      </w:tr>
    </w:tbl>
    <w:p>
      <w:pPr>
        <w:pStyle w:val="BodyText"/>
      </w:pPr>
      <w:r>
        <w:t xml:space="preserve">Для применения изменений перезапускаю службу SSH: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sshd</w:t>
      </w:r>
    </w:p>
    <w:p>
      <w:pPr>
        <w:pStyle w:val="FirstParagraph"/>
      </w:pPr>
      <w:r>
        <w:t xml:space="preserve">Повторно пытаюсь подключиться к серверу от имени</w:t>
      </w:r>
      <w:r>
        <w:t xml:space="preserve"> </w:t>
      </w:r>
      <w:r>
        <w:rPr>
          <w:rStyle w:val="VerbatimChar"/>
        </w:rPr>
        <w:t xml:space="preserve">root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root@server.emcikunova.net</w:t>
      </w:r>
    </w:p>
    <w:p>
      <w:pPr>
        <w:pStyle w:val="FirstParagraph"/>
      </w:pPr>
      <w:r>
        <w:t xml:space="preserve">Сервер снова отклоняет попытки аутентификации и выводит сообщение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. Теперь в конфигурации явно установлен запрет удалённого входа для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76898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8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Проверка запрета подключения пользователя root</w:t>
            </w:r>
          </w:p>
          <w:bookmarkEnd w:id="32"/>
        </w:tc>
      </w:tr>
    </w:tbl>
    <w:bookmarkEnd w:id="33"/>
    <w:bookmarkStart w:id="54" w:name="X8d97dea64656bae1c3b74c3af3f1fa834bdbe28"/>
    <w:p>
      <w:pPr>
        <w:pStyle w:val="Heading2"/>
      </w:pPr>
      <w:r>
        <w:t xml:space="preserve">2.2 Ограничение списка пользователей для удалённого доступа по SSH</w:t>
      </w:r>
    </w:p>
    <w:p>
      <w:pPr>
        <w:pStyle w:val="FirstParagraph"/>
      </w:pPr>
      <w:r>
        <w:t xml:space="preserve">На клиенте проверяю возможность подключения к серверу от имени пользователя</w:t>
      </w:r>
      <w:r>
        <w:t xml:space="preserve"> </w:t>
      </w:r>
      <w:r>
        <w:rPr>
          <w:rStyle w:val="VerbatimChar"/>
        </w:rPr>
        <w:t xml:space="preserve">emcikunova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emcikunova@server.emcikunova.net</w:t>
      </w:r>
    </w:p>
    <w:p>
      <w:pPr>
        <w:pStyle w:val="FirstParagraph"/>
      </w:pPr>
      <w:r>
        <w:t xml:space="preserve">После ввода пароля подключение успешно устанавливается. На экране появляется приглашение командной строки пользователя на сервере. Завершаю сеанс командой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987777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77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Успешное подключение к серверу от имени пользователя emcikunova</w:t>
            </w:r>
          </w:p>
          <w:bookmarkEnd w:id="37"/>
        </w:tc>
      </w:tr>
    </w:tbl>
    <w:p>
      <w:pPr>
        <w:pStyle w:val="BodyText"/>
      </w:pPr>
      <w:r>
        <w:t xml:space="preserve">На сервере открываю файл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и добавляю директиву:</w:t>
      </w:r>
    </w:p>
    <w:p>
      <w:pPr>
        <w:pStyle w:val="SourceCode"/>
      </w:pPr>
      <w:r>
        <w:rPr>
          <w:rStyle w:val="DataTypeTok"/>
        </w:rPr>
        <w:t xml:space="preserve">AllowUsers vagrant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AllowUsers</w:t>
      </w:r>
      <w:r>
        <w:t xml:space="preserve"> </w:t>
      </w:r>
      <w:r>
        <w:t xml:space="preserve">ограничивает список пользователей, которым разрешено подключаться по SSH. В данном случае доступ предоставляется только пользователю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 </w:t>
      </w:r>
      <w:r>
        <w:t xml:space="preserve">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85515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5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Ограничение доступа по SSH пользователем vagrant</w:t>
            </w:r>
          </w:p>
          <w:bookmarkEnd w:id="41"/>
        </w:tc>
      </w:tr>
    </w:tbl>
    <w:p>
      <w:pPr>
        <w:pStyle w:val="BodyText"/>
      </w:pPr>
      <w:r>
        <w:t xml:space="preserve">Перезапускаю службу SSH: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sshd</w:t>
      </w:r>
    </w:p>
    <w:p>
      <w:pPr>
        <w:pStyle w:val="FirstParagraph"/>
      </w:pPr>
      <w:r>
        <w:t xml:space="preserve">С клиентской машины повторно выполняю подключение: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emcikunova@server.emcikunova.net</w:t>
      </w:r>
    </w:p>
    <w:p>
      <w:pPr>
        <w:pStyle w:val="FirstParagraph"/>
      </w:pPr>
      <w:r>
        <w:t xml:space="preserve">После ввода пароля сервер отклоняет подключение с сообщением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, поскольку пользователь</w:t>
      </w:r>
      <w:r>
        <w:t xml:space="preserve"> </w:t>
      </w:r>
      <w:r>
        <w:rPr>
          <w:rStyle w:val="VerbatimChar"/>
        </w:rPr>
        <w:t xml:space="preserve">emcikunova</w:t>
      </w:r>
      <w:r>
        <w:t xml:space="preserve"> </w:t>
      </w:r>
      <w:r>
        <w:t xml:space="preserve">отсутствует в списке разрешённых пользователей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790946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0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Отказ в подключении пользователя emcikunova</w:t>
            </w:r>
          </w:p>
          <w:bookmarkEnd w:id="45"/>
        </w:tc>
      </w:tr>
    </w:tbl>
    <w:p>
      <w:pPr>
        <w:pStyle w:val="BodyText"/>
      </w:pPr>
      <w:r>
        <w:t xml:space="preserve">Для предоставления доступа пользователю</w:t>
      </w:r>
      <w:r>
        <w:t xml:space="preserve"> </w:t>
      </w:r>
      <w:r>
        <w:rPr>
          <w:rStyle w:val="VerbatimChar"/>
        </w:rPr>
        <w:t xml:space="preserve">emcikunova</w:t>
      </w:r>
      <w:r>
        <w:t xml:space="preserve"> </w:t>
      </w:r>
      <w:r>
        <w:t xml:space="preserve">изменяю директиву в конфигурационном файле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AllowUsers vagrant emcikunova</w:t>
      </w:r>
    </w:p>
    <w:p>
      <w:pPr>
        <w:pStyle w:val="FirstParagraph"/>
      </w:pPr>
      <w:r>
        <w:t xml:space="preserve">Теперь подключение по SSH разрешено пользователям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emcikunova</w:t>
      </w:r>
      <w:r>
        <w:t xml:space="preserve">, а остальные пользователи не входят в список разрешённых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747859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78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Добавление пользователя emcikunova в список разрешённых</w:t>
            </w:r>
          </w:p>
          <w:bookmarkEnd w:id="49"/>
        </w:tc>
      </w:tr>
    </w:tbl>
    <w:p>
      <w:pPr>
        <w:pStyle w:val="BodyText"/>
      </w:pPr>
      <w:r>
        <w:t xml:space="preserve">Перезапускаю службу: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sshd</w:t>
      </w:r>
    </w:p>
    <w:p>
      <w:pPr>
        <w:pStyle w:val="FirstParagraph"/>
      </w:pPr>
      <w:r>
        <w:t xml:space="preserve">Повторно подключаюсь к серверу: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emcikunova@server.emcikunova.net</w:t>
      </w:r>
    </w:p>
    <w:p>
      <w:pPr>
        <w:pStyle w:val="FirstParagraph"/>
      </w:pPr>
      <w:r>
        <w:t xml:space="preserve">Подключение проходит успешно. При входе система сообщает о предыдущих неудачных попытках аутентификации. После проверки завершаю SSH-сеанс командой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16589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5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Проверка успешного подключения после изменения AllowUsers</w:t>
            </w:r>
          </w:p>
          <w:bookmarkEnd w:id="53"/>
        </w:tc>
      </w:tr>
    </w:tbl>
    <w:bookmarkEnd w:id="54"/>
    <w:bookmarkStart w:id="79" w:name="X7310e16b6b96b22a80f0d73f3b6367584492d9c"/>
    <w:p>
      <w:pPr>
        <w:pStyle w:val="Heading2"/>
      </w:pPr>
      <w:r>
        <w:t xml:space="preserve">2.3 Настройка дополнительных портов для удалённого доступа по SSH</w:t>
      </w:r>
    </w:p>
    <w:p>
      <w:pPr>
        <w:pStyle w:val="FirstParagraph"/>
      </w:pPr>
      <w:r>
        <w:t xml:space="preserve">На сервере открываю файл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и добавляю настройки для использования двух TCP-портов:</w:t>
      </w:r>
    </w:p>
    <w:p>
      <w:pPr>
        <w:pStyle w:val="SourceCode"/>
      </w:pPr>
      <w:r>
        <w:rPr>
          <w:rStyle w:val="DataTypeTok"/>
        </w:rPr>
        <w:t xml:space="preserve">Port 22</w:t>
      </w:r>
      <w:r>
        <w:br/>
      </w:r>
      <w:r>
        <w:rPr>
          <w:rStyle w:val="DataTypeTok"/>
        </w:rPr>
        <w:t xml:space="preserve">Port 2022</w:t>
      </w:r>
    </w:p>
    <w:p>
      <w:pPr>
        <w:pStyle w:val="FirstParagraph"/>
      </w:pPr>
      <w:r>
        <w:t xml:space="preserve">Порт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используется для стандартных SSH-соединений, а порт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добавляется в качестве альтернативного. Сохранение стандартного порта позволяет продолжить подключение при возникновении проблем с дополнительным портом 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1835642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5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Добавление портов 22 и 2022 в конфигурацию SSH</w:t>
            </w:r>
          </w:p>
          <w:bookmarkEnd w:id="58"/>
        </w:tc>
      </w:tr>
    </w:tbl>
    <w:p>
      <w:pPr>
        <w:pStyle w:val="BodyText"/>
      </w:pPr>
      <w:r>
        <w:t xml:space="preserve">Перезапускаю службу SSH и проверяю её расширенный статус: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sshd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sshd</w:t>
      </w:r>
    </w:p>
    <w:p>
      <w:pPr>
        <w:pStyle w:val="FirstParagraph"/>
      </w:pPr>
      <w:r>
        <w:t xml:space="preserve">В выводе команда</w:t>
      </w:r>
      <w:r>
        <w:t xml:space="preserve"> </w:t>
      </w:r>
      <w:r>
        <w:rPr>
          <w:rStyle w:val="VerbatimChar"/>
        </w:rPr>
        <w:t xml:space="preserve">systemctl status</w:t>
      </w:r>
      <w:r>
        <w:t xml:space="preserve"> </w:t>
      </w:r>
      <w:r>
        <w:t xml:space="preserve">показывает, что служба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. Однако при попытке прослушивания порта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появляется ошибка</w:t>
      </w:r>
      <w:r>
        <w:t xml:space="preserve"> </w:t>
      </w:r>
      <w:r>
        <w:rPr>
          <w:rStyle w:val="VerbatimChar"/>
        </w:rPr>
        <w:t xml:space="preserve">Bind to port 2022 ... failed: Permission denied</w:t>
      </w:r>
      <w:r>
        <w:t xml:space="preserve">.</w:t>
      </w:r>
    </w:p>
    <w:p>
      <w:pPr>
        <w:pStyle w:val="BodyText"/>
      </w:pPr>
      <w:r>
        <w:t xml:space="preserve">При этом порт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продолжает прослушиваться, поэтому SSH-сервер остаётся доступным через стандартный порт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187797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79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Ошибка привязки SSH-сервера к порту 2022</w:t>
            </w:r>
          </w:p>
          <w:bookmarkEnd w:id="62"/>
        </w:tc>
      </w:tr>
    </w:tbl>
    <w:p>
      <w:pPr>
        <w:pStyle w:val="BodyText"/>
      </w:pPr>
      <w:r>
        <w:t xml:space="preserve">В терминале с мониторингом системных событий изучаю сообщения SELinux.</w:t>
      </w:r>
    </w:p>
    <w:p>
      <w:pPr>
        <w:pStyle w:val="BodyText"/>
      </w:pPr>
      <w:r>
        <w:t xml:space="preserve">В журнале появляется сообщение о том, что SELinux блокирует процессу</w:t>
      </w:r>
      <w:r>
        <w:t xml:space="preserve"> </w:t>
      </w:r>
      <w:r>
        <w:rPr>
          <w:rStyle w:val="VerbatimChar"/>
        </w:rPr>
        <w:t xml:space="preserve">/usr/sbin/sshd</w:t>
      </w:r>
      <w:r>
        <w:t xml:space="preserve"> </w:t>
      </w:r>
      <w:r>
        <w:t xml:space="preserve">операцию</w:t>
      </w:r>
      <w:r>
        <w:t xml:space="preserve"> </w:t>
      </w:r>
      <w:r>
        <w:rPr>
          <w:rStyle w:val="VerbatimChar"/>
        </w:rPr>
        <w:t xml:space="preserve">name_bind</w:t>
      </w:r>
      <w:r>
        <w:t xml:space="preserve"> </w:t>
      </w:r>
      <w:r>
        <w:t xml:space="preserve">для TCP-порта</w:t>
      </w:r>
      <w:r>
        <w:t xml:space="preserve"> </w:t>
      </w:r>
      <w:r>
        <w:rPr>
          <w:rStyle w:val="VerbatimChar"/>
        </w:rPr>
        <w:t xml:space="preserve">2022</w:t>
      </w:r>
      <w:r>
        <w:t xml:space="preserve">. Это происходит потому, что данный порт ещё не разрешён политикой SELinux для службы SSH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1282536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2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Сообщения SELinux о блокировке порта 2022</w:t>
            </w:r>
          </w:p>
          <w:bookmarkEnd w:id="66"/>
        </w:tc>
      </w:tr>
    </w:tbl>
    <w:p>
      <w:pPr>
        <w:pStyle w:val="BodyText"/>
      </w:pPr>
      <w:r>
        <w:t xml:space="preserve">Для разрешения использования порта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службой SSH добавляю его в политику SELinux с типом</w:t>
      </w:r>
      <w:r>
        <w:t xml:space="preserve"> </w:t>
      </w:r>
      <w:r>
        <w:rPr>
          <w:rStyle w:val="VerbatimChar"/>
        </w:rPr>
        <w:t xml:space="preserve">ssh_port_t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semanage</w:t>
      </w:r>
      <w:r>
        <w:rPr>
          <w:rStyle w:val="NormalTok"/>
        </w:rPr>
        <w:t xml:space="preserve"> port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ssh_port_t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2022</w:t>
      </w:r>
    </w:p>
    <w:p>
      <w:pPr>
        <w:pStyle w:val="FirstParagraph"/>
      </w:pPr>
      <w:r>
        <w:t xml:space="preserve">Затем открываю TCP-порт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в межсетевом экране для текущей и постоянной конфигурации: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2022/tcp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2022/tcp </w:t>
      </w:r>
      <w:r>
        <w:rPr>
          <w:rStyle w:val="AttributeTok"/>
        </w:rPr>
        <w:t xml:space="preserve">--permanent</w:t>
      </w:r>
    </w:p>
    <w:p>
      <w:pPr>
        <w:pStyle w:val="FirstParagraph"/>
      </w:pPr>
      <w:r>
        <w:t xml:space="preserve">Обе команды завершаются сообщением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.</w:t>
      </w:r>
    </w:p>
    <w:p>
      <w:pPr>
        <w:pStyle w:val="BodyText"/>
      </w:pPr>
      <w:r>
        <w:t xml:space="preserve">После изменения настроек перезапускаю SSH-сервер и проверяю состояние службы: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sshd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sshd</w:t>
      </w:r>
    </w:p>
    <w:p>
      <w:pPr>
        <w:pStyle w:val="FirstParagraph"/>
      </w:pPr>
      <w:r>
        <w:t xml:space="preserve">Теперь служба успешно запускается и прослушивает оба TCP-порта: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2022</w:t>
      </w:r>
      <w:r>
        <w:t xml:space="preserve">. Это подтверждается сообщениями</w:t>
      </w:r>
      <w:r>
        <w:t xml:space="preserve"> </w:t>
      </w:r>
      <w:r>
        <w:rPr>
          <w:rStyle w:val="VerbatimChar"/>
        </w:rPr>
        <w:t xml:space="preserve">Server listening on ... port 2022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Server listening on ... port 22</w:t>
      </w:r>
      <w:r>
        <w:t xml:space="preserve"> </w:t>
      </w:r>
      <w:r>
        <w:t xml:space="preserve">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229129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Настройка SELinux, межсетевого экрана и проверка работы SSH</w:t>
            </w:r>
          </w:p>
          <w:bookmarkEnd w:id="70"/>
        </w:tc>
      </w:tr>
    </w:tbl>
    <w:p>
      <w:pPr>
        <w:pStyle w:val="BodyText"/>
      </w:pPr>
      <w:r>
        <w:t xml:space="preserve">С клиентской машины проверяю подключение через стандартный порт</w:t>
      </w:r>
      <w:r>
        <w:t xml:space="preserve"> </w:t>
      </w:r>
      <w:r>
        <w:rPr>
          <w:rStyle w:val="VerbatimChar"/>
        </w:rPr>
        <w:t xml:space="preserve">22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emcikunova@server.emcikunova.net</w:t>
      </w:r>
    </w:p>
    <w:p>
      <w:pPr>
        <w:pStyle w:val="FirstParagraph"/>
      </w:pPr>
      <w:r>
        <w:t xml:space="preserve">После успешного подключения получаю права суперпользователя: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</w:p>
    <w:p>
      <w:pPr>
        <w:pStyle w:val="FirstParagraph"/>
      </w:pPr>
      <w:r>
        <w:t xml:space="preserve">Приглашение командной строки изменяется на</w:t>
      </w:r>
      <w:r>
        <w:t xml:space="preserve"> </w:t>
      </w:r>
      <w:r>
        <w:rPr>
          <w:rStyle w:val="VerbatimChar"/>
        </w:rPr>
        <w:t xml:space="preserve">root@server.emcikunova.net</w:t>
      </w:r>
      <w:r>
        <w:t xml:space="preserve">, что подтверждает получение административных прав.</w:t>
      </w:r>
    </w:p>
    <w:p>
      <w:pPr>
        <w:pStyle w:val="BodyText"/>
      </w:pPr>
      <w:r>
        <w:t xml:space="preserve">Завершаю сеансы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и пользователя</w:t>
      </w:r>
      <w:r>
        <w:t xml:space="preserve"> </w:t>
      </w:r>
      <w:r>
        <w:rPr>
          <w:rStyle w:val="VerbatimChar"/>
        </w:rPr>
        <w:t xml:space="preserve">emcikunova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logout</w:t>
      </w:r>
      <w:r>
        <w:br/>
      </w:r>
      <w:r>
        <w:rPr>
          <w:rStyle w:val="BuiltInTok"/>
        </w:rPr>
        <w:t xml:space="preserve">logout</w:t>
      </w:r>
    </w:p>
    <w:p>
      <w:pPr>
        <w:pStyle w:val="FirstParagraph"/>
      </w:pPr>
      <w:r>
        <w:t xml:space="preserve">Подключение через стандартный SSH-порт работает корректно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120603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6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Проверка SSH-соединения через порт 22</w:t>
            </w:r>
          </w:p>
          <w:bookmarkEnd w:id="74"/>
        </w:tc>
      </w:tr>
    </w:tbl>
    <w:p>
      <w:pPr>
        <w:pStyle w:val="BodyText"/>
      </w:pPr>
      <w:r>
        <w:t xml:space="preserve">Далее проверяю возможность подключения через дополнительный порт</w:t>
      </w:r>
      <w:r>
        <w:t xml:space="preserve"> </w:t>
      </w:r>
      <w:r>
        <w:rPr>
          <w:rStyle w:val="VerbatimChar"/>
        </w:rPr>
        <w:t xml:space="preserve">2022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2022 emcikunova@server.emcikunova.net</w:t>
      </w:r>
    </w:p>
    <w:p>
      <w:pPr>
        <w:pStyle w:val="FirstParagraph"/>
      </w:pPr>
      <w:r>
        <w:t xml:space="preserve">Соединение устанавливается успешно. Получаю права суперпользователя командой: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</w:p>
    <w:p>
      <w:pPr>
        <w:pStyle w:val="FirstParagraph"/>
      </w:pPr>
      <w:r>
        <w:t xml:space="preserve">После проверки завершаю оба сеанса:</w:t>
      </w:r>
    </w:p>
    <w:p>
      <w:pPr>
        <w:pStyle w:val="SourceCode"/>
      </w:pPr>
      <w:r>
        <w:rPr>
          <w:rStyle w:val="BuiltInTok"/>
        </w:rPr>
        <w:t xml:space="preserve">logout</w:t>
      </w:r>
      <w:r>
        <w:br/>
      </w:r>
      <w:r>
        <w:rPr>
          <w:rStyle w:val="BuiltInTok"/>
        </w:rPr>
        <w:t xml:space="preserve">logout</w:t>
      </w:r>
    </w:p>
    <w:p>
      <w:pPr>
        <w:pStyle w:val="FirstParagraph"/>
      </w:pPr>
      <w:r>
        <w:t xml:space="preserve">Успешное подключение подтверждает, что дополнительный порт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разрешён политикой SELinux, открыт в межсетевом экране и прослушивается службой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124312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3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Проверка SSH-соединения через порт 2022</w:t>
            </w:r>
          </w:p>
          <w:bookmarkEnd w:id="78"/>
        </w:tc>
      </w:tr>
    </w:tbl>
    <w:bookmarkEnd w:id="79"/>
    <w:bookmarkStart w:id="92" w:name="Xa247871a8282da66e3083639627811fb950763b"/>
    <w:p>
      <w:pPr>
        <w:pStyle w:val="Heading2"/>
      </w:pPr>
      <w:r>
        <w:t xml:space="preserve">2.4 Настройка удалённого доступа по SSH по ключу</w:t>
      </w:r>
    </w:p>
    <w:p>
      <w:pPr>
        <w:pStyle w:val="FirstParagraph"/>
      </w:pPr>
      <w:r>
        <w:t xml:space="preserve">На сервере открываю конфигурационный файл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и включаю аутентификацию по открытому ключу:</w:t>
      </w:r>
    </w:p>
    <w:p>
      <w:pPr>
        <w:pStyle w:val="SourceCode"/>
      </w:pPr>
      <w:r>
        <w:rPr>
          <w:rStyle w:val="DataTypeTok"/>
        </w:rPr>
        <w:t xml:space="preserve">PubkeyAuthentication yes</w:t>
      </w:r>
    </w:p>
    <w:p>
      <w:pPr>
        <w:pStyle w:val="FirstParagraph"/>
      </w:pPr>
      <w:r>
        <w:t xml:space="preserve">Параметр разрешает пользователям проходить аутентификацию с помощью криптографической пары ключей вместо ввода пароля учётной записи 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1835364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5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Разрешение аутентификации SSH по открытому ключу</w:t>
            </w:r>
          </w:p>
          <w:bookmarkEnd w:id="83"/>
        </w:tc>
      </w:tr>
    </w:tbl>
    <w:p>
      <w:pPr>
        <w:pStyle w:val="BodyText"/>
      </w:pPr>
      <w:r>
        <w:t xml:space="preserve">После сохранения изменений перезапускаю SSH-сервер: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sshd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client.emcikunova.net</w:t>
      </w:r>
      <w:r>
        <w:t xml:space="preserve"> </w:t>
      </w:r>
      <w:r>
        <w:t xml:space="preserve">от имени пользователя</w:t>
      </w:r>
      <w:r>
        <w:t xml:space="preserve"> </w:t>
      </w:r>
      <w:r>
        <w:rPr>
          <w:rStyle w:val="VerbatimChar"/>
        </w:rPr>
        <w:t xml:space="preserve">emcikunova</w:t>
      </w:r>
      <w:r>
        <w:t xml:space="preserve"> </w:t>
      </w:r>
      <w:r>
        <w:t xml:space="preserve">создаю пару SSH-ключей:</w:t>
      </w:r>
    </w:p>
    <w:p>
      <w:pPr>
        <w:pStyle w:val="SourceCode"/>
      </w:pPr>
      <w:r>
        <w:rPr>
          <w:rStyle w:val="FunctionTok"/>
        </w:rPr>
        <w:t xml:space="preserve">ssh-keygen</w:t>
      </w:r>
    </w:p>
    <w:p>
      <w:pPr>
        <w:pStyle w:val="FirstParagraph"/>
      </w:pPr>
      <w:r>
        <w:t xml:space="preserve">При создании ключей принимаю стандартный путь сохранения и оставляю кодовую фразу пустой.</w:t>
      </w:r>
    </w:p>
    <w:p>
      <w:pPr>
        <w:pStyle w:val="BodyText"/>
      </w:pPr>
      <w:r>
        <w:t xml:space="preserve">В результате создаётся пара ключей алгоритма ED25519: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~/.ssh/id_ed25519</w:t>
      </w:r>
      <w:r>
        <w:t xml:space="preserve"> </w:t>
      </w:r>
      <w:r>
        <w:t xml:space="preserve">— закрытый ключ;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~/.ssh/id_ed25519.pub</w:t>
      </w:r>
      <w:r>
        <w:t xml:space="preserve"> </w:t>
      </w:r>
      <w:r>
        <w:t xml:space="preserve">— открытый ключ.</w:t>
      </w:r>
    </w:p>
    <w:p>
      <w:pPr>
        <w:pStyle w:val="FirstParagraph"/>
      </w:pPr>
      <w:r>
        <w:t xml:space="preserve">Команда также выводит отпечаток открытого ключа и его графическое представление</w:t>
      </w:r>
      <w:r>
        <w:t xml:space="preserve"> </w:t>
      </w:r>
      <w:r>
        <w:rPr>
          <w:rStyle w:val="VerbatimChar"/>
        </w:rPr>
        <w:t xml:space="preserve">randomart</w:t>
      </w:r>
      <w:r>
        <w:t xml:space="preserve"> </w:t>
      </w:r>
      <w:r>
        <w:t xml:space="preserve">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3733800" cy="209319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3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Генерация пары SSH-ключей на клиенте</w:t>
            </w:r>
          </w:p>
          <w:bookmarkEnd w:id="87"/>
        </w:tc>
      </w:tr>
    </w:tbl>
    <w:p>
      <w:pPr>
        <w:pStyle w:val="BodyText"/>
      </w:pPr>
      <w:r>
        <w:t xml:space="preserve">Копирую открытый ключ с клиента на сервер:</w:t>
      </w:r>
    </w:p>
    <w:p>
      <w:pPr>
        <w:pStyle w:val="SourceCode"/>
      </w:pPr>
      <w:r>
        <w:rPr>
          <w:rStyle w:val="ExtensionTok"/>
        </w:rPr>
        <w:t xml:space="preserve">ssh-copy-id</w:t>
      </w:r>
      <w:r>
        <w:rPr>
          <w:rStyle w:val="NormalTok"/>
        </w:rPr>
        <w:t xml:space="preserve"> emcikunova@server.emcikunova.net</w:t>
      </w:r>
    </w:p>
    <w:p>
      <w:pPr>
        <w:pStyle w:val="FirstParagraph"/>
      </w:pPr>
      <w:r>
        <w:t xml:space="preserve">При выполнении команды ввожу пароль пользователя</w:t>
      </w:r>
      <w:r>
        <w:t xml:space="preserve"> </w:t>
      </w:r>
      <w:r>
        <w:rPr>
          <w:rStyle w:val="VerbatimChar"/>
        </w:rPr>
        <w:t xml:space="preserve">emcikunova</w:t>
      </w:r>
      <w:r>
        <w:t xml:space="preserve"> </w:t>
      </w:r>
      <w:r>
        <w:t xml:space="preserve">на сервере. Утилита сообщает об успешном добавлении одного ключа в список разрешённых ключей удалённой учётной записи.</w:t>
      </w:r>
    </w:p>
    <w:p>
      <w:pPr>
        <w:pStyle w:val="BodyText"/>
      </w:pPr>
      <w:r>
        <w:t xml:space="preserve">После этого проверяю подключение: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emcikunova@server.emcikunova.net</w:t>
      </w:r>
    </w:p>
    <w:p>
      <w:pPr>
        <w:pStyle w:val="FirstParagraph"/>
      </w:pPr>
      <w:r>
        <w:t xml:space="preserve">Соединение устанавливается без запроса пароля пользователя. Это подтверждает успешную настройку аутентификации по SSH-ключу.</w:t>
      </w:r>
    </w:p>
    <w:p>
      <w:pPr>
        <w:pStyle w:val="BodyText"/>
      </w:pPr>
      <w:r>
        <w:t xml:space="preserve">Завершаю подключение командой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 </w:t>
      </w:r>
      <w:r>
        <w:t xml:space="preserve">(см. 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3733800" cy="1820503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0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Копирование открытого ключа и проверка подключения без пароля</w:t>
            </w:r>
          </w:p>
          <w:bookmarkEnd w:id="91"/>
        </w:tc>
      </w:tr>
    </w:tbl>
    <w:bookmarkEnd w:id="92"/>
    <w:bookmarkStart w:id="101" w:name="Xe4037341091d3e01d5e52170c451ec82d1cc0fd"/>
    <w:p>
      <w:pPr>
        <w:pStyle w:val="Heading2"/>
      </w:pPr>
      <w:r>
        <w:t xml:space="preserve">2.5 Организация SSH-туннеля и перенаправление TCP-портов</w:t>
      </w:r>
    </w:p>
    <w:p>
      <w:pPr>
        <w:pStyle w:val="FirstParagraph"/>
      </w:pPr>
      <w:r>
        <w:t xml:space="preserve">На клиентской машине проверяю существующие TCP-соединения:</w:t>
      </w:r>
    </w:p>
    <w:p>
      <w:pPr>
        <w:pStyle w:val="SourceCode"/>
      </w:pP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TCP</w:t>
      </w:r>
    </w:p>
    <w:p>
      <w:pPr>
        <w:pStyle w:val="FirstParagraph"/>
      </w:pPr>
      <w:r>
        <w:t xml:space="preserve">Затем создаю SSH-туннель, перенаправляющий подключения к локальному TCP-порту</w:t>
      </w:r>
      <w:r>
        <w:t xml:space="preserve"> </w:t>
      </w:r>
      <w:r>
        <w:rPr>
          <w:rStyle w:val="VerbatimChar"/>
        </w:rPr>
        <w:t xml:space="preserve">8080</w:t>
      </w:r>
      <w:r>
        <w:t xml:space="preserve"> </w:t>
      </w:r>
      <w:r>
        <w:t xml:space="preserve">на порт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удалённого сервера: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-fNL</w:t>
      </w:r>
      <w:r>
        <w:rPr>
          <w:rStyle w:val="NormalTok"/>
        </w:rPr>
        <w:t xml:space="preserve"> 8080:localhost:80 emcikunova@server.emcikunova.net</w:t>
      </w:r>
    </w:p>
    <w:p>
      <w:pPr>
        <w:pStyle w:val="FirstParagraph"/>
      </w:pPr>
      <w:r>
        <w:t xml:space="preserve">В данной команде: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-f</w:t>
      </w:r>
      <w:r>
        <w:t xml:space="preserve"> </w:t>
      </w:r>
      <w:r>
        <w:t xml:space="preserve">— переводит процесс SSH в фоновый режим;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-N</w:t>
      </w:r>
      <w:r>
        <w:t xml:space="preserve"> </w:t>
      </w:r>
      <w:r>
        <w:t xml:space="preserve">— запрещает выполнение удалённой команды;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-L</w:t>
      </w:r>
      <w:r>
        <w:t xml:space="preserve"> </w:t>
      </w:r>
      <w:r>
        <w:t xml:space="preserve">— настраивает локальное перенаправление TCP-порта;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8080:localhost:80</w:t>
      </w:r>
      <w:r>
        <w:t xml:space="preserve"> </w:t>
      </w:r>
      <w:r>
        <w:t xml:space="preserve">— связывает локальный порт</w:t>
      </w:r>
      <w:r>
        <w:t xml:space="preserve"> </w:t>
      </w:r>
      <w:r>
        <w:rPr>
          <w:rStyle w:val="VerbatimChar"/>
        </w:rPr>
        <w:t xml:space="preserve">8080</w:t>
      </w:r>
      <w:r>
        <w:t xml:space="preserve"> </w:t>
      </w:r>
      <w:r>
        <w:t xml:space="preserve">с портом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на удалённой стороне SSH-соединения.</w:t>
      </w:r>
    </w:p>
    <w:p>
      <w:pPr>
        <w:pStyle w:val="FirstParagraph"/>
      </w:pPr>
      <w:r>
        <w:t xml:space="preserve">После создания туннеля повторно проверяю TCP-соединения:</w:t>
      </w:r>
    </w:p>
    <w:p>
      <w:pPr>
        <w:pStyle w:val="SourceCode"/>
      </w:pP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TCP</w:t>
      </w:r>
    </w:p>
    <w:p>
      <w:pPr>
        <w:pStyle w:val="FirstParagraph"/>
      </w:pPr>
      <w:r>
        <w:t xml:space="preserve">В выводе появляются процессы</w:t>
      </w:r>
      <w:r>
        <w:t xml:space="preserve"> </w:t>
      </w:r>
      <w:r>
        <w:rPr>
          <w:rStyle w:val="VerbatimChar"/>
        </w:rPr>
        <w:t xml:space="preserve">ssh</w:t>
      </w:r>
      <w:r>
        <w:t xml:space="preserve">, использующие локальный адрес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и состояние</w:t>
      </w:r>
      <w:r>
        <w:t xml:space="preserve"> </w:t>
      </w:r>
      <w:r>
        <w:rPr>
          <w:rStyle w:val="VerbatimChar"/>
        </w:rPr>
        <w:t xml:space="preserve">LISTEN</w:t>
      </w:r>
      <w:r>
        <w:t xml:space="preserve">. Это означает, что SSH-клиент ожидает подключения к локальному перенаправленному порту.</w:t>
      </w:r>
    </w:p>
    <w:p>
      <w:pPr>
        <w:pStyle w:val="BodyText"/>
      </w:pPr>
      <w:r>
        <w:t xml:space="preserve">Также отображается установленное SSH-соединение между клиентской и серверной машинами (см. 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8"/>
          <w:p>
            <w:pPr>
              <w:pStyle w:val="Compact"/>
              <w:jc w:val="center"/>
            </w:pPr>
            <w:r>
              <w:drawing>
                <wp:inline>
                  <wp:extent cx="3733800" cy="873585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3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Создание SSH-туннеля и проверка TCP-соединений</w:t>
            </w:r>
          </w:p>
          <w:bookmarkEnd w:id="96"/>
        </w:tc>
      </w:tr>
    </w:tbl>
    <w:p>
      <w:pPr>
        <w:pStyle w:val="BodyText"/>
      </w:pPr>
      <w:r>
        <w:t xml:space="preserve">На клиенте открываю браузер Firefox и перехожу по адресу:</w:t>
      </w:r>
    </w:p>
    <w:p>
      <w:pPr>
        <w:pStyle w:val="SourceCode"/>
      </w:pPr>
      <w:r>
        <w:rPr>
          <w:rStyle w:val="VerbatimChar"/>
        </w:rPr>
        <w:t xml:space="preserve">http://localhost:8080</w:t>
      </w:r>
    </w:p>
    <w:p>
      <w:pPr>
        <w:pStyle w:val="FirstParagraph"/>
      </w:pPr>
      <w:r>
        <w:t xml:space="preserve">В браузере отображается страница с сообщением:</w:t>
      </w:r>
    </w:p>
    <w:p>
      <w:pPr>
        <w:pStyle w:val="SourceCode"/>
      </w:pPr>
      <w:r>
        <w:rPr>
          <w:rStyle w:val="VerbatimChar"/>
        </w:rPr>
        <w:t xml:space="preserve">Welcome to the server.emcikunova.net server.</w:t>
      </w:r>
    </w:p>
    <w:p>
      <w:pPr>
        <w:pStyle w:val="FirstParagraph"/>
      </w:pPr>
      <w:r>
        <w:t xml:space="preserve">Появление страницы подтверждает, что HTTP-запросы с локального порта</w:t>
      </w:r>
      <w:r>
        <w:t xml:space="preserve"> </w:t>
      </w:r>
      <w:r>
        <w:rPr>
          <w:rStyle w:val="VerbatimChar"/>
        </w:rPr>
        <w:t xml:space="preserve">8080</w:t>
      </w:r>
      <w:r>
        <w:t xml:space="preserve"> </w:t>
      </w:r>
      <w:r>
        <w:t xml:space="preserve">успешно передаются через SSH-туннель на TCP-порт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удалённого сервера (см. рис.</w:t>
      </w:r>
      <w:r>
        <w:t xml:space="preserve"> 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9"/>
          <w:p>
            <w:pPr>
              <w:pStyle w:val="Compact"/>
              <w:jc w:val="center"/>
            </w:pPr>
            <w:r>
              <w:drawing>
                <wp:inline>
                  <wp:extent cx="3733800" cy="1418395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8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Проверка работы SSH-туннеля в браузере</w:t>
            </w:r>
          </w:p>
          <w:bookmarkEnd w:id="100"/>
        </w:tc>
      </w:tr>
    </w:tbl>
    <w:bookmarkEnd w:id="101"/>
    <w:bookmarkStart w:id="110" w:name="запуск-консольных-приложений-через-ssh"/>
    <w:p>
      <w:pPr>
        <w:pStyle w:val="Heading2"/>
      </w:pPr>
      <w:r>
        <w:t xml:space="preserve">2.6 Запуск консольных приложений через SSH</w:t>
      </w:r>
    </w:p>
    <w:p>
      <w:pPr>
        <w:pStyle w:val="FirstParagraph"/>
      </w:pPr>
      <w:r>
        <w:t xml:space="preserve">На клиентской машине открываю терминал от имени пользователя</w:t>
      </w:r>
      <w:r>
        <w:t xml:space="preserve"> </w:t>
      </w:r>
      <w:r>
        <w:rPr>
          <w:rStyle w:val="VerbatimChar"/>
        </w:rPr>
        <w:t xml:space="preserve">emcikunova</w:t>
      </w:r>
      <w:r>
        <w:t xml:space="preserve">.</w:t>
      </w:r>
    </w:p>
    <w:p>
      <w:pPr>
        <w:pStyle w:val="BodyText"/>
      </w:pPr>
      <w:r>
        <w:t xml:space="preserve">Для выполнения команд на удалённом сервере использую SSH без открытия интерактивной командной оболочки.</w:t>
      </w:r>
    </w:p>
    <w:p>
      <w:pPr>
        <w:pStyle w:val="BodyText"/>
      </w:pPr>
      <w:r>
        <w:t xml:space="preserve">Сначала получаю имя удалённого узла: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emcikunova@server.emcikunova.net hostname</w:t>
      </w:r>
    </w:p>
    <w:p>
      <w:pPr>
        <w:pStyle w:val="FirstParagraph"/>
      </w:pPr>
      <w:r>
        <w:t xml:space="preserve">Команда возвращает:</w:t>
      </w:r>
    </w:p>
    <w:p>
      <w:pPr>
        <w:pStyle w:val="SourceCode"/>
      </w:pPr>
      <w:r>
        <w:rPr>
          <w:rStyle w:val="VerbatimChar"/>
        </w:rPr>
        <w:t xml:space="preserve">server.emcikunova.net</w:t>
      </w:r>
    </w:p>
    <w:p>
      <w:pPr>
        <w:pStyle w:val="FirstParagraph"/>
      </w:pPr>
      <w:r>
        <w:t xml:space="preserve">Затем запрашиваю подробный список файлов домашнего каталога пользователя на сервере: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emcikunova@server.emcikunova.net ls </w:t>
      </w:r>
      <w:r>
        <w:rPr>
          <w:rStyle w:val="AttributeTok"/>
        </w:rPr>
        <w:t xml:space="preserve">-Al</w:t>
      </w:r>
    </w:p>
    <w:p>
      <w:pPr>
        <w:pStyle w:val="FirstParagraph"/>
      </w:pPr>
      <w:r>
        <w:t xml:space="preserve">В терминале отображается список файлов и каталогов с их правами доступа, владельцами, размерами и датами изменения.</w:t>
      </w:r>
    </w:p>
    <w:p>
      <w:pPr>
        <w:pStyle w:val="BodyText"/>
      </w:pPr>
      <w:r>
        <w:t xml:space="preserve">Среди отображаемых объектов присутствуют</w:t>
      </w:r>
      <w:r>
        <w:t xml:space="preserve"> </w:t>
      </w:r>
      <w:r>
        <w:rPr>
          <w:rStyle w:val="VerbatimChar"/>
        </w:rPr>
        <w:t xml:space="preserve">.bash_history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.bash_profile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,</w:t>
      </w:r>
      <w:r>
        <w:t xml:space="preserve"> </w:t>
      </w:r>
      <w:r>
        <w:rPr>
          <w:rStyle w:val="VerbatimChar"/>
        </w:rPr>
        <w:t xml:space="preserve">.config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Downloads</w:t>
      </w:r>
      <w:r>
        <w:t xml:space="preserve"> </w:t>
      </w:r>
      <w:r>
        <w:t xml:space="preserve">и другие каталоги (см. рис.</w:t>
      </w:r>
      <w:r>
        <w:t xml:space="preserve"> </w:t>
      </w:r>
      <w:hyperlink w:anchor="fig-020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0"/>
          <w:p>
            <w:pPr>
              <w:pStyle w:val="Compact"/>
              <w:jc w:val="center"/>
            </w:pPr>
            <w:r>
              <w:drawing>
                <wp:inline>
                  <wp:extent cx="3733800" cy="1544371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43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Удалённое выполнение команд hostname и ls через SSH</w:t>
            </w:r>
          </w:p>
          <w:bookmarkEnd w:id="105"/>
        </w:tc>
      </w:tr>
    </w:tbl>
    <w:p>
      <w:pPr>
        <w:pStyle w:val="BodyText"/>
      </w:pPr>
      <w:r>
        <w:t xml:space="preserve">Для просмотра почтового ящика на сервере запускаю консольную почтовую программу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через SSH: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emcikunova@server.emcikunova.net MAIL=~/Maildir mail</w:t>
      </w:r>
    </w:p>
    <w:p>
      <w:pPr>
        <w:pStyle w:val="FirstParagraph"/>
      </w:pPr>
      <w:r>
        <w:t xml:space="preserve">В выводе отображается почтовый ящик</w:t>
      </w:r>
      <w:r>
        <w:t xml:space="preserve"> </w:t>
      </w:r>
      <w:r>
        <w:rPr>
          <w:rStyle w:val="VerbatimChar"/>
        </w:rPr>
        <w:t xml:space="preserve">/home/emcikunova/Maildir</w:t>
      </w:r>
      <w:r>
        <w:t xml:space="preserve">, содержащий три сообщения, включая письма с темами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,</w:t>
      </w:r>
      <w:r>
        <w:t xml:space="preserve"> </w:t>
      </w:r>
      <w:r>
        <w:rPr>
          <w:rStyle w:val="VerbatimChar"/>
        </w:rPr>
        <w:t xml:space="preserve">LMTP test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.</w:t>
      </w:r>
    </w:p>
    <w:p>
      <w:pPr>
        <w:pStyle w:val="BodyText"/>
      </w:pPr>
      <w:r>
        <w:t xml:space="preserve">После просмотра списка сообщений завершаю работу почтовой программы командой</w:t>
      </w:r>
      <w:r>
        <w:t xml:space="preserve"> </w:t>
      </w:r>
      <w:r>
        <w:rPr>
          <w:rStyle w:val="VerbatimChar"/>
        </w:rPr>
        <w:t xml:space="preserve">q</w:t>
      </w:r>
      <w:r>
        <w:t xml:space="preserve">.</w:t>
      </w:r>
    </w:p>
    <w:p>
      <w:pPr>
        <w:pStyle w:val="BodyText"/>
      </w:pPr>
      <w:r>
        <w:t xml:space="preserve">Полученные результаты подтверждают возможность удалённого запуска консольных приложений и получения их вывода через SSH (см. рис.</w:t>
      </w:r>
      <w:r>
        <w:t xml:space="preserve"> </w:t>
      </w:r>
      <w:hyperlink w:anchor="fig-021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1"/>
          <w:p>
            <w:pPr>
              <w:pStyle w:val="Compact"/>
              <w:jc w:val="center"/>
            </w:pPr>
            <w:r>
              <w:drawing>
                <wp:inline>
                  <wp:extent cx="3733800" cy="837918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7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Просмотр почтового ящика сервера через SSH</w:t>
            </w:r>
          </w:p>
          <w:bookmarkEnd w:id="109"/>
        </w:tc>
      </w:tr>
    </w:tbl>
    <w:bookmarkEnd w:id="110"/>
    <w:bookmarkStart w:id="119" w:name="X0d346166ead350b7172b15da1f57d331c2aea38"/>
    <w:p>
      <w:pPr>
        <w:pStyle w:val="Heading2"/>
      </w:pPr>
      <w:r>
        <w:t xml:space="preserve">2.7 Запуск графических приложений через SSH (X11Forwarding)</w:t>
      </w:r>
    </w:p>
    <w:p>
      <w:pPr>
        <w:pStyle w:val="FirstParagraph"/>
      </w:pPr>
      <w:r>
        <w:t xml:space="preserve">На сервере открываю конфигурационный файл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и разрешаю перенаправление графического интерфейса X11:</w:t>
      </w:r>
    </w:p>
    <w:p>
      <w:pPr>
        <w:pStyle w:val="SourceCode"/>
      </w:pPr>
      <w:r>
        <w:rPr>
          <w:rStyle w:val="DataTypeTok"/>
        </w:rPr>
        <w:t xml:space="preserve">X11Forwarding yes</w:t>
      </w:r>
    </w:p>
    <w:p>
      <w:pPr>
        <w:pStyle w:val="FirstParagraph"/>
      </w:pPr>
      <w:r>
        <w:t xml:space="preserve">Данный параметр позволяет передавать графический интерфейс приложения, запущенного на удалённом сервере, на клиентскую машину при наличии настроенной графической среды и поддержки X11 (см. рис.</w:t>
      </w:r>
      <w:r>
        <w:t xml:space="preserve"> </w:t>
      </w:r>
      <w:hyperlink w:anchor="fig-022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2"/>
          <w:p>
            <w:pPr>
              <w:pStyle w:val="Compact"/>
              <w:jc w:val="center"/>
            </w:pPr>
            <w:r>
              <w:drawing>
                <wp:inline>
                  <wp:extent cx="3733800" cy="2033537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3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Разрешение перенаправления X11 в конфигурации SSH</w:t>
            </w:r>
          </w:p>
          <w:bookmarkEnd w:id="114"/>
        </w:tc>
      </w:tr>
    </w:tbl>
    <w:p>
      <w:pPr>
        <w:pStyle w:val="BodyText"/>
      </w:pPr>
      <w:r>
        <w:t xml:space="preserve">Перезапускаю службу SSH: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sshd</w:t>
      </w:r>
    </w:p>
    <w:p>
      <w:pPr>
        <w:pStyle w:val="FirstParagraph"/>
      </w:pPr>
      <w:r>
        <w:t xml:space="preserve">На клиенте пытаюсь запустить браузер Firefox на удалённом сервере с перенаправлением X11: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-YC</w:t>
      </w:r>
      <w:r>
        <w:rPr>
          <w:rStyle w:val="NormalTok"/>
        </w:rPr>
        <w:t xml:space="preserve"> emcikunova@server.emcikunova.net firefox</w:t>
      </w:r>
    </w:p>
    <w:p>
      <w:pPr>
        <w:pStyle w:val="FirstParagraph"/>
      </w:pPr>
      <w:r>
        <w:t xml:space="preserve">В результате выполнения команды появляются сообщения:</w:t>
      </w:r>
    </w:p>
    <w:p>
      <w:pPr>
        <w:pStyle w:val="SourceCode"/>
      </w:pPr>
      <w:r>
        <w:rPr>
          <w:rStyle w:val="VerbatimChar"/>
        </w:rPr>
        <w:t xml:space="preserve">Warning: No xauth data; using fake authentication data for X11 forwarding.</w:t>
      </w:r>
      <w:r>
        <w:br/>
      </w:r>
      <w:r>
        <w:rPr>
          <w:rStyle w:val="VerbatimChar"/>
        </w:rPr>
        <w:t xml:space="preserve">X11 forwarding requested but failed on channel 0</w:t>
      </w:r>
      <w:r>
        <w:br/>
      </w:r>
      <w:r>
        <w:rPr>
          <w:rStyle w:val="VerbatimChar"/>
        </w:rPr>
        <w:t xml:space="preserve">Error: no DISPLAY environment variable specified</w:t>
      </w:r>
    </w:p>
    <w:p>
      <w:pPr>
        <w:pStyle w:val="FirstParagraph"/>
      </w:pPr>
      <w:r>
        <w:t xml:space="preserve">Сообщения указывают на неудачную настройку графического перенаправления. Переменная окружения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 </w:t>
      </w:r>
      <w:r>
        <w:t xml:space="preserve">не задана, поэтому Firefox не может подключиться к графическому дисплею.</w:t>
      </w:r>
    </w:p>
    <w:p>
      <w:pPr>
        <w:pStyle w:val="BodyText"/>
      </w:pPr>
      <w:r>
        <w:t xml:space="preserve">Несмотря на включённый параметр</w:t>
      </w:r>
      <w:r>
        <w:t xml:space="preserve"> </w:t>
      </w:r>
      <w:r>
        <w:rPr>
          <w:rStyle w:val="VerbatimChar"/>
        </w:rPr>
        <w:t xml:space="preserve">X11Forwarding yes</w:t>
      </w:r>
      <w:r>
        <w:t xml:space="preserve"> </w:t>
      </w:r>
      <w:r>
        <w:t xml:space="preserve">на сервере, запуск графического приложения не состоялся. Для успешной работы необходимо дополнительно проверить доступность графического X11-дисплея на клиенте и настройки X11-аутентификации (см. рис.</w:t>
      </w:r>
      <w:r>
        <w:t xml:space="preserve"> </w:t>
      </w:r>
      <w:hyperlink w:anchor="fig-023">
        <w:r>
          <w:rPr>
            <w:rStyle w:val="Hyperlink"/>
          </w:rPr>
          <w:t xml:space="preserve">Рисунок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3"/>
          <w:p>
            <w:pPr>
              <w:pStyle w:val="Compact"/>
              <w:jc w:val="center"/>
            </w:pPr>
            <w:r>
              <w:drawing>
                <wp:inline>
                  <wp:extent cx="3733800" cy="68059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0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Попытка запуска Firefox через SSH с перенаправлением X11</w:t>
            </w:r>
          </w:p>
          <w:bookmarkEnd w:id="118"/>
        </w:tc>
      </w:tr>
    </w:tbl>
    <w:bookmarkEnd w:id="119"/>
    <w:bookmarkStart w:id="128" w:name="Xd636270ea8e9bb71f498bde6a96fb3a56434bd8"/>
    <w:p>
      <w:pPr>
        <w:pStyle w:val="Heading2"/>
      </w:pPr>
      <w:r>
        <w:t xml:space="preserve">2.8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server.emcikunova.net</w:t>
      </w:r>
      <w:r>
        <w:t xml:space="preserve"> </w:t>
      </w:r>
      <w:r>
        <w:t xml:space="preserve">создаю каталог для хранения конфигурации SSH и исполняемый скрипт</w:t>
      </w:r>
      <w:r>
        <w:t xml:space="preserve"> </w:t>
      </w:r>
      <w:r>
        <w:rPr>
          <w:rStyle w:val="VerbatimChar"/>
        </w:rPr>
        <w:t xml:space="preserve">ssh.sh</w:t>
      </w:r>
      <w:r>
        <w:t xml:space="preserve">, который будет использоваться для автоматической настройки сервера (см. рис.</w:t>
      </w:r>
      <w:r>
        <w:t xml:space="preserve"> </w:t>
      </w:r>
      <w:hyperlink w:anchor="fig-024">
        <w:r>
          <w:rPr>
            <w:rStyle w:val="Hyperlink"/>
          </w:rPr>
          <w:t xml:space="preserve">Рисунок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4"/>
          <w:p>
            <w:pPr>
              <w:pStyle w:val="Compact"/>
              <w:jc w:val="center"/>
            </w:pPr>
            <w:r>
              <w:drawing>
                <wp:inline>
                  <wp:extent cx="3733800" cy="671294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1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Создание каталога конфигурации SSH и исполняемого скрипта</w:t>
            </w:r>
          </w:p>
          <w:bookmarkEnd w:id="123"/>
        </w:tc>
      </w:tr>
    </w:tbl>
    <w:p>
      <w:pPr>
        <w:pStyle w:val="BodyText"/>
      </w:pPr>
      <w:r>
        <w:t xml:space="preserve">В скрипте</w:t>
      </w:r>
      <w:r>
        <w:t xml:space="preserve"> </w:t>
      </w:r>
      <w:r>
        <w:rPr>
          <w:rStyle w:val="VerbatimChar"/>
        </w:rPr>
        <w:t xml:space="preserve">ssh.sh</w:t>
      </w:r>
      <w:r>
        <w:t xml:space="preserve"> </w:t>
      </w:r>
      <w:r>
        <w:t xml:space="preserve">прописываю команды копирования конфигурационных файлов, настройки межсетевого экрана и SELinux, а также перезапуска службы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(см. рис.</w:t>
      </w:r>
      <w:r>
        <w:t xml:space="preserve"> </w:t>
      </w:r>
      <w:hyperlink w:anchor="fig-025">
        <w:r>
          <w:rPr>
            <w:rStyle w:val="Hyperlink"/>
          </w:rPr>
          <w:t xml:space="preserve">Рисунок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5"/>
          <w:p>
            <w:pPr>
              <w:pStyle w:val="Compact"/>
              <w:jc w:val="center"/>
            </w:pPr>
            <w:r>
              <w:drawing>
                <wp:inline>
                  <wp:extent cx="3733800" cy="1896439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64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Скрипт автоматической настройки SSH-сервера</w:t>
            </w:r>
          </w:p>
          <w:bookmarkEnd w:id="127"/>
        </w:tc>
      </w:tr>
    </w:tbl>
    <w:bookmarkEnd w:id="128"/>
    <w:bookmarkEnd w:id="129"/>
    <w:bookmarkStart w:id="13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выполнена настройка удалённого доступа к серверу</w:t>
      </w:r>
      <w:r>
        <w:t xml:space="preserve"> </w:t>
      </w:r>
      <w:r>
        <w:rPr>
          <w:rStyle w:val="VerbatimChar"/>
        </w:rPr>
        <w:t xml:space="preserve">server.emcikunova.net</w:t>
      </w:r>
      <w:r>
        <w:t xml:space="preserve"> </w:t>
      </w:r>
      <w:r>
        <w:t xml:space="preserve">посредством SSH.</w:t>
      </w:r>
    </w:p>
    <w:p>
      <w:pPr>
        <w:pStyle w:val="BodyText"/>
      </w:pPr>
      <w:r>
        <w:t xml:space="preserve">Запрещён непосредственный SSH-доступ для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ограничен список разрешённых пользователей учётными записями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emcikunova</w:t>
      </w:r>
      <w:r>
        <w:t xml:space="preserve">. Настроена работа SSH-сервера через стандартный порт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и дополнительный порт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с учётом правил SELinux и межсетевого экрана.</w:t>
      </w:r>
    </w:p>
    <w:p>
      <w:pPr>
        <w:pStyle w:val="BodyText"/>
      </w:pPr>
      <w:r>
        <w:t xml:space="preserve">Настроена аутентификация по открытому SSH-ключу, позволяющая пользователю подключаться к серверу без ввода пароля учётной записи. Проверено перенаправление TCP-портов через SSH-туннель и удалённое выполнение консольных команд.</w:t>
      </w:r>
    </w:p>
    <w:p>
      <w:pPr>
        <w:pStyle w:val="BodyText"/>
      </w:pPr>
      <w:r>
        <w:t xml:space="preserve">Также включена поддержка X11Forwarding, однако запуск графического приложения не удался из-за проблемы с настройкой графического дисплея. Создан скрипт для автоматизации конфигурации SSH-сервера средствами Vagrant.</w:t>
      </w:r>
    </w:p>
    <w:bookmarkEnd w:id="130"/>
    <w:bookmarkStart w:id="13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rPr>
          <w:i/>
          <w:iCs/>
        </w:rPr>
        <w:t xml:space="preserve">1. Вы хотите запретить удалённый доступ по SSH на сервер пользователю root и разрешить доступ пользователю alice. Как это сделать?</w:t>
      </w:r>
    </w:p>
    <w:p>
      <w:pPr>
        <w:pStyle w:val="BodyText"/>
      </w:pPr>
      <w:r>
        <w:t xml:space="preserve">Для ограничения удалённого доступа необходимо открыть конфигурационный файл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и установить параметры:</w:t>
      </w:r>
    </w:p>
    <w:p>
      <w:pPr>
        <w:pStyle w:val="SourceCode"/>
      </w:pPr>
      <w:r>
        <w:rPr>
          <w:rStyle w:val="DataTypeTok"/>
        </w:rPr>
        <w:t xml:space="preserve">PermitRootLogin no</w:t>
      </w:r>
      <w:r>
        <w:br/>
      </w:r>
      <w:r>
        <w:rPr>
          <w:rStyle w:val="DataTypeTok"/>
        </w:rPr>
        <w:t xml:space="preserve">AllowUsers alice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PermitRootLogin no</w:t>
      </w:r>
      <w:r>
        <w:t xml:space="preserve"> </w:t>
      </w:r>
      <w:r>
        <w:t xml:space="preserve">запрещает подключение по SSH пользователю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а</w:t>
      </w:r>
      <w:r>
        <w:t xml:space="preserve"> </w:t>
      </w:r>
      <w:r>
        <w:rPr>
          <w:rStyle w:val="VerbatimChar"/>
        </w:rPr>
        <w:t xml:space="preserve">AllowUsers alice</w:t>
      </w:r>
      <w:r>
        <w:t xml:space="preserve"> </w:t>
      </w:r>
      <w:r>
        <w:t xml:space="preserve">разрешает доступ только пользователю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.</w:t>
      </w:r>
    </w:p>
    <w:p>
      <w:pPr>
        <w:pStyle w:val="BodyText"/>
      </w:pPr>
      <w:r>
        <w:t xml:space="preserve">После сохранения изменений необходимо перезапустить службу SSH: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sshd</w:t>
      </w:r>
    </w:p>
    <w:p>
      <w:pPr>
        <w:pStyle w:val="FirstParagraph"/>
      </w:pPr>
      <w:r>
        <w:rPr>
          <w:i/>
          <w:iCs/>
        </w:rPr>
        <w:t xml:space="preserve">2. Как настроить удалённый доступ по SSH через несколько портов? Для чего это может потребоваться?</w:t>
      </w:r>
    </w:p>
    <w:p>
      <w:pPr>
        <w:pStyle w:val="BodyText"/>
      </w:pPr>
      <w:r>
        <w:t xml:space="preserve">Для настройки SSH через несколько портов необходимо в файле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указать:</w:t>
      </w:r>
    </w:p>
    <w:p>
      <w:pPr>
        <w:pStyle w:val="SourceCode"/>
      </w:pPr>
      <w:r>
        <w:rPr>
          <w:rStyle w:val="DataTypeTok"/>
        </w:rPr>
        <w:t xml:space="preserve">Port 22</w:t>
      </w:r>
      <w:r>
        <w:br/>
      </w:r>
      <w:r>
        <w:rPr>
          <w:rStyle w:val="DataTypeTok"/>
        </w:rPr>
        <w:t xml:space="preserve">Port 2022</w:t>
      </w:r>
    </w:p>
    <w:p>
      <w:pPr>
        <w:pStyle w:val="FirstParagraph"/>
      </w:pPr>
      <w:r>
        <w:t xml:space="preserve">После этого необходимо разрешить дополнительный порт в SELinux и межсетевом экране, а затем перезапустить службу</w:t>
      </w:r>
      <w:r>
        <w:t xml:space="preserve"> </w:t>
      </w:r>
      <w:r>
        <w:rPr>
          <w:rStyle w:val="VerbatimChar"/>
        </w:rPr>
        <w:t xml:space="preserve">sshd</w:t>
      </w:r>
      <w:r>
        <w:t xml:space="preserve">.</w:t>
      </w:r>
    </w:p>
    <w:p>
      <w:pPr>
        <w:pStyle w:val="BodyText"/>
      </w:pPr>
      <w:r>
        <w:t xml:space="preserve">Использование нескольких портов позволяет организовать альтернативные способы подключения к серверу, сохранить доступ при изменении конфигурации и разделить подключения для разных сетевых условий.</w:t>
      </w:r>
    </w:p>
    <w:p>
      <w:pPr>
        <w:pStyle w:val="BodyText"/>
      </w:pPr>
      <w:r>
        <w:rPr>
          <w:i/>
          <w:iCs/>
        </w:rPr>
        <w:t xml:space="preserve">3. Какие параметры используются для создания туннеля SSH, когда команда ssh устанавливает фоновое соединение и не ожидает какой-либо конкретной команды?</w:t>
      </w:r>
    </w:p>
    <w:p>
      <w:pPr>
        <w:pStyle w:val="BodyText"/>
      </w:pPr>
      <w:r>
        <w:t xml:space="preserve">Для создания SSH-туннеля используются параметры: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-f</w:t>
      </w:r>
      <w:r>
        <w:t xml:space="preserve"> </w:t>
      </w:r>
      <w:r>
        <w:t xml:space="preserve">— переводит SSH-соединение в фоновый режим.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-N</w:t>
      </w:r>
      <w:r>
        <w:t xml:space="preserve"> </w:t>
      </w:r>
      <w:r>
        <w:t xml:space="preserve">— запрещает выполнение удалённой команды.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-L</w:t>
      </w:r>
      <w:r>
        <w:t xml:space="preserve"> </w:t>
      </w:r>
      <w:r>
        <w:t xml:space="preserve">— задаёт локальное перенаправление TCP-порта.</w:t>
      </w:r>
    </w:p>
    <w:p>
      <w:pPr>
        <w:pStyle w:val="FirstParagraph"/>
      </w:pPr>
      <w:r>
        <w:t xml:space="preserve">Пример команды: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-fNL</w:t>
      </w:r>
      <w:r>
        <w:rPr>
          <w:rStyle w:val="NormalTok"/>
        </w:rPr>
        <w:t xml:space="preserve"> 8080:localhost:80 user@server.example.com</w:t>
      </w:r>
    </w:p>
    <w:p>
      <w:pPr>
        <w:pStyle w:val="FirstParagraph"/>
      </w:pPr>
      <w:r>
        <w:t xml:space="preserve">Команда создаёт фоновое SSH-соединение и перенаправляет подключения с локального порта</w:t>
      </w:r>
      <w:r>
        <w:t xml:space="preserve"> </w:t>
      </w:r>
      <w:r>
        <w:rPr>
          <w:rStyle w:val="VerbatimChar"/>
        </w:rPr>
        <w:t xml:space="preserve">8080</w:t>
      </w:r>
      <w:r>
        <w:t xml:space="preserve"> </w:t>
      </w:r>
      <w:r>
        <w:t xml:space="preserve">на порт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удалённого сервера.</w:t>
      </w:r>
    </w:p>
    <w:p>
      <w:pPr>
        <w:pStyle w:val="BodyText"/>
      </w:pPr>
      <w:r>
        <w:rPr>
          <w:i/>
          <w:iCs/>
        </w:rPr>
        <w:t xml:space="preserve">4. Как настроить локальную переадресацию с локального порта 5555 на порт 80 сервера server2.example.com?</w:t>
      </w:r>
    </w:p>
    <w:p>
      <w:pPr>
        <w:pStyle w:val="BodyText"/>
      </w:pPr>
      <w:r>
        <w:t xml:space="preserve">Для настройки локальной переадресации необходимо выполнить команду: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-fNL</w:t>
      </w:r>
      <w:r>
        <w:rPr>
          <w:rStyle w:val="NormalTok"/>
        </w:rPr>
        <w:t xml:space="preserve"> 5555:localhost:80 user@server2.example.com</w:t>
      </w:r>
    </w:p>
    <w:p>
      <w:pPr>
        <w:pStyle w:val="FirstParagraph"/>
      </w:pPr>
      <w:r>
        <w:t xml:space="preserve">После установки SSH-соединения обращения к локальному адресу</w:t>
      </w:r>
      <w:r>
        <w:t xml:space="preserve"> </w:t>
      </w:r>
      <w:r>
        <w:rPr>
          <w:rStyle w:val="VerbatimChar"/>
        </w:rPr>
        <w:t xml:space="preserve">localhost:5555</w:t>
      </w:r>
      <w:r>
        <w:t xml:space="preserve"> </w:t>
      </w:r>
      <w:r>
        <w:t xml:space="preserve">будут перенаправляться на порт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сервера</w:t>
      </w:r>
      <w:r>
        <w:t xml:space="preserve"> </w:t>
      </w:r>
      <w:r>
        <w:rPr>
          <w:rStyle w:val="VerbatimChar"/>
        </w:rPr>
        <w:t xml:space="preserve">server2.example.com</w:t>
      </w:r>
      <w:r>
        <w:t xml:space="preserve">.</w:t>
      </w:r>
    </w:p>
    <w:p>
      <w:pPr>
        <w:pStyle w:val="BodyText"/>
      </w:pPr>
      <w:r>
        <w:t xml:space="preserve">Для проверки можно открыть в браузере адрес:</w:t>
      </w:r>
    </w:p>
    <w:p>
      <w:pPr>
        <w:pStyle w:val="SourceCode"/>
      </w:pPr>
      <w:r>
        <w:rPr>
          <w:rStyle w:val="VerbatimChar"/>
        </w:rPr>
        <w:t xml:space="preserve">http://localhost:5555</w:t>
      </w:r>
    </w:p>
    <w:p>
      <w:pPr>
        <w:pStyle w:val="FirstParagraph"/>
      </w:pPr>
      <w:r>
        <w:rPr>
          <w:i/>
          <w:iCs/>
        </w:rPr>
        <w:t xml:space="preserve">5. Как настроить SELinux, чтобы позволить SSH связываться с портом 2022?</w:t>
      </w:r>
    </w:p>
    <w:p>
      <w:pPr>
        <w:pStyle w:val="BodyText"/>
      </w:pPr>
      <w:r>
        <w:t xml:space="preserve">Для разрешения использования порта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службой SSH необходимо выполнить команду:</w:t>
      </w:r>
    </w:p>
    <w:p>
      <w:pPr>
        <w:pStyle w:val="SourceCode"/>
      </w:pPr>
      <w:r>
        <w:rPr>
          <w:rStyle w:val="ExtensionTok"/>
        </w:rPr>
        <w:t xml:space="preserve">semanage</w:t>
      </w:r>
      <w:r>
        <w:rPr>
          <w:rStyle w:val="NormalTok"/>
        </w:rPr>
        <w:t xml:space="preserve"> port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ssh_port_t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2022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добавляет порт,</w:t>
      </w:r>
      <w:r>
        <w:t xml:space="preserve"> </w:t>
      </w:r>
      <w:r>
        <w:rPr>
          <w:rStyle w:val="VerbatimChar"/>
        </w:rPr>
        <w:t xml:space="preserve">-t ssh_port_t</w:t>
      </w:r>
      <w:r>
        <w:t xml:space="preserve"> </w:t>
      </w:r>
      <w:r>
        <w:t xml:space="preserve">задаёт тип SELinux для SSH, а</w:t>
      </w:r>
      <w:r>
        <w:t xml:space="preserve"> </w:t>
      </w:r>
      <w:r>
        <w:rPr>
          <w:rStyle w:val="VerbatimChar"/>
        </w:rPr>
        <w:t xml:space="preserve">-p tcp</w:t>
      </w:r>
      <w:r>
        <w:t xml:space="preserve"> </w:t>
      </w:r>
      <w:r>
        <w:t xml:space="preserve">указывает протокол TCP.</w:t>
      </w:r>
    </w:p>
    <w:p>
      <w:pPr>
        <w:pStyle w:val="BodyText"/>
      </w:pPr>
      <w:r>
        <w:t xml:space="preserve">После изменения политики SELinux необходимо перезапустить службу: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sshd</w:t>
      </w:r>
    </w:p>
    <w:p>
      <w:pPr>
        <w:pStyle w:val="FirstParagraph"/>
      </w:pPr>
      <w:r>
        <w:t xml:space="preserve">Это позволит SSH-серверу прослушивать порт</w:t>
      </w:r>
      <w:r>
        <w:t xml:space="preserve"> </w:t>
      </w:r>
      <w:r>
        <w:rPr>
          <w:rStyle w:val="VerbatimChar"/>
        </w:rPr>
        <w:t xml:space="preserve">2022</w:t>
      </w:r>
      <w:r>
        <w:t xml:space="preserve">, если он указан в конфигурации</w:t>
      </w:r>
      <w:r>
        <w:t xml:space="preserve"> </w:t>
      </w:r>
      <w:r>
        <w:rPr>
          <w:rStyle w:val="VerbatimChar"/>
        </w:rPr>
        <w:t xml:space="preserve">sshd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6. Как настроить межсетевой экран на сервере, чтобы разрешить входящие подключения по SSH через порт 2022?</w:t>
      </w:r>
    </w:p>
    <w:p>
      <w:pPr>
        <w:pStyle w:val="BodyText"/>
      </w:pPr>
      <w:r>
        <w:t xml:space="preserve">Для разрешения входящих TCP-соединений через порт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необходимо выполнить команды: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2022/tcp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2022/tcp </w:t>
      </w:r>
      <w:r>
        <w:rPr>
          <w:rStyle w:val="AttributeTok"/>
        </w:rPr>
        <w:t xml:space="preserve">--permanent</w:t>
      </w:r>
    </w:p>
    <w:p>
      <w:pPr>
        <w:pStyle w:val="FirstParagraph"/>
      </w:pPr>
      <w:r>
        <w:t xml:space="preserve">Первая команда открывает порт в текущей конфигурации межсетевого экрана, а вторая сохраняет правило для последующих запусков системы.</w:t>
      </w:r>
    </w:p>
    <w:p>
      <w:pPr>
        <w:pStyle w:val="BodyText"/>
      </w:pPr>
      <w:r>
        <w:t xml:space="preserve">Проверить открытые порты можно командой: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--list-ports</w:t>
      </w:r>
    </w:p>
    <w:p>
      <w:pPr>
        <w:pStyle w:val="FirstParagraph"/>
      </w:pPr>
      <w:r>
        <w:t xml:space="preserve">После настройки межсетевого экрана и SSH-сервера подключение через дополнительный порт выполняется командой: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2022 user@server.example.com</w:t>
      </w:r>
    </w:p>
    <w:bookmarkEnd w:id="131"/>
    <w:bookmarkStart w:id="138" w:name="список-литературы"/>
    <w:p>
      <w:pPr>
        <w:pStyle w:val="Heading1"/>
      </w:pPr>
      <w:r>
        <w:t xml:space="preserve">5. Список литературы</w:t>
      </w:r>
    </w:p>
    <w:p>
      <w:pPr>
        <w:numPr>
          <w:ilvl w:val="0"/>
          <w:numId w:val="1004"/>
        </w:numPr>
      </w:pPr>
      <w:hyperlink r:id="rId132">
        <w:r>
          <w:rPr>
            <w:rStyle w:val="Hyperlink"/>
          </w:rPr>
          <w:t xml:space="preserve">OpenSSH. sshd_config — официальное руководство по настройке SSH-сервера, ограничению доступа пользователей, запрету входа root и настройке дополнительных портов</w:t>
        </w:r>
      </w:hyperlink>
      <w:r>
        <w:t xml:space="preserve">.</w:t>
      </w:r>
    </w:p>
    <w:p>
      <w:pPr>
        <w:numPr>
          <w:ilvl w:val="0"/>
          <w:numId w:val="1004"/>
        </w:numPr>
      </w:pPr>
      <w:hyperlink r:id="rId133">
        <w:r>
          <w:rPr>
            <w:rStyle w:val="Hyperlink"/>
          </w:rPr>
          <w:t xml:space="preserve">OpenSSH. ssh — руководство по использованию SSH-клиента, удалённому выполнению команд, перенаправлению TCP-портов и запуску графических приложений через X11Forwarding</w:t>
        </w:r>
      </w:hyperlink>
      <w:r>
        <w:t xml:space="preserve">.</w:t>
      </w:r>
    </w:p>
    <w:p>
      <w:pPr>
        <w:numPr>
          <w:ilvl w:val="0"/>
          <w:numId w:val="1004"/>
        </w:numPr>
      </w:pPr>
      <w:hyperlink r:id="rId134">
        <w:r>
          <w:rPr>
            <w:rStyle w:val="Hyperlink"/>
          </w:rPr>
          <w:t xml:space="preserve">OpenSSH. ssh-keygen — официальная документация по генерации криптографических ключей и настройке аутентификации SSH с использованием открытого и закрытого ключей</w:t>
        </w:r>
      </w:hyperlink>
      <w:r>
        <w:t xml:space="preserve">.</w:t>
      </w:r>
    </w:p>
    <w:p>
      <w:pPr>
        <w:numPr>
          <w:ilvl w:val="0"/>
          <w:numId w:val="1004"/>
        </w:numPr>
      </w:pPr>
      <w:hyperlink r:id="rId135">
        <w:r>
          <w:rPr>
            <w:rStyle w:val="Hyperlink"/>
          </w:rPr>
          <w:t xml:space="preserve">Red Hat. Securing Networks — руководство по настройке безопасного удалённого доступа через OpenSSH, управлению портами SSH и настройке политик SELinux в Red Hat Enterprise Linux 9</w:t>
        </w:r>
      </w:hyperlink>
      <w:r>
        <w:t xml:space="preserve">.</w:t>
      </w:r>
    </w:p>
    <w:p>
      <w:pPr>
        <w:numPr>
          <w:ilvl w:val="0"/>
          <w:numId w:val="1004"/>
        </w:numPr>
      </w:pPr>
      <w:hyperlink r:id="rId136">
        <w:r>
          <w:rPr>
            <w:rStyle w:val="Hyperlink"/>
          </w:rPr>
          <w:t xml:space="preserve">firewalld. Open a Port or Service — официальное руководство по открытию TCP-портов, настройке правил межсетевого экрана и сохранению постоянной конфигурации с помощью firewall-cmd</w:t>
        </w:r>
      </w:hyperlink>
      <w:r>
        <w:t xml:space="preserve">.</w:t>
      </w:r>
    </w:p>
    <w:p>
      <w:pPr>
        <w:numPr>
          <w:ilvl w:val="0"/>
          <w:numId w:val="1004"/>
        </w:numPr>
      </w:pPr>
      <w:hyperlink r:id="rId137">
        <w:r>
          <w:rPr>
            <w:rStyle w:val="Hyperlink"/>
          </w:rPr>
          <w:t xml:space="preserve">HashiCorp. Vagrant Shell Provisioner — автоматизация настройки SSH-сервера, выполнения shell-скриптов и применения конфигурационных файлов в виртуальных машинах Vagrant</w:t>
        </w:r>
      </w:hyperlink>
      <w:r>
        <w:t xml:space="preserve">.</w:t>
      </w:r>
    </w:p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hyperlink" Id="rId137" Target="https://developer.hashicorp.com/vagrant/docs/provisioning/shell" TargetMode="External" /><Relationship Type="http://schemas.openxmlformats.org/officeDocument/2006/relationships/hyperlink" Id="rId135" Target="https://docs.redhat.com/en/documentation/red_hat_enterprise_linux/9/html/securing_networks/assembly_using-secure-communications-between-two-systems-with-openssh_securing-networks" TargetMode="External" /><Relationship Type="http://schemas.openxmlformats.org/officeDocument/2006/relationships/hyperlink" Id="rId136" Target="https://firewalld.org/documentation/howto/open-a-port-or-service" TargetMode="External" /><Relationship Type="http://schemas.openxmlformats.org/officeDocument/2006/relationships/hyperlink" Id="rId133" Target="https://man.openbsd.org/ssh" TargetMode="External" /><Relationship Type="http://schemas.openxmlformats.org/officeDocument/2006/relationships/hyperlink" Id="rId134" Target="https://man.openbsd.org/ssh-keygen" TargetMode="External" /><Relationship Type="http://schemas.openxmlformats.org/officeDocument/2006/relationships/hyperlink" Id="rId132" Target="https://man.openbsd.org/sshd_confi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7" Target="https://developer.hashicorp.com/vagrant/docs/provisioning/shell" TargetMode="External" /><Relationship Type="http://schemas.openxmlformats.org/officeDocument/2006/relationships/hyperlink" Id="rId135" Target="https://docs.redhat.com/en/documentation/red_hat_enterprise_linux/9/html/securing_networks/assembly_using-secure-communications-between-two-systems-with-openssh_securing-networks" TargetMode="External" /><Relationship Type="http://schemas.openxmlformats.org/officeDocument/2006/relationships/hyperlink" Id="rId136" Target="https://firewalld.org/documentation/howto/open-a-port-or-service" TargetMode="External" /><Relationship Type="http://schemas.openxmlformats.org/officeDocument/2006/relationships/hyperlink" Id="rId133" Target="https://man.openbsd.org/ssh" TargetMode="External" /><Relationship Type="http://schemas.openxmlformats.org/officeDocument/2006/relationships/hyperlink" Id="rId134" Target="https://man.openbsd.org/ssh-keygen" TargetMode="External" /><Relationship Type="http://schemas.openxmlformats.org/officeDocument/2006/relationships/hyperlink" Id="rId132" Target="https://man.openbsd.org/sshd_confi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Цыкунова Екатерина Михайловна</dc:creator>
  <dc:language>ru-RU</dc:language>
  <cp:keywords/>
  <dcterms:created xsi:type="dcterms:W3CDTF">2026-10-31T14:07:33Z</dcterms:created>
  <dcterms:modified xsi:type="dcterms:W3CDTF">2026-10-31T14:07:33Z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Настройка безопасного удалённого доступа по протоколу SSH</vt:lpwstr>
  </property>
  <property fmtid="{D5CDD505-2E9C-101B-9397-08002B2CF9AE}" pid="17" name="toc-title">
    <vt:lpwstr>Содержание</vt:lpwstr>
  </property>
</Properties>
</file>