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DABA" w14:textId="3E9DE5A7" w:rsidR="003C181B" w:rsidRDefault="003C181B" w:rsidP="003C181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Каша из топора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t>Старый солдат шёл на побывку. Притомился в пути, есть хочется. Дошёл до деревни, постучал в крайнюю избу:</w:t>
      </w:r>
      <w:r>
        <w:rPr>
          <w:rFonts w:ascii="Open Sans" w:hAnsi="Open Sans" w:cs="Open Sans"/>
          <w:color w:val="000000"/>
          <w:sz w:val="21"/>
          <w:szCs w:val="21"/>
        </w:rPr>
        <w:br/>
        <w:t>- Пустите отдохнуть дорожного человека! Дверь отворила старуха.</w:t>
      </w:r>
      <w:r>
        <w:rPr>
          <w:rFonts w:ascii="Open Sans" w:hAnsi="Open Sans" w:cs="Open Sans"/>
          <w:color w:val="000000"/>
          <w:sz w:val="21"/>
          <w:szCs w:val="21"/>
        </w:rPr>
        <w:br/>
        <w:t>- Заходи, служивый.</w:t>
      </w:r>
      <w:r>
        <w:rPr>
          <w:rFonts w:ascii="Open Sans" w:hAnsi="Open Sans" w:cs="Open Sans"/>
          <w:color w:val="000000"/>
          <w:sz w:val="21"/>
          <w:szCs w:val="21"/>
        </w:rPr>
        <w:br/>
        <w:t>- А нет ли у тебя, хозяюшка, перекусить чего? У старухи всего вдоволь, а солдата поскупилась накормить, прикинулась сиротой.</w:t>
      </w:r>
      <w:r>
        <w:rPr>
          <w:rFonts w:ascii="Open Sans" w:hAnsi="Open Sans" w:cs="Open Sans"/>
          <w:color w:val="000000"/>
          <w:sz w:val="21"/>
          <w:szCs w:val="21"/>
        </w:rPr>
        <w:br/>
        <w:t>- Ох, добрый человек, и сама сегодня ещё ничего не ела: нечего.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- Ну, нет так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нет,-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солдат говорит. Тут он приметил под лавкой топор.</w:t>
      </w:r>
      <w:r>
        <w:rPr>
          <w:rFonts w:ascii="Open Sans" w:hAnsi="Open Sans" w:cs="Open Sans"/>
          <w:color w:val="000000"/>
          <w:sz w:val="21"/>
          <w:szCs w:val="21"/>
        </w:rPr>
        <w:br/>
        <w:t>- Коли нет ничего иного, можно сварить кашу и из топора.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  <w:t>Хозяйка руками всплеснула:</w:t>
      </w:r>
      <w:r>
        <w:rPr>
          <w:rFonts w:ascii="Open Sans" w:hAnsi="Open Sans" w:cs="Open Sans"/>
          <w:color w:val="000000"/>
          <w:sz w:val="21"/>
          <w:szCs w:val="21"/>
        </w:rPr>
        <w:br/>
        <w:t>- Как так из топора кашу сварить?</w:t>
      </w:r>
      <w:r>
        <w:rPr>
          <w:rFonts w:ascii="Open Sans" w:hAnsi="Open Sans" w:cs="Open Sans"/>
          <w:color w:val="000000"/>
          <w:sz w:val="21"/>
          <w:szCs w:val="21"/>
        </w:rPr>
        <w:br/>
        <w:t>- А вот как, дай-ка котёл.</w:t>
      </w:r>
      <w:r>
        <w:rPr>
          <w:rFonts w:ascii="Open Sans" w:hAnsi="Open Sans" w:cs="Open Sans"/>
          <w:color w:val="000000"/>
          <w:sz w:val="21"/>
          <w:szCs w:val="21"/>
        </w:rPr>
        <w:br/>
        <w:t>Старуха принесла котёл, солдат вымыл топор, опустил в котёл, налил воды и поставил на огонь.</w:t>
      </w:r>
      <w:r>
        <w:rPr>
          <w:rFonts w:ascii="Open Sans" w:hAnsi="Open Sans" w:cs="Open Sans"/>
          <w:color w:val="000000"/>
          <w:sz w:val="21"/>
          <w:szCs w:val="21"/>
        </w:rPr>
        <w:br/>
        <w:t>Старуха на солдата глядит, глаз не сводит.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  <w:t>Достал солдат ложку, помешивает варево. Попробовал.</w:t>
      </w:r>
      <w:r>
        <w:rPr>
          <w:rFonts w:ascii="Open Sans" w:hAnsi="Open Sans" w:cs="Open Sans"/>
          <w:color w:val="000000"/>
          <w:sz w:val="21"/>
          <w:szCs w:val="21"/>
        </w:rPr>
        <w:br/>
        <w:t>- Ну, как? - спрашивает старуха.</w:t>
      </w:r>
      <w:r>
        <w:rPr>
          <w:rFonts w:ascii="Open Sans" w:hAnsi="Open Sans" w:cs="Open Sans"/>
          <w:color w:val="000000"/>
          <w:sz w:val="21"/>
          <w:szCs w:val="21"/>
        </w:rPr>
        <w:br/>
        <w:t>- Скоро будет готова, - солдат отвечает, - жаль вот только, что посолить нечем.</w:t>
      </w:r>
      <w:r>
        <w:rPr>
          <w:rFonts w:ascii="Open Sans" w:hAnsi="Open Sans" w:cs="Open Sans"/>
          <w:color w:val="000000"/>
          <w:sz w:val="21"/>
          <w:szCs w:val="21"/>
        </w:rPr>
        <w:br/>
        <w:t>- Соль-то у меня есть, посоли.</w:t>
      </w:r>
      <w:r>
        <w:rPr>
          <w:rFonts w:ascii="Open Sans" w:hAnsi="Open Sans" w:cs="Open Sans"/>
          <w:color w:val="000000"/>
          <w:sz w:val="21"/>
          <w:szCs w:val="21"/>
        </w:rPr>
        <w:br/>
        <w:t>Солдат посолил, снова попробовал.</w:t>
      </w:r>
      <w:r>
        <w:rPr>
          <w:rFonts w:ascii="Open Sans" w:hAnsi="Open Sans" w:cs="Open Sans"/>
          <w:color w:val="000000"/>
          <w:sz w:val="21"/>
          <w:szCs w:val="21"/>
        </w:rPr>
        <w:br/>
        <w:t>- Хороша! Ежели бы сюда да горсточку крупы! Старуха засуетилась, принесла откуда-то мешочек крупы.</w:t>
      </w:r>
      <w:r>
        <w:rPr>
          <w:rFonts w:ascii="Open Sans" w:hAnsi="Open Sans" w:cs="Open Sans"/>
          <w:color w:val="000000"/>
          <w:sz w:val="21"/>
          <w:szCs w:val="21"/>
        </w:rPr>
        <w:br/>
        <w:t>- Бери, заправь как надобно. Заправил варево крупой. Варил, варил, помешивал, попробовал. Глядит старуха на солдата во все глаза, оторваться не может.</w:t>
      </w:r>
      <w:r>
        <w:rPr>
          <w:rFonts w:ascii="Open Sans" w:hAnsi="Open Sans" w:cs="Open Sans"/>
          <w:color w:val="000000"/>
          <w:sz w:val="21"/>
          <w:szCs w:val="21"/>
        </w:rPr>
        <w:br/>
        <w:t>- Ох, и каша хороша! - облизнулся солдат.- Как бы сюда да чуток масла - было бы и вовсе объедение.</w:t>
      </w:r>
      <w:r>
        <w:rPr>
          <w:rFonts w:ascii="Open Sans" w:hAnsi="Open Sans" w:cs="Open Sans"/>
          <w:color w:val="000000"/>
          <w:sz w:val="21"/>
          <w:szCs w:val="21"/>
        </w:rPr>
        <w:br/>
        <w:t>Нашлось у старухи и масло.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  <w:t>Сдобрили кашу.</w:t>
      </w:r>
      <w:r>
        <w:rPr>
          <w:rFonts w:ascii="Open Sans" w:hAnsi="Open Sans" w:cs="Open Sans"/>
          <w:color w:val="000000"/>
          <w:sz w:val="21"/>
          <w:szCs w:val="21"/>
        </w:rPr>
        <w:br/>
        <w:t>- Ну, старуха, теперь подавай хлеба да принимайся за ложку: станем кашу есть!</w:t>
      </w:r>
      <w:r>
        <w:rPr>
          <w:rFonts w:ascii="Open Sans" w:hAnsi="Open Sans" w:cs="Open Sans"/>
          <w:color w:val="000000"/>
          <w:sz w:val="21"/>
          <w:szCs w:val="21"/>
        </w:rPr>
        <w:br/>
        <w:t>- Вот уж не думала, что из топора эдакую добрую кашу можно сварить, - дивится старуха.</w:t>
      </w:r>
      <w:r>
        <w:rPr>
          <w:rFonts w:ascii="Open Sans" w:hAnsi="Open Sans" w:cs="Open Sans"/>
          <w:color w:val="000000"/>
          <w:sz w:val="21"/>
          <w:szCs w:val="21"/>
        </w:rPr>
        <w:br/>
        <w:t>Поели вдвоем кашу. Старуха спрашивает:</w:t>
      </w:r>
      <w:r>
        <w:rPr>
          <w:rFonts w:ascii="Open Sans" w:hAnsi="Open Sans" w:cs="Open Sans"/>
          <w:color w:val="000000"/>
          <w:sz w:val="21"/>
          <w:szCs w:val="21"/>
        </w:rPr>
        <w:br/>
        <w:t>- Служивый! Когда ж топор будем есть?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- Да, вишь, он не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уварился,-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отвечал солдат,- где-нибудь на дороге доварю да позавтракаю!</w:t>
      </w:r>
      <w:r>
        <w:rPr>
          <w:rFonts w:ascii="Open Sans" w:hAnsi="Open Sans" w:cs="Open Sans"/>
          <w:color w:val="000000"/>
          <w:sz w:val="21"/>
          <w:szCs w:val="21"/>
        </w:rPr>
        <w:br/>
        <w:t>Тотчас припрятал топор в ранец, распростился с хозяйкою и пошёл в иную деревню.</w:t>
      </w:r>
    </w:p>
    <w:p w14:paraId="6497EA95" w14:textId="77777777" w:rsidR="003C181B" w:rsidRDefault="003C181B" w:rsidP="003C181B">
      <w:pPr>
        <w:pStyle w:val="a3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Вот так-то солдат и каши поел и топор унёс!</w:t>
      </w:r>
    </w:p>
    <w:p w14:paraId="2FE65762" w14:textId="77777777" w:rsidR="00801E74" w:rsidRDefault="00801E74"/>
    <w:sectPr w:rsidR="0080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36"/>
    <w:rsid w:val="00156F64"/>
    <w:rsid w:val="003C181B"/>
    <w:rsid w:val="00801E74"/>
    <w:rsid w:val="00B2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82F6"/>
  <w15:chartTrackingRefBased/>
  <w15:docId w15:val="{2786EBD9-77E6-4C66-AEB9-F27399D0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Мануйлова</dc:creator>
  <cp:keywords/>
  <dc:description/>
  <cp:lastModifiedBy>Катя Мануйлова</cp:lastModifiedBy>
  <cp:revision>2</cp:revision>
  <dcterms:created xsi:type="dcterms:W3CDTF">2024-06-14T09:45:00Z</dcterms:created>
  <dcterms:modified xsi:type="dcterms:W3CDTF">2024-06-14T09:46:00Z</dcterms:modified>
</cp:coreProperties>
</file>