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B58" w:rsidRDefault="00B60E76" w:rsidP="005571CA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B60E76">
        <w:rPr>
          <w:rFonts w:asciiTheme="majorEastAsia" w:eastAsiaTheme="majorEastAsia" w:hAnsiTheme="majorEastAsia" w:hint="eastAsia"/>
          <w:sz w:val="48"/>
          <w:szCs w:val="48"/>
        </w:rPr>
        <w:t>数据同步程序</w:t>
      </w:r>
    </w:p>
    <w:p w:rsidR="005A1CE5" w:rsidRPr="00B60E76" w:rsidRDefault="00B60E76" w:rsidP="005571CA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B60E76">
        <w:rPr>
          <w:rFonts w:asciiTheme="majorEastAsia" w:eastAsiaTheme="majorEastAsia" w:hAnsiTheme="majorEastAsia" w:hint="eastAsia"/>
          <w:sz w:val="48"/>
          <w:szCs w:val="48"/>
        </w:rPr>
        <w:t>简要</w:t>
      </w:r>
      <w:r w:rsidR="00353B58">
        <w:rPr>
          <w:rFonts w:asciiTheme="majorEastAsia" w:eastAsiaTheme="majorEastAsia" w:hAnsiTheme="majorEastAsia" w:hint="eastAsia"/>
          <w:sz w:val="48"/>
          <w:szCs w:val="48"/>
        </w:rPr>
        <w:t>设计</w:t>
      </w:r>
      <w:bookmarkStart w:id="0" w:name="_GoBack"/>
      <w:bookmarkEnd w:id="0"/>
      <w:r w:rsidRPr="00B60E76">
        <w:rPr>
          <w:rFonts w:asciiTheme="majorEastAsia" w:eastAsiaTheme="majorEastAsia" w:hAnsiTheme="majorEastAsia" w:hint="eastAsia"/>
          <w:sz w:val="48"/>
          <w:szCs w:val="48"/>
        </w:rPr>
        <w:t>说明文档</w:t>
      </w:r>
    </w:p>
    <w:p w:rsidR="00B60E76" w:rsidRPr="00F84682" w:rsidRDefault="00B60E76">
      <w:pPr>
        <w:rPr>
          <w:b/>
          <w:sz w:val="28"/>
          <w:szCs w:val="28"/>
        </w:rPr>
      </w:pPr>
      <w:r w:rsidRPr="00F84682">
        <w:rPr>
          <w:rFonts w:hint="eastAsia"/>
          <w:b/>
          <w:sz w:val="28"/>
          <w:szCs w:val="28"/>
        </w:rPr>
        <w:t>设计目的</w:t>
      </w:r>
    </w:p>
    <w:p w:rsidR="00B60E76" w:rsidRDefault="00B60E76" w:rsidP="00F84682">
      <w:pPr>
        <w:ind w:firstLineChars="200" w:firstLine="420"/>
      </w:pPr>
      <w:r>
        <w:rPr>
          <w:rFonts w:hint="eastAsia"/>
        </w:rPr>
        <w:t>用于同步采集站本地的数据库到远程服务器，简称本地库</w:t>
      </w:r>
      <w:r>
        <w:rPr>
          <w:rFonts w:hint="eastAsia"/>
        </w:rPr>
        <w:t>A</w:t>
      </w:r>
      <w:r>
        <w:rPr>
          <w:rFonts w:hint="eastAsia"/>
        </w:rPr>
        <w:t>和远程库</w:t>
      </w:r>
      <w:r>
        <w:rPr>
          <w:rFonts w:hint="eastAsia"/>
        </w:rPr>
        <w:t>B</w:t>
      </w:r>
      <w:r>
        <w:rPr>
          <w:rFonts w:hint="eastAsia"/>
        </w:rPr>
        <w:t>。</w:t>
      </w:r>
      <w:r w:rsidR="00E260CF">
        <w:rPr>
          <w:rFonts w:hint="eastAsia"/>
        </w:rPr>
        <w:t>同步系指根据运行规则中指定的要求，将</w:t>
      </w:r>
      <w:r w:rsidR="005571CA">
        <w:rPr>
          <w:rFonts w:hint="eastAsia"/>
        </w:rPr>
        <w:t>数据批量复制到库</w:t>
      </w:r>
      <w:r w:rsidR="005571CA">
        <w:rPr>
          <w:rFonts w:hint="eastAsia"/>
        </w:rPr>
        <w:t>B</w:t>
      </w:r>
      <w:r w:rsidR="005571CA">
        <w:rPr>
          <w:rFonts w:hint="eastAsia"/>
        </w:rPr>
        <w:t>，且在库</w:t>
      </w:r>
      <w:r w:rsidR="005571CA">
        <w:rPr>
          <w:rFonts w:hint="eastAsia"/>
        </w:rPr>
        <w:t>A</w:t>
      </w:r>
      <w:r w:rsidR="005571CA">
        <w:rPr>
          <w:rFonts w:hint="eastAsia"/>
        </w:rPr>
        <w:t>中标记为已同步状态。</w:t>
      </w:r>
    </w:p>
    <w:p w:rsidR="00B60E76" w:rsidRPr="00F84682" w:rsidRDefault="00B60E76">
      <w:pPr>
        <w:rPr>
          <w:b/>
          <w:sz w:val="28"/>
          <w:szCs w:val="28"/>
        </w:rPr>
      </w:pPr>
      <w:r w:rsidRPr="00F84682">
        <w:rPr>
          <w:rFonts w:hint="eastAsia"/>
          <w:b/>
          <w:sz w:val="28"/>
          <w:szCs w:val="28"/>
        </w:rPr>
        <w:t>运行</w:t>
      </w:r>
      <w:r w:rsidR="00B56335" w:rsidRPr="00F84682">
        <w:rPr>
          <w:rFonts w:hint="eastAsia"/>
          <w:b/>
          <w:sz w:val="28"/>
          <w:szCs w:val="28"/>
        </w:rPr>
        <w:t>环境及</w:t>
      </w:r>
      <w:r w:rsidRPr="00F84682">
        <w:rPr>
          <w:rFonts w:hint="eastAsia"/>
          <w:b/>
          <w:sz w:val="28"/>
          <w:szCs w:val="28"/>
        </w:rPr>
        <w:t>位置</w:t>
      </w:r>
    </w:p>
    <w:p w:rsidR="00B60E76" w:rsidRDefault="00B60E76" w:rsidP="00F84682">
      <w:pPr>
        <w:ind w:firstLineChars="200" w:firstLine="420"/>
      </w:pPr>
      <w:r>
        <w:rPr>
          <w:rFonts w:hint="eastAsia"/>
        </w:rPr>
        <w:t>该程序被设计为运行于采集站电脑上，运行环境为</w:t>
      </w:r>
      <w:r>
        <w:rPr>
          <w:rFonts w:hint="eastAsia"/>
        </w:rPr>
        <w:t>Windows</w:t>
      </w:r>
      <w:r>
        <w:rPr>
          <w:rFonts w:hint="eastAsia"/>
        </w:rPr>
        <w:t>操作系统同时具备</w:t>
      </w:r>
      <w:r>
        <w:rPr>
          <w:rFonts w:hint="eastAsia"/>
        </w:rPr>
        <w:t>.Net 2.0</w:t>
      </w:r>
      <w:r w:rsidR="0097117A">
        <w:rPr>
          <w:rFonts w:hint="eastAsia"/>
        </w:rPr>
        <w:t>及以上运行时</w:t>
      </w:r>
      <w:r>
        <w:rPr>
          <w:rFonts w:hint="eastAsia"/>
        </w:rPr>
        <w:t>环境；</w:t>
      </w:r>
    </w:p>
    <w:p w:rsidR="005450B4" w:rsidRDefault="008277DF" w:rsidP="005450B4">
      <w:pPr>
        <w:ind w:firstLineChars="200" w:firstLine="420"/>
      </w:pPr>
      <w:r>
        <w:rPr>
          <w:rFonts w:hint="eastAsia"/>
        </w:rPr>
        <w:t>程序采用随</w:t>
      </w:r>
      <w:r>
        <w:rPr>
          <w:rFonts w:hint="eastAsia"/>
        </w:rPr>
        <w:t>Windows</w:t>
      </w:r>
      <w:r>
        <w:rPr>
          <w:rFonts w:hint="eastAsia"/>
        </w:rPr>
        <w:t>登录自动启动。</w:t>
      </w:r>
    </w:p>
    <w:p w:rsidR="008277DF" w:rsidRPr="00F84682" w:rsidRDefault="001E62FF">
      <w:pPr>
        <w:rPr>
          <w:b/>
          <w:sz w:val="28"/>
          <w:szCs w:val="28"/>
        </w:rPr>
      </w:pPr>
      <w:r w:rsidRPr="00F84682">
        <w:rPr>
          <w:rFonts w:hint="eastAsia"/>
          <w:b/>
          <w:sz w:val="28"/>
          <w:szCs w:val="28"/>
        </w:rPr>
        <w:t>同步内容</w:t>
      </w:r>
    </w:p>
    <w:p w:rsidR="006870A5" w:rsidRDefault="001E62FF" w:rsidP="00F84682">
      <w:pPr>
        <w:ind w:firstLineChars="200" w:firstLine="420"/>
      </w:pPr>
      <w:r>
        <w:rPr>
          <w:rFonts w:hint="eastAsia"/>
        </w:rPr>
        <w:t>同步内容由配置文件中的</w:t>
      </w:r>
      <w:r>
        <w:rPr>
          <w:rFonts w:hint="eastAsia"/>
        </w:rPr>
        <w:t>SQL</w:t>
      </w:r>
      <w:r>
        <w:rPr>
          <w:rFonts w:hint="eastAsia"/>
        </w:rPr>
        <w:t>语句检索得出，</w:t>
      </w:r>
      <w:r>
        <w:rPr>
          <w:rFonts w:hint="eastAsia"/>
        </w:rPr>
        <w:t>SQL</w:t>
      </w:r>
      <w:r>
        <w:rPr>
          <w:rFonts w:hint="eastAsia"/>
        </w:rPr>
        <w:t>语句应该包含</w:t>
      </w:r>
      <w:r>
        <w:rPr>
          <w:rFonts w:hint="eastAsia"/>
        </w:rPr>
        <w:t>Where</w:t>
      </w:r>
      <w:r>
        <w:rPr>
          <w:rFonts w:hint="eastAsia"/>
        </w:rPr>
        <w:t>子句</w:t>
      </w:r>
      <w:r w:rsidR="0068779C">
        <w:rPr>
          <w:rFonts w:hint="eastAsia"/>
        </w:rPr>
        <w:t>；</w:t>
      </w:r>
      <w:r w:rsidR="006870A5">
        <w:rPr>
          <w:rFonts w:hint="eastAsia"/>
        </w:rPr>
        <w:t>请</w:t>
      </w:r>
      <w:r>
        <w:rPr>
          <w:rFonts w:hint="eastAsia"/>
        </w:rPr>
        <w:t>根据文档</w:t>
      </w:r>
      <w:r w:rsidR="006870A5">
        <w:rPr>
          <w:rFonts w:hint="eastAsia"/>
        </w:rPr>
        <w:t>1</w:t>
      </w:r>
      <w:r w:rsidR="006870A5">
        <w:rPr>
          <w:rFonts w:hint="eastAsia"/>
        </w:rPr>
        <w:t>的</w:t>
      </w:r>
      <w:r>
        <w:rPr>
          <w:rFonts w:hint="eastAsia"/>
        </w:rPr>
        <w:t>要求，</w:t>
      </w:r>
      <w:r w:rsidR="006870A5">
        <w:rPr>
          <w:rFonts w:hint="eastAsia"/>
        </w:rPr>
        <w:t>向配置文件中添加要同步数据的</w:t>
      </w:r>
      <w:r w:rsidR="006870A5">
        <w:rPr>
          <w:rFonts w:hint="eastAsia"/>
        </w:rPr>
        <w:t>SQL</w:t>
      </w:r>
      <w:r w:rsidR="006870A5">
        <w:rPr>
          <w:rFonts w:hint="eastAsia"/>
        </w:rPr>
        <w:t>语句。</w:t>
      </w:r>
    </w:p>
    <w:p w:rsidR="00DB7BFC" w:rsidRPr="00DB7BFC" w:rsidRDefault="00DB7BFC" w:rsidP="00DB7BFC">
      <w:pPr>
        <w:rPr>
          <w:b/>
          <w:sz w:val="28"/>
          <w:szCs w:val="28"/>
        </w:rPr>
      </w:pPr>
      <w:r w:rsidRPr="00DB7BFC">
        <w:rPr>
          <w:rFonts w:hint="eastAsia"/>
          <w:b/>
          <w:sz w:val="28"/>
          <w:szCs w:val="28"/>
        </w:rPr>
        <w:t>同步表</w:t>
      </w:r>
      <w:r w:rsidR="00B539F6">
        <w:rPr>
          <w:rFonts w:hint="eastAsia"/>
          <w:b/>
          <w:sz w:val="28"/>
          <w:szCs w:val="28"/>
        </w:rPr>
        <w:t>概要</w:t>
      </w:r>
      <w:r w:rsidRPr="00DB7BFC">
        <w:rPr>
          <w:rFonts w:hint="eastAsia"/>
          <w:b/>
          <w:sz w:val="28"/>
          <w:szCs w:val="28"/>
        </w:rPr>
        <w:t>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9"/>
        <w:gridCol w:w="1859"/>
        <w:gridCol w:w="992"/>
        <w:gridCol w:w="3578"/>
        <w:gridCol w:w="1434"/>
      </w:tblGrid>
      <w:tr w:rsidR="00FD15C2" w:rsidTr="00F23933">
        <w:tc>
          <w:tcPr>
            <w:tcW w:w="659" w:type="dxa"/>
          </w:tcPr>
          <w:p w:rsidR="00FD15C2" w:rsidRDefault="00FD15C2" w:rsidP="00F84682">
            <w:r>
              <w:rPr>
                <w:rFonts w:hint="eastAsia"/>
              </w:rPr>
              <w:t>编号</w:t>
            </w:r>
          </w:p>
        </w:tc>
        <w:tc>
          <w:tcPr>
            <w:tcW w:w="1859" w:type="dxa"/>
          </w:tcPr>
          <w:p w:rsidR="00FD15C2" w:rsidRDefault="00FD15C2" w:rsidP="00F84682">
            <w:r>
              <w:rPr>
                <w:rFonts w:hint="eastAsia"/>
              </w:rPr>
              <w:t>表名</w:t>
            </w:r>
          </w:p>
        </w:tc>
        <w:tc>
          <w:tcPr>
            <w:tcW w:w="992" w:type="dxa"/>
          </w:tcPr>
          <w:p w:rsidR="00FD15C2" w:rsidRDefault="00FD15C2" w:rsidP="00F84682">
            <w:r>
              <w:rPr>
                <w:rFonts w:hint="eastAsia"/>
              </w:rPr>
              <w:t>方向</w:t>
            </w:r>
          </w:p>
        </w:tc>
        <w:tc>
          <w:tcPr>
            <w:tcW w:w="3578" w:type="dxa"/>
          </w:tcPr>
          <w:p w:rsidR="00FD15C2" w:rsidRDefault="00FD15C2" w:rsidP="00F84682">
            <w:r>
              <w:rPr>
                <w:rFonts w:hint="eastAsia"/>
              </w:rPr>
              <w:t>过滤条件</w:t>
            </w:r>
          </w:p>
        </w:tc>
        <w:tc>
          <w:tcPr>
            <w:tcW w:w="1434" w:type="dxa"/>
          </w:tcPr>
          <w:p w:rsidR="00FD15C2" w:rsidRDefault="00FD15C2" w:rsidP="00F84682">
            <w:r>
              <w:rPr>
                <w:rFonts w:hint="eastAsia"/>
              </w:rPr>
              <w:t>说明</w:t>
            </w:r>
          </w:p>
        </w:tc>
      </w:tr>
      <w:tr w:rsidR="00FD15C2" w:rsidTr="00F23933">
        <w:tc>
          <w:tcPr>
            <w:tcW w:w="659" w:type="dxa"/>
          </w:tcPr>
          <w:p w:rsidR="00FD15C2" w:rsidRDefault="00FD15C2" w:rsidP="00F84682">
            <w:r>
              <w:rPr>
                <w:rFonts w:hint="eastAsia"/>
              </w:rPr>
              <w:t>1</w:t>
            </w:r>
          </w:p>
        </w:tc>
        <w:tc>
          <w:tcPr>
            <w:tcW w:w="1859" w:type="dxa"/>
          </w:tcPr>
          <w:p w:rsidR="00FD15C2" w:rsidRPr="00343525" w:rsidRDefault="00FD15C2" w:rsidP="00F84682">
            <w:r w:rsidRPr="00343525">
              <w:rPr>
                <w:rFonts w:hint="eastAsia"/>
                <w:sz w:val="24"/>
                <w:szCs w:val="24"/>
              </w:rPr>
              <w:t>FileList</w:t>
            </w:r>
          </w:p>
        </w:tc>
        <w:tc>
          <w:tcPr>
            <w:tcW w:w="992" w:type="dxa"/>
          </w:tcPr>
          <w:p w:rsidR="00FD15C2" w:rsidRDefault="00FD15C2" w:rsidP="00F84682">
            <w:bookmarkStart w:id="1" w:name="OLE_LINK29"/>
            <w:bookmarkStart w:id="2" w:name="OLE_LINK30"/>
            <w:bookmarkStart w:id="3" w:name="OLE_LINK31"/>
            <w:bookmarkStart w:id="4" w:name="OLE_LINK32"/>
            <w:bookmarkStart w:id="5" w:name="OLE_LINK33"/>
            <w:bookmarkStart w:id="6" w:name="OLE_LINK34"/>
            <w:bookmarkStart w:id="7" w:name="OLE_LINK35"/>
            <w:bookmarkStart w:id="8" w:name="OLE_LINK36"/>
            <w:r>
              <w:rPr>
                <w:rFonts w:hint="eastAsia"/>
              </w:rPr>
              <w:t>A&gt;B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3578" w:type="dxa"/>
          </w:tcPr>
          <w:p w:rsidR="00FD15C2" w:rsidRDefault="00FD15C2" w:rsidP="00F84682"/>
        </w:tc>
        <w:tc>
          <w:tcPr>
            <w:tcW w:w="1434" w:type="dxa"/>
          </w:tcPr>
          <w:p w:rsidR="00FD15C2" w:rsidRDefault="00FD15C2" w:rsidP="00F84682"/>
        </w:tc>
      </w:tr>
      <w:tr w:rsidR="00FD15C2" w:rsidTr="00F23933">
        <w:tc>
          <w:tcPr>
            <w:tcW w:w="659" w:type="dxa"/>
          </w:tcPr>
          <w:p w:rsidR="00FD15C2" w:rsidRDefault="00FD15C2" w:rsidP="00F84682">
            <w:r>
              <w:rPr>
                <w:rFonts w:hint="eastAsia"/>
              </w:rPr>
              <w:t>2</w:t>
            </w:r>
          </w:p>
        </w:tc>
        <w:tc>
          <w:tcPr>
            <w:tcW w:w="1859" w:type="dxa"/>
          </w:tcPr>
          <w:p w:rsidR="00FD15C2" w:rsidRPr="00343525" w:rsidRDefault="00FD15C2" w:rsidP="00F84682">
            <w:r w:rsidRPr="00343525">
              <w:rPr>
                <w:rFonts w:hint="eastAsia"/>
                <w:sz w:val="24"/>
                <w:szCs w:val="24"/>
              </w:rPr>
              <w:t>FileBill</w:t>
            </w:r>
          </w:p>
        </w:tc>
        <w:tc>
          <w:tcPr>
            <w:tcW w:w="992" w:type="dxa"/>
          </w:tcPr>
          <w:p w:rsidR="00FD15C2" w:rsidRDefault="00FD15C2" w:rsidP="00F84682">
            <w:r>
              <w:rPr>
                <w:rFonts w:hint="eastAsia"/>
              </w:rPr>
              <w:t>A&gt;B</w:t>
            </w:r>
          </w:p>
        </w:tc>
        <w:tc>
          <w:tcPr>
            <w:tcW w:w="3578" w:type="dxa"/>
          </w:tcPr>
          <w:p w:rsidR="00FD15C2" w:rsidRDefault="00FD15C2" w:rsidP="00F84682"/>
        </w:tc>
        <w:tc>
          <w:tcPr>
            <w:tcW w:w="1434" w:type="dxa"/>
          </w:tcPr>
          <w:p w:rsidR="00FD15C2" w:rsidRDefault="00FD15C2" w:rsidP="00F84682"/>
        </w:tc>
      </w:tr>
      <w:tr w:rsidR="00FD15C2" w:rsidTr="00F23933">
        <w:tc>
          <w:tcPr>
            <w:tcW w:w="659" w:type="dxa"/>
          </w:tcPr>
          <w:p w:rsidR="00FD15C2" w:rsidRDefault="00FD15C2" w:rsidP="00F84682">
            <w:r>
              <w:rPr>
                <w:rFonts w:hint="eastAsia"/>
              </w:rPr>
              <w:t>3</w:t>
            </w:r>
          </w:p>
        </w:tc>
        <w:tc>
          <w:tcPr>
            <w:tcW w:w="1859" w:type="dxa"/>
          </w:tcPr>
          <w:p w:rsidR="00FD15C2" w:rsidRPr="00343525" w:rsidRDefault="00FD15C2" w:rsidP="00F84682">
            <w:r w:rsidRPr="00343525">
              <w:rPr>
                <w:sz w:val="24"/>
                <w:szCs w:val="24"/>
              </w:rPr>
              <w:t>NoDelFile</w:t>
            </w:r>
          </w:p>
        </w:tc>
        <w:tc>
          <w:tcPr>
            <w:tcW w:w="992" w:type="dxa"/>
          </w:tcPr>
          <w:p w:rsidR="00FD15C2" w:rsidRDefault="00FD15C2" w:rsidP="00F84682">
            <w:r>
              <w:rPr>
                <w:rFonts w:hint="eastAsia"/>
              </w:rPr>
              <w:t>A&gt;B</w:t>
            </w:r>
          </w:p>
        </w:tc>
        <w:tc>
          <w:tcPr>
            <w:tcW w:w="3578" w:type="dxa"/>
          </w:tcPr>
          <w:p w:rsidR="00FD15C2" w:rsidRDefault="00FD15C2" w:rsidP="00F84682"/>
        </w:tc>
        <w:tc>
          <w:tcPr>
            <w:tcW w:w="1434" w:type="dxa"/>
          </w:tcPr>
          <w:p w:rsidR="00FD15C2" w:rsidRDefault="00FD15C2" w:rsidP="00F84682"/>
        </w:tc>
      </w:tr>
      <w:tr w:rsidR="00FD15C2" w:rsidTr="00F23933">
        <w:tc>
          <w:tcPr>
            <w:tcW w:w="659" w:type="dxa"/>
          </w:tcPr>
          <w:p w:rsidR="00FD15C2" w:rsidRDefault="00FD15C2" w:rsidP="00F84682">
            <w:r>
              <w:rPr>
                <w:rFonts w:hint="eastAsia"/>
              </w:rPr>
              <w:t>4</w:t>
            </w:r>
          </w:p>
        </w:tc>
        <w:tc>
          <w:tcPr>
            <w:tcW w:w="1859" w:type="dxa"/>
          </w:tcPr>
          <w:p w:rsidR="00FD15C2" w:rsidRPr="00343525" w:rsidRDefault="00FD15C2" w:rsidP="00F84682">
            <w:r w:rsidRPr="00343525">
              <w:rPr>
                <w:sz w:val="24"/>
                <w:szCs w:val="24"/>
              </w:rPr>
              <w:t>OpLog</w:t>
            </w:r>
          </w:p>
        </w:tc>
        <w:tc>
          <w:tcPr>
            <w:tcW w:w="992" w:type="dxa"/>
          </w:tcPr>
          <w:p w:rsidR="00FD15C2" w:rsidRDefault="00FD15C2" w:rsidP="00F84682">
            <w:r>
              <w:rPr>
                <w:rFonts w:hint="eastAsia"/>
              </w:rPr>
              <w:t>A&gt;B</w:t>
            </w:r>
          </w:p>
        </w:tc>
        <w:tc>
          <w:tcPr>
            <w:tcW w:w="3578" w:type="dxa"/>
          </w:tcPr>
          <w:p w:rsidR="00FD15C2" w:rsidRDefault="00FD15C2" w:rsidP="00F84682"/>
        </w:tc>
        <w:tc>
          <w:tcPr>
            <w:tcW w:w="1434" w:type="dxa"/>
          </w:tcPr>
          <w:p w:rsidR="00FD15C2" w:rsidRDefault="00FD15C2" w:rsidP="00F84682"/>
        </w:tc>
      </w:tr>
      <w:tr w:rsidR="00FD15C2" w:rsidTr="00F23933">
        <w:tc>
          <w:tcPr>
            <w:tcW w:w="659" w:type="dxa"/>
          </w:tcPr>
          <w:p w:rsidR="00FD15C2" w:rsidRDefault="00FD15C2" w:rsidP="00F84682">
            <w:r>
              <w:rPr>
                <w:rFonts w:hint="eastAsia"/>
              </w:rPr>
              <w:t>5</w:t>
            </w:r>
          </w:p>
        </w:tc>
        <w:tc>
          <w:tcPr>
            <w:tcW w:w="1859" w:type="dxa"/>
          </w:tcPr>
          <w:p w:rsidR="00FD15C2" w:rsidRPr="00343525" w:rsidRDefault="00FD15C2" w:rsidP="00F84682">
            <w:r w:rsidRPr="00343525">
              <w:rPr>
                <w:rFonts w:hint="eastAsia"/>
                <w:sz w:val="24"/>
                <w:szCs w:val="24"/>
              </w:rPr>
              <w:t>DeviceLog</w:t>
            </w:r>
          </w:p>
        </w:tc>
        <w:tc>
          <w:tcPr>
            <w:tcW w:w="992" w:type="dxa"/>
          </w:tcPr>
          <w:p w:rsidR="00FD15C2" w:rsidRDefault="00FD15C2" w:rsidP="00F84682">
            <w:r>
              <w:rPr>
                <w:rFonts w:hint="eastAsia"/>
              </w:rPr>
              <w:t>A&gt;B</w:t>
            </w:r>
          </w:p>
        </w:tc>
        <w:tc>
          <w:tcPr>
            <w:tcW w:w="3578" w:type="dxa"/>
          </w:tcPr>
          <w:p w:rsidR="00FD15C2" w:rsidRDefault="00FD15C2" w:rsidP="00F84682"/>
        </w:tc>
        <w:tc>
          <w:tcPr>
            <w:tcW w:w="1434" w:type="dxa"/>
          </w:tcPr>
          <w:p w:rsidR="00FD15C2" w:rsidRDefault="00FD15C2" w:rsidP="00F84682"/>
        </w:tc>
      </w:tr>
      <w:tr w:rsidR="00FD15C2" w:rsidTr="00F23933">
        <w:tc>
          <w:tcPr>
            <w:tcW w:w="659" w:type="dxa"/>
          </w:tcPr>
          <w:p w:rsidR="00FD15C2" w:rsidRDefault="00FD15C2" w:rsidP="00F84682">
            <w:r>
              <w:rPr>
                <w:rFonts w:hint="eastAsia"/>
              </w:rPr>
              <w:t>6</w:t>
            </w:r>
          </w:p>
        </w:tc>
        <w:tc>
          <w:tcPr>
            <w:tcW w:w="1859" w:type="dxa"/>
          </w:tcPr>
          <w:p w:rsidR="00FD15C2" w:rsidRPr="00343525" w:rsidRDefault="00FD15C2" w:rsidP="00F84682">
            <w:r w:rsidRPr="00343525">
              <w:rPr>
                <w:sz w:val="24"/>
                <w:szCs w:val="24"/>
              </w:rPr>
              <w:t>FingerLog</w:t>
            </w:r>
          </w:p>
        </w:tc>
        <w:tc>
          <w:tcPr>
            <w:tcW w:w="992" w:type="dxa"/>
          </w:tcPr>
          <w:p w:rsidR="00FD15C2" w:rsidRDefault="00FD15C2" w:rsidP="00F84682">
            <w:r>
              <w:rPr>
                <w:rFonts w:hint="eastAsia"/>
              </w:rPr>
              <w:t>A&gt;B</w:t>
            </w:r>
          </w:p>
        </w:tc>
        <w:tc>
          <w:tcPr>
            <w:tcW w:w="3578" w:type="dxa"/>
          </w:tcPr>
          <w:p w:rsidR="00FD15C2" w:rsidRDefault="00FD15C2" w:rsidP="00F84682"/>
        </w:tc>
        <w:tc>
          <w:tcPr>
            <w:tcW w:w="1434" w:type="dxa"/>
          </w:tcPr>
          <w:p w:rsidR="00FD15C2" w:rsidRDefault="00FD15C2" w:rsidP="00F84682"/>
        </w:tc>
      </w:tr>
      <w:tr w:rsidR="00FD15C2" w:rsidTr="00F23933">
        <w:tc>
          <w:tcPr>
            <w:tcW w:w="659" w:type="dxa"/>
          </w:tcPr>
          <w:p w:rsidR="00FD15C2" w:rsidRDefault="00FD15C2" w:rsidP="00F84682">
            <w:r>
              <w:rPr>
                <w:rFonts w:hint="eastAsia"/>
              </w:rPr>
              <w:t>7</w:t>
            </w:r>
          </w:p>
        </w:tc>
        <w:tc>
          <w:tcPr>
            <w:tcW w:w="1859" w:type="dxa"/>
          </w:tcPr>
          <w:p w:rsidR="00FD15C2" w:rsidRPr="00343525" w:rsidRDefault="00FD15C2" w:rsidP="00F84682">
            <w:r w:rsidRPr="00343525">
              <w:rPr>
                <w:sz w:val="24"/>
                <w:szCs w:val="24"/>
              </w:rPr>
              <w:t>Employee</w:t>
            </w:r>
          </w:p>
        </w:tc>
        <w:tc>
          <w:tcPr>
            <w:tcW w:w="992" w:type="dxa"/>
          </w:tcPr>
          <w:p w:rsidR="00FD15C2" w:rsidRDefault="00C65534" w:rsidP="00C65534">
            <w:r>
              <w:rPr>
                <w:rFonts w:hint="eastAsia"/>
              </w:rPr>
              <w:t>A&gt;&lt;</w:t>
            </w:r>
            <w:r w:rsidR="00FD15C2">
              <w:rPr>
                <w:rFonts w:hint="eastAsia"/>
              </w:rPr>
              <w:t>B</w:t>
            </w:r>
          </w:p>
        </w:tc>
        <w:tc>
          <w:tcPr>
            <w:tcW w:w="3578" w:type="dxa"/>
          </w:tcPr>
          <w:p w:rsidR="00FD15C2" w:rsidRPr="001B2837" w:rsidRDefault="00C65534" w:rsidP="00F84682">
            <w:pPr>
              <w:rPr>
                <w:color w:val="FF0000"/>
              </w:rPr>
            </w:pPr>
            <w:r w:rsidRPr="001B2837">
              <w:rPr>
                <w:rFonts w:hint="eastAsia"/>
                <w:color w:val="FF0000"/>
              </w:rPr>
              <w:t>仅本单位</w:t>
            </w:r>
          </w:p>
        </w:tc>
        <w:tc>
          <w:tcPr>
            <w:tcW w:w="1434" w:type="dxa"/>
          </w:tcPr>
          <w:p w:rsidR="00FD15C2" w:rsidRDefault="00FD15C2" w:rsidP="00F84682"/>
        </w:tc>
      </w:tr>
      <w:tr w:rsidR="00FD15C2" w:rsidTr="00F23933">
        <w:tc>
          <w:tcPr>
            <w:tcW w:w="659" w:type="dxa"/>
          </w:tcPr>
          <w:p w:rsidR="00FD15C2" w:rsidRDefault="00FD15C2" w:rsidP="00F84682">
            <w:r>
              <w:rPr>
                <w:rFonts w:hint="eastAsia"/>
              </w:rPr>
              <w:t>8</w:t>
            </w:r>
          </w:p>
        </w:tc>
        <w:tc>
          <w:tcPr>
            <w:tcW w:w="1859" w:type="dxa"/>
          </w:tcPr>
          <w:p w:rsidR="00FD15C2" w:rsidRPr="00343525" w:rsidRDefault="00FD15C2" w:rsidP="00F84682">
            <w:pPr>
              <w:rPr>
                <w:sz w:val="24"/>
                <w:szCs w:val="24"/>
              </w:rPr>
            </w:pPr>
            <w:bookmarkStart w:id="9" w:name="OLE_LINK23"/>
            <w:bookmarkStart w:id="10" w:name="OLE_LINK24"/>
            <w:bookmarkStart w:id="11" w:name="OLE_LINK25"/>
            <w:r w:rsidRPr="00343525">
              <w:rPr>
                <w:sz w:val="24"/>
                <w:szCs w:val="24"/>
              </w:rPr>
              <w:t>Devices</w:t>
            </w:r>
            <w:bookmarkEnd w:id="9"/>
            <w:bookmarkEnd w:id="10"/>
            <w:bookmarkEnd w:id="11"/>
          </w:p>
        </w:tc>
        <w:tc>
          <w:tcPr>
            <w:tcW w:w="992" w:type="dxa"/>
          </w:tcPr>
          <w:p w:rsidR="00FD15C2" w:rsidRDefault="00FD15C2" w:rsidP="00F84682">
            <w:r>
              <w:rPr>
                <w:rFonts w:hint="eastAsia"/>
              </w:rPr>
              <w:t>A&gt;</w:t>
            </w:r>
            <w:r w:rsidR="00393B62">
              <w:rPr>
                <w:rFonts w:hint="eastAsia"/>
              </w:rPr>
              <w:t>&lt;</w:t>
            </w:r>
            <w:r>
              <w:rPr>
                <w:rFonts w:hint="eastAsia"/>
              </w:rPr>
              <w:t>B</w:t>
            </w:r>
          </w:p>
        </w:tc>
        <w:tc>
          <w:tcPr>
            <w:tcW w:w="3578" w:type="dxa"/>
          </w:tcPr>
          <w:p w:rsidR="00FD15C2" w:rsidRPr="001B2837" w:rsidRDefault="009667B9" w:rsidP="00F84682">
            <w:pPr>
              <w:rPr>
                <w:color w:val="FF0000"/>
              </w:rPr>
            </w:pPr>
            <w:r w:rsidRPr="001B2837">
              <w:rPr>
                <w:rFonts w:hint="eastAsia"/>
                <w:color w:val="FF0000"/>
              </w:rPr>
              <w:t>仅本单位</w:t>
            </w:r>
          </w:p>
        </w:tc>
        <w:tc>
          <w:tcPr>
            <w:tcW w:w="1434" w:type="dxa"/>
          </w:tcPr>
          <w:p w:rsidR="00FD15C2" w:rsidRDefault="00FD15C2" w:rsidP="00F84682"/>
        </w:tc>
      </w:tr>
      <w:tr w:rsidR="00FD15C2" w:rsidTr="00F23933">
        <w:tc>
          <w:tcPr>
            <w:tcW w:w="659" w:type="dxa"/>
          </w:tcPr>
          <w:p w:rsidR="00FD15C2" w:rsidRDefault="00FD15C2" w:rsidP="00F84682">
            <w:r>
              <w:rPr>
                <w:rFonts w:hint="eastAsia"/>
              </w:rPr>
              <w:t>9</w:t>
            </w:r>
          </w:p>
        </w:tc>
        <w:tc>
          <w:tcPr>
            <w:tcW w:w="1859" w:type="dxa"/>
          </w:tcPr>
          <w:p w:rsidR="00FD15C2" w:rsidRPr="00343525" w:rsidRDefault="00FD15C2" w:rsidP="00F84682">
            <w:pPr>
              <w:rPr>
                <w:sz w:val="24"/>
                <w:szCs w:val="24"/>
              </w:rPr>
            </w:pPr>
            <w:r w:rsidRPr="00343525">
              <w:rPr>
                <w:rFonts w:hint="eastAsia"/>
                <w:sz w:val="24"/>
                <w:szCs w:val="24"/>
              </w:rPr>
              <w:t>Computer</w:t>
            </w:r>
          </w:p>
        </w:tc>
        <w:tc>
          <w:tcPr>
            <w:tcW w:w="992" w:type="dxa"/>
          </w:tcPr>
          <w:p w:rsidR="00FD15C2" w:rsidRDefault="00FD15C2" w:rsidP="003034BF">
            <w:r>
              <w:rPr>
                <w:rFonts w:hint="eastAsia"/>
              </w:rPr>
              <w:t>A</w:t>
            </w:r>
            <w:r w:rsidR="003034BF">
              <w:rPr>
                <w:rFonts w:hint="eastAsia"/>
              </w:rPr>
              <w:t>&gt;&lt;</w:t>
            </w:r>
            <w:r>
              <w:rPr>
                <w:rFonts w:hint="eastAsia"/>
              </w:rPr>
              <w:t>B</w:t>
            </w:r>
          </w:p>
        </w:tc>
        <w:tc>
          <w:tcPr>
            <w:tcW w:w="3578" w:type="dxa"/>
          </w:tcPr>
          <w:p w:rsidR="00FD15C2" w:rsidRDefault="00FD15C2" w:rsidP="00F84682"/>
        </w:tc>
        <w:tc>
          <w:tcPr>
            <w:tcW w:w="1434" w:type="dxa"/>
          </w:tcPr>
          <w:p w:rsidR="00FD15C2" w:rsidRDefault="00FD15C2" w:rsidP="00F84682"/>
        </w:tc>
      </w:tr>
      <w:tr w:rsidR="00FD15C2" w:rsidTr="00F23933">
        <w:tc>
          <w:tcPr>
            <w:tcW w:w="659" w:type="dxa"/>
          </w:tcPr>
          <w:p w:rsidR="00FD15C2" w:rsidRDefault="00FD15C2" w:rsidP="00F84682">
            <w:r>
              <w:rPr>
                <w:rFonts w:hint="eastAsia"/>
              </w:rPr>
              <w:t>10</w:t>
            </w:r>
          </w:p>
        </w:tc>
        <w:tc>
          <w:tcPr>
            <w:tcW w:w="1859" w:type="dxa"/>
          </w:tcPr>
          <w:p w:rsidR="00FD15C2" w:rsidRPr="00343525" w:rsidRDefault="005902F6" w:rsidP="00F84682">
            <w:pPr>
              <w:rPr>
                <w:sz w:val="24"/>
                <w:szCs w:val="24"/>
              </w:rPr>
            </w:pPr>
            <w:r w:rsidRPr="00343525">
              <w:rPr>
                <w:sz w:val="24"/>
                <w:szCs w:val="24"/>
              </w:rPr>
              <w:t>ZyConfig</w:t>
            </w:r>
          </w:p>
        </w:tc>
        <w:tc>
          <w:tcPr>
            <w:tcW w:w="992" w:type="dxa"/>
          </w:tcPr>
          <w:p w:rsidR="00FD15C2" w:rsidRDefault="005902F6" w:rsidP="00F84682">
            <w:bookmarkStart w:id="12" w:name="OLE_LINK42"/>
            <w:bookmarkStart w:id="13" w:name="OLE_LINK43"/>
            <w:bookmarkStart w:id="14" w:name="OLE_LINK44"/>
            <w:r>
              <w:rPr>
                <w:rFonts w:hint="eastAsia"/>
              </w:rPr>
              <w:t>A&lt;B</w:t>
            </w:r>
            <w:bookmarkEnd w:id="12"/>
            <w:bookmarkEnd w:id="13"/>
            <w:bookmarkEnd w:id="14"/>
          </w:p>
        </w:tc>
        <w:tc>
          <w:tcPr>
            <w:tcW w:w="3578" w:type="dxa"/>
          </w:tcPr>
          <w:p w:rsidR="00FD15C2" w:rsidRDefault="00900468" w:rsidP="00F84682">
            <w:r>
              <w:rPr>
                <w:rFonts w:hint="eastAsia"/>
              </w:rPr>
              <w:t>IP=local</w:t>
            </w:r>
            <w:r w:rsidR="00987A13">
              <w:rPr>
                <w:rFonts w:hint="eastAsia"/>
              </w:rPr>
              <w:t>ip</w:t>
            </w:r>
          </w:p>
        </w:tc>
        <w:tc>
          <w:tcPr>
            <w:tcW w:w="1434" w:type="dxa"/>
          </w:tcPr>
          <w:p w:rsidR="00FD15C2" w:rsidRDefault="00FD15C2" w:rsidP="00F84682"/>
        </w:tc>
      </w:tr>
      <w:tr w:rsidR="00CF04FB" w:rsidTr="00F23933">
        <w:tc>
          <w:tcPr>
            <w:tcW w:w="659" w:type="dxa"/>
          </w:tcPr>
          <w:p w:rsidR="00CF04FB" w:rsidRDefault="00CF04FB" w:rsidP="00F84682">
            <w:bookmarkStart w:id="15" w:name="_Hlk462132321"/>
            <w:r>
              <w:rPr>
                <w:rFonts w:hint="eastAsia"/>
              </w:rPr>
              <w:t>11</w:t>
            </w:r>
          </w:p>
        </w:tc>
        <w:tc>
          <w:tcPr>
            <w:tcW w:w="1859" w:type="dxa"/>
          </w:tcPr>
          <w:p w:rsidR="00CF04FB" w:rsidRPr="00343525" w:rsidRDefault="00393B62" w:rsidP="00F84682">
            <w:pPr>
              <w:rPr>
                <w:sz w:val="24"/>
                <w:szCs w:val="24"/>
              </w:rPr>
            </w:pPr>
            <w:r w:rsidRPr="00343525">
              <w:rPr>
                <w:sz w:val="24"/>
                <w:szCs w:val="24"/>
              </w:rPr>
              <w:t>Company</w:t>
            </w:r>
          </w:p>
        </w:tc>
        <w:tc>
          <w:tcPr>
            <w:tcW w:w="992" w:type="dxa"/>
          </w:tcPr>
          <w:p w:rsidR="00CF04FB" w:rsidRDefault="00393B62" w:rsidP="00F84682">
            <w:bookmarkStart w:id="16" w:name="OLE_LINK46"/>
            <w:bookmarkStart w:id="17" w:name="OLE_LINK47"/>
            <w:bookmarkStart w:id="18" w:name="OLE_LINK48"/>
            <w:r>
              <w:rPr>
                <w:rFonts w:hint="eastAsia"/>
              </w:rPr>
              <w:t>A&lt;B</w:t>
            </w:r>
            <w:bookmarkEnd w:id="16"/>
            <w:bookmarkEnd w:id="17"/>
            <w:bookmarkEnd w:id="18"/>
          </w:p>
        </w:tc>
        <w:tc>
          <w:tcPr>
            <w:tcW w:w="3578" w:type="dxa"/>
          </w:tcPr>
          <w:p w:rsidR="00CF04FB" w:rsidRDefault="00CF04FB" w:rsidP="00F84682"/>
        </w:tc>
        <w:tc>
          <w:tcPr>
            <w:tcW w:w="1434" w:type="dxa"/>
          </w:tcPr>
          <w:p w:rsidR="00CF04FB" w:rsidRDefault="00CF04FB" w:rsidP="00F84682"/>
        </w:tc>
      </w:tr>
      <w:tr w:rsidR="00CF04FB" w:rsidTr="00F23933">
        <w:tc>
          <w:tcPr>
            <w:tcW w:w="659" w:type="dxa"/>
          </w:tcPr>
          <w:p w:rsidR="00CF04FB" w:rsidRDefault="00CF04FB" w:rsidP="00F84682">
            <w:r>
              <w:rPr>
                <w:rFonts w:hint="eastAsia"/>
              </w:rPr>
              <w:t>12</w:t>
            </w:r>
          </w:p>
        </w:tc>
        <w:tc>
          <w:tcPr>
            <w:tcW w:w="1859" w:type="dxa"/>
          </w:tcPr>
          <w:p w:rsidR="00CF04FB" w:rsidRPr="00343525" w:rsidRDefault="009F6F18" w:rsidP="00F84682">
            <w:pPr>
              <w:rPr>
                <w:sz w:val="24"/>
                <w:szCs w:val="24"/>
              </w:rPr>
            </w:pPr>
            <w:r w:rsidRPr="00343525">
              <w:rPr>
                <w:sz w:val="24"/>
                <w:szCs w:val="24"/>
              </w:rPr>
              <w:t>Directory</w:t>
            </w:r>
          </w:p>
        </w:tc>
        <w:tc>
          <w:tcPr>
            <w:tcW w:w="992" w:type="dxa"/>
          </w:tcPr>
          <w:p w:rsidR="00CF04FB" w:rsidRDefault="009F6F18" w:rsidP="00F84682">
            <w:r>
              <w:rPr>
                <w:rFonts w:hint="eastAsia"/>
              </w:rPr>
              <w:t>A&lt;B</w:t>
            </w:r>
          </w:p>
        </w:tc>
        <w:tc>
          <w:tcPr>
            <w:tcW w:w="3578" w:type="dxa"/>
          </w:tcPr>
          <w:p w:rsidR="00CF04FB" w:rsidRDefault="00CF04FB" w:rsidP="00F84682"/>
        </w:tc>
        <w:tc>
          <w:tcPr>
            <w:tcW w:w="1434" w:type="dxa"/>
          </w:tcPr>
          <w:p w:rsidR="00CF04FB" w:rsidRDefault="00CF04FB" w:rsidP="00F84682"/>
        </w:tc>
      </w:tr>
      <w:bookmarkEnd w:id="15"/>
      <w:tr w:rsidR="003F6D96" w:rsidTr="00F23933">
        <w:tc>
          <w:tcPr>
            <w:tcW w:w="659" w:type="dxa"/>
          </w:tcPr>
          <w:p w:rsidR="003F6D96" w:rsidRDefault="003F6D96" w:rsidP="00F84682">
            <w:r>
              <w:rPr>
                <w:rFonts w:hint="eastAsia"/>
              </w:rPr>
              <w:t>13</w:t>
            </w:r>
          </w:p>
        </w:tc>
        <w:tc>
          <w:tcPr>
            <w:tcW w:w="1859" w:type="dxa"/>
          </w:tcPr>
          <w:p w:rsidR="003F6D96" w:rsidRPr="00343525" w:rsidRDefault="003F6D96" w:rsidP="00F84682">
            <w:pPr>
              <w:rPr>
                <w:sz w:val="24"/>
                <w:szCs w:val="24"/>
              </w:rPr>
            </w:pPr>
            <w:r w:rsidRPr="00343525">
              <w:rPr>
                <w:sz w:val="24"/>
                <w:szCs w:val="24"/>
              </w:rPr>
              <w:t>KnowType</w:t>
            </w:r>
          </w:p>
        </w:tc>
        <w:tc>
          <w:tcPr>
            <w:tcW w:w="992" w:type="dxa"/>
          </w:tcPr>
          <w:p w:rsidR="003F6D96" w:rsidRDefault="003F6D96" w:rsidP="00192C26">
            <w:r>
              <w:rPr>
                <w:rFonts w:hint="eastAsia"/>
              </w:rPr>
              <w:t>A&lt;B</w:t>
            </w:r>
          </w:p>
        </w:tc>
        <w:tc>
          <w:tcPr>
            <w:tcW w:w="3578" w:type="dxa"/>
          </w:tcPr>
          <w:p w:rsidR="003F6D96" w:rsidRDefault="003F6D96" w:rsidP="00F84682"/>
        </w:tc>
        <w:tc>
          <w:tcPr>
            <w:tcW w:w="1434" w:type="dxa"/>
          </w:tcPr>
          <w:p w:rsidR="003F6D96" w:rsidRDefault="003F6D96" w:rsidP="00F84682"/>
        </w:tc>
      </w:tr>
      <w:tr w:rsidR="003F6D96" w:rsidTr="00F23933">
        <w:trPr>
          <w:trHeight w:val="70"/>
        </w:trPr>
        <w:tc>
          <w:tcPr>
            <w:tcW w:w="659" w:type="dxa"/>
          </w:tcPr>
          <w:p w:rsidR="003F6D96" w:rsidRDefault="003F6D96" w:rsidP="00CF04FB">
            <w:r>
              <w:rPr>
                <w:rFonts w:hint="eastAsia"/>
              </w:rPr>
              <w:t>14</w:t>
            </w:r>
          </w:p>
        </w:tc>
        <w:tc>
          <w:tcPr>
            <w:tcW w:w="1859" w:type="dxa"/>
          </w:tcPr>
          <w:p w:rsidR="003F6D96" w:rsidRPr="00343525" w:rsidRDefault="003F6D96" w:rsidP="00F84682">
            <w:pPr>
              <w:rPr>
                <w:sz w:val="24"/>
                <w:szCs w:val="24"/>
              </w:rPr>
            </w:pPr>
            <w:r w:rsidRPr="00343525">
              <w:rPr>
                <w:sz w:val="24"/>
                <w:szCs w:val="24"/>
              </w:rPr>
              <w:t>MLevel</w:t>
            </w:r>
          </w:p>
        </w:tc>
        <w:tc>
          <w:tcPr>
            <w:tcW w:w="992" w:type="dxa"/>
          </w:tcPr>
          <w:p w:rsidR="003F6D96" w:rsidRDefault="003F6D96" w:rsidP="00192C26">
            <w:r>
              <w:rPr>
                <w:rFonts w:hint="eastAsia"/>
              </w:rPr>
              <w:t>A&lt;B</w:t>
            </w:r>
          </w:p>
        </w:tc>
        <w:tc>
          <w:tcPr>
            <w:tcW w:w="3578" w:type="dxa"/>
          </w:tcPr>
          <w:p w:rsidR="003F6D96" w:rsidRDefault="003F6D96" w:rsidP="00F84682"/>
        </w:tc>
        <w:tc>
          <w:tcPr>
            <w:tcW w:w="1434" w:type="dxa"/>
          </w:tcPr>
          <w:p w:rsidR="003F6D96" w:rsidRDefault="003F6D96" w:rsidP="00F84682"/>
        </w:tc>
      </w:tr>
      <w:tr w:rsidR="003F6D96" w:rsidTr="00F23933">
        <w:tc>
          <w:tcPr>
            <w:tcW w:w="659" w:type="dxa"/>
          </w:tcPr>
          <w:p w:rsidR="003F6D96" w:rsidRDefault="003F6D96" w:rsidP="00F84682">
            <w:r>
              <w:rPr>
                <w:rFonts w:hint="eastAsia"/>
              </w:rPr>
              <w:t>15</w:t>
            </w:r>
          </w:p>
        </w:tc>
        <w:tc>
          <w:tcPr>
            <w:tcW w:w="1859" w:type="dxa"/>
          </w:tcPr>
          <w:p w:rsidR="003F6D96" w:rsidRPr="00182E68" w:rsidRDefault="003F6D96" w:rsidP="00F84682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992" w:type="dxa"/>
          </w:tcPr>
          <w:p w:rsidR="003F6D96" w:rsidRDefault="003F6D96" w:rsidP="00F84682"/>
        </w:tc>
        <w:tc>
          <w:tcPr>
            <w:tcW w:w="3578" w:type="dxa"/>
          </w:tcPr>
          <w:p w:rsidR="003F6D96" w:rsidRDefault="003F6D96" w:rsidP="00F84682"/>
        </w:tc>
        <w:tc>
          <w:tcPr>
            <w:tcW w:w="1434" w:type="dxa"/>
          </w:tcPr>
          <w:p w:rsidR="003F6D96" w:rsidRDefault="003F6D96" w:rsidP="00F84682"/>
        </w:tc>
      </w:tr>
      <w:tr w:rsidR="003F6D96" w:rsidTr="00F23933">
        <w:tc>
          <w:tcPr>
            <w:tcW w:w="659" w:type="dxa"/>
          </w:tcPr>
          <w:p w:rsidR="003F6D96" w:rsidRDefault="003F6D96" w:rsidP="00F84682">
            <w:r>
              <w:rPr>
                <w:rFonts w:hint="eastAsia"/>
              </w:rPr>
              <w:t>16</w:t>
            </w:r>
          </w:p>
        </w:tc>
        <w:tc>
          <w:tcPr>
            <w:tcW w:w="1859" w:type="dxa"/>
          </w:tcPr>
          <w:p w:rsidR="003F6D96" w:rsidRPr="00182E68" w:rsidRDefault="003F6D96" w:rsidP="00F84682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992" w:type="dxa"/>
          </w:tcPr>
          <w:p w:rsidR="003F6D96" w:rsidRDefault="003F6D96" w:rsidP="00F84682"/>
        </w:tc>
        <w:tc>
          <w:tcPr>
            <w:tcW w:w="3578" w:type="dxa"/>
          </w:tcPr>
          <w:p w:rsidR="003F6D96" w:rsidRDefault="003F6D96" w:rsidP="00F84682"/>
        </w:tc>
        <w:tc>
          <w:tcPr>
            <w:tcW w:w="1434" w:type="dxa"/>
          </w:tcPr>
          <w:p w:rsidR="003F6D96" w:rsidRDefault="003F6D96" w:rsidP="00F84682"/>
        </w:tc>
      </w:tr>
      <w:tr w:rsidR="003F6D96" w:rsidTr="00F23933">
        <w:tc>
          <w:tcPr>
            <w:tcW w:w="659" w:type="dxa"/>
          </w:tcPr>
          <w:p w:rsidR="003F6D96" w:rsidRDefault="003F6D96" w:rsidP="00F84682">
            <w:r>
              <w:rPr>
                <w:rFonts w:hint="eastAsia"/>
              </w:rPr>
              <w:t>17</w:t>
            </w:r>
          </w:p>
        </w:tc>
        <w:tc>
          <w:tcPr>
            <w:tcW w:w="1859" w:type="dxa"/>
          </w:tcPr>
          <w:p w:rsidR="003F6D96" w:rsidRPr="00182E68" w:rsidRDefault="003F6D96" w:rsidP="00F84682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992" w:type="dxa"/>
          </w:tcPr>
          <w:p w:rsidR="003F6D96" w:rsidRDefault="003F6D96" w:rsidP="00F84682"/>
        </w:tc>
        <w:tc>
          <w:tcPr>
            <w:tcW w:w="3578" w:type="dxa"/>
          </w:tcPr>
          <w:p w:rsidR="003F6D96" w:rsidRDefault="003F6D96" w:rsidP="00F84682"/>
        </w:tc>
        <w:tc>
          <w:tcPr>
            <w:tcW w:w="1434" w:type="dxa"/>
          </w:tcPr>
          <w:p w:rsidR="003F6D96" w:rsidRDefault="003F6D96" w:rsidP="00F84682"/>
        </w:tc>
      </w:tr>
    </w:tbl>
    <w:p w:rsidR="00DB7BFC" w:rsidRDefault="00DB7BFC" w:rsidP="00F84682">
      <w:pPr>
        <w:ind w:firstLineChars="200" w:firstLine="420"/>
      </w:pPr>
    </w:p>
    <w:p w:rsidR="0022266F" w:rsidRPr="00F84682" w:rsidRDefault="0022266F" w:rsidP="0022266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运行逻辑概要</w:t>
      </w:r>
    </w:p>
    <w:p w:rsidR="0022266F" w:rsidRDefault="0022266F" w:rsidP="0022266F">
      <w:pPr>
        <w:ind w:firstLineChars="200" w:firstLine="420"/>
      </w:pPr>
      <w:r>
        <w:rPr>
          <w:rFonts w:hint="eastAsia"/>
        </w:rPr>
        <w:t>数据被检索后</w:t>
      </w:r>
      <w:r>
        <w:rPr>
          <w:rFonts w:hint="eastAsia"/>
        </w:rPr>
        <w:t>SysncState</w:t>
      </w:r>
      <w:r>
        <w:rPr>
          <w:rFonts w:hint="eastAsia"/>
        </w:rPr>
        <w:t>会被修改为</w:t>
      </w:r>
      <w:r>
        <w:rPr>
          <w:rFonts w:hint="eastAsia"/>
        </w:rPr>
        <w:t>1</w:t>
      </w:r>
      <w:r>
        <w:rPr>
          <w:rFonts w:hint="eastAsia"/>
        </w:rPr>
        <w:t>，同步成功后修改为</w:t>
      </w:r>
      <w:r w:rsidR="00F4086C">
        <w:t>3</w:t>
      </w:r>
      <w:r>
        <w:rPr>
          <w:rFonts w:hint="eastAsia"/>
        </w:rPr>
        <w:t>，失败为</w:t>
      </w:r>
      <w:r w:rsidR="00F4086C">
        <w:t>2</w:t>
      </w:r>
      <w:r>
        <w:rPr>
          <w:rFonts w:hint="eastAsia"/>
        </w:rPr>
        <w:t>，同时</w:t>
      </w:r>
      <w:bookmarkStart w:id="19" w:name="OLE_LINK1"/>
      <w:bookmarkStart w:id="20" w:name="OLE_LINK2"/>
      <w:bookmarkStart w:id="21" w:name="OLE_LINK3"/>
      <w:r>
        <w:rPr>
          <w:rFonts w:hint="eastAsia"/>
        </w:rPr>
        <w:t>SysncErrors</w:t>
      </w:r>
      <w:bookmarkEnd w:id="19"/>
      <w:bookmarkEnd w:id="20"/>
      <w:bookmarkEnd w:id="21"/>
      <w:r>
        <w:rPr>
          <w:rFonts w:hint="eastAsia"/>
        </w:rPr>
        <w:t>会记录数据被</w:t>
      </w:r>
      <w:r>
        <w:rPr>
          <w:rFonts w:hint="eastAsia"/>
        </w:rPr>
        <w:t>+1</w:t>
      </w:r>
      <w:r>
        <w:rPr>
          <w:rFonts w:hint="eastAsia"/>
        </w:rPr>
        <w:t>，以记录失败次数。当该值到达最大限制值后，纪录将不会被读取和同步，直到手动复位错误计数。</w:t>
      </w:r>
      <w:r>
        <w:tab/>
      </w:r>
    </w:p>
    <w:p w:rsidR="00DB7BFC" w:rsidRPr="0022266F" w:rsidRDefault="0022266F" w:rsidP="0022266F">
      <w:pPr>
        <w:rPr>
          <w:b/>
          <w:sz w:val="28"/>
          <w:szCs w:val="28"/>
        </w:rPr>
      </w:pPr>
      <w:r w:rsidRPr="0022266F">
        <w:rPr>
          <w:rFonts w:hint="eastAsia"/>
          <w:b/>
          <w:sz w:val="28"/>
          <w:szCs w:val="28"/>
        </w:rPr>
        <w:lastRenderedPageBreak/>
        <w:t>运行逻辑详细</w:t>
      </w:r>
    </w:p>
    <w:p w:rsidR="00DB7BFC" w:rsidRDefault="00354BD1" w:rsidP="00F84682">
      <w:pPr>
        <w:ind w:firstLineChars="200" w:firstLine="420"/>
      </w:pPr>
      <w:r>
        <w:rPr>
          <w:rFonts w:hint="eastAsia"/>
        </w:rPr>
        <w:t>单向上行</w:t>
      </w:r>
    </w:p>
    <w:p w:rsidR="00354BD1" w:rsidRDefault="00354BD1" w:rsidP="00F84682">
      <w:pPr>
        <w:ind w:firstLineChars="200" w:firstLine="420"/>
      </w:pPr>
      <w:r>
        <w:rPr>
          <w:rFonts w:hint="eastAsia"/>
        </w:rPr>
        <w:t>单向下行</w:t>
      </w:r>
    </w:p>
    <w:p w:rsidR="00354BD1" w:rsidRDefault="00354BD1" w:rsidP="00F84682">
      <w:pPr>
        <w:ind w:firstLineChars="200" w:firstLine="420"/>
      </w:pPr>
      <w:r>
        <w:rPr>
          <w:rFonts w:hint="eastAsia"/>
        </w:rPr>
        <w:t>双向</w:t>
      </w:r>
    </w:p>
    <w:p w:rsidR="005450B4" w:rsidRDefault="005450B4" w:rsidP="005450B4">
      <w:pPr>
        <w:rPr>
          <w:b/>
          <w:sz w:val="28"/>
          <w:szCs w:val="28"/>
        </w:rPr>
      </w:pPr>
      <w:r w:rsidRPr="005450B4">
        <w:rPr>
          <w:rFonts w:hint="eastAsia"/>
          <w:b/>
          <w:sz w:val="28"/>
          <w:szCs w:val="28"/>
        </w:rPr>
        <w:t>注意事项</w:t>
      </w:r>
    </w:p>
    <w:p w:rsidR="005450B4" w:rsidRPr="005450B4" w:rsidRDefault="005450B4" w:rsidP="005450B4">
      <w:pPr>
        <w:ind w:firstLineChars="200" w:firstLine="420"/>
      </w:pPr>
      <w:r w:rsidRPr="005450B4">
        <w:rPr>
          <w:rFonts w:hint="eastAsia"/>
        </w:rPr>
        <w:t>该同步程序设计用于两个数据库之间的同步，且仅可用于两个数据库间进行</w:t>
      </w:r>
      <w:r w:rsidRPr="005450B4">
        <w:rPr>
          <w:rFonts w:hint="eastAsia"/>
        </w:rPr>
        <w:t>AB</w:t>
      </w:r>
      <w:r w:rsidRPr="005450B4">
        <w:rPr>
          <w:rFonts w:hint="eastAsia"/>
        </w:rPr>
        <w:t>同步。</w:t>
      </w:r>
    </w:p>
    <w:sectPr w:rsidR="005450B4" w:rsidRPr="00545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91D" w:rsidRDefault="0032591D" w:rsidP="0007740A">
      <w:r>
        <w:separator/>
      </w:r>
    </w:p>
  </w:endnote>
  <w:endnote w:type="continuationSeparator" w:id="0">
    <w:p w:rsidR="0032591D" w:rsidRDefault="0032591D" w:rsidP="00077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91D" w:rsidRDefault="0032591D" w:rsidP="0007740A">
      <w:r>
        <w:separator/>
      </w:r>
    </w:p>
  </w:footnote>
  <w:footnote w:type="continuationSeparator" w:id="0">
    <w:p w:rsidR="0032591D" w:rsidRDefault="0032591D" w:rsidP="00077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E76"/>
    <w:rsid w:val="00076EEB"/>
    <w:rsid w:val="0007740A"/>
    <w:rsid w:val="00195289"/>
    <w:rsid w:val="001A7639"/>
    <w:rsid w:val="001B2837"/>
    <w:rsid w:val="001E62FF"/>
    <w:rsid w:val="0022266F"/>
    <w:rsid w:val="003034BF"/>
    <w:rsid w:val="0032591D"/>
    <w:rsid w:val="00343525"/>
    <w:rsid w:val="00353B58"/>
    <w:rsid w:val="00354BD1"/>
    <w:rsid w:val="00393B62"/>
    <w:rsid w:val="003F6D96"/>
    <w:rsid w:val="00527803"/>
    <w:rsid w:val="005450B4"/>
    <w:rsid w:val="005571CA"/>
    <w:rsid w:val="005902F6"/>
    <w:rsid w:val="005A1CE5"/>
    <w:rsid w:val="006870A5"/>
    <w:rsid w:val="0068779C"/>
    <w:rsid w:val="0080326E"/>
    <w:rsid w:val="008277DF"/>
    <w:rsid w:val="00891501"/>
    <w:rsid w:val="00900468"/>
    <w:rsid w:val="00956280"/>
    <w:rsid w:val="009667B9"/>
    <w:rsid w:val="0097117A"/>
    <w:rsid w:val="009776B3"/>
    <w:rsid w:val="00987A13"/>
    <w:rsid w:val="009E33D6"/>
    <w:rsid w:val="009F6F18"/>
    <w:rsid w:val="00AD0BD9"/>
    <w:rsid w:val="00B15805"/>
    <w:rsid w:val="00B539F6"/>
    <w:rsid w:val="00B56335"/>
    <w:rsid w:val="00B60E76"/>
    <w:rsid w:val="00C23C4E"/>
    <w:rsid w:val="00C65534"/>
    <w:rsid w:val="00C87EA2"/>
    <w:rsid w:val="00CF04FB"/>
    <w:rsid w:val="00D220D0"/>
    <w:rsid w:val="00DB7BFC"/>
    <w:rsid w:val="00E260CF"/>
    <w:rsid w:val="00E319FE"/>
    <w:rsid w:val="00E55251"/>
    <w:rsid w:val="00F23933"/>
    <w:rsid w:val="00F4086C"/>
    <w:rsid w:val="00F43F35"/>
    <w:rsid w:val="00F84682"/>
    <w:rsid w:val="00FD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2E9A5D-FB2D-4540-B641-493171E8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7B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77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74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77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74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ZECN-FX</dc:creator>
  <cp:lastModifiedBy>John</cp:lastModifiedBy>
  <cp:revision>43</cp:revision>
  <dcterms:created xsi:type="dcterms:W3CDTF">2016-09-20T01:43:00Z</dcterms:created>
  <dcterms:modified xsi:type="dcterms:W3CDTF">2016-12-14T07:56:00Z</dcterms:modified>
</cp:coreProperties>
</file>