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7FD" w:rsidRPr="001D36E3" w:rsidRDefault="002227FD" w:rsidP="002227F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36E3">
        <w:rPr>
          <w:rFonts w:ascii="Times New Roman" w:hAnsi="Times New Roman" w:cs="Times New Roman"/>
          <w:sz w:val="24"/>
          <w:szCs w:val="24"/>
          <w:lang w:val="en-US"/>
        </w:rPr>
        <w:t>Ministerul Educaţiei, Culturii şi Cercetării Republicii Moldova</w:t>
      </w:r>
    </w:p>
    <w:p w:rsidR="002227FD" w:rsidRPr="001D36E3" w:rsidRDefault="002227FD" w:rsidP="002227F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36E3">
        <w:rPr>
          <w:rFonts w:ascii="Times New Roman" w:hAnsi="Times New Roman" w:cs="Times New Roman"/>
          <w:sz w:val="24"/>
          <w:szCs w:val="24"/>
          <w:lang w:val="en-US"/>
        </w:rPr>
        <w:t>Universitatea Tehnică a Moldovei</w:t>
      </w:r>
    </w:p>
    <w:p w:rsidR="002227FD" w:rsidRPr="001D36E3" w:rsidRDefault="002227FD" w:rsidP="002227F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36E3">
        <w:rPr>
          <w:rFonts w:ascii="Times New Roman" w:hAnsi="Times New Roman" w:cs="Times New Roman"/>
          <w:sz w:val="24"/>
          <w:szCs w:val="24"/>
          <w:lang w:val="en-US"/>
        </w:rPr>
        <w:t>Facultatea Calculatoare Informatică și Microelectronica</w:t>
      </w:r>
    </w:p>
    <w:p w:rsidR="002227FD" w:rsidRPr="001D36E3" w:rsidRDefault="002227FD" w:rsidP="002227F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36E3">
        <w:rPr>
          <w:rFonts w:ascii="Times New Roman" w:hAnsi="Times New Roman" w:cs="Times New Roman"/>
          <w:sz w:val="24"/>
          <w:szCs w:val="24"/>
          <w:lang w:val="en-US"/>
        </w:rPr>
        <w:t>Departamentul Ingineria Software şi Automatică</w:t>
      </w: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227FD" w:rsidRPr="001D36E3" w:rsidRDefault="002227FD" w:rsidP="002227FD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32"/>
          <w:lang w:val="ro-MD"/>
        </w:rPr>
      </w:pPr>
      <w:r w:rsidRPr="001D36E3">
        <w:rPr>
          <w:rFonts w:ascii="Times New Roman" w:hAnsi="Times New Roman" w:cs="Times New Roman"/>
          <w:b/>
          <w:sz w:val="48"/>
          <w:szCs w:val="32"/>
          <w:lang w:val="ro-MD"/>
        </w:rPr>
        <w:t>Referat</w:t>
      </w:r>
    </w:p>
    <w:p w:rsidR="002227FD" w:rsidRDefault="002227FD" w:rsidP="002227F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o-MD"/>
        </w:rPr>
      </w:pPr>
      <w:r w:rsidRPr="001D36E3">
        <w:rPr>
          <w:rFonts w:ascii="Times New Roman" w:hAnsi="Times New Roman" w:cs="Times New Roman"/>
          <w:b/>
          <w:sz w:val="32"/>
          <w:szCs w:val="32"/>
          <w:lang w:val="en-US"/>
        </w:rPr>
        <w:t xml:space="preserve">Disciplina: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Programarea </w:t>
      </w:r>
      <w:r>
        <w:rPr>
          <w:rFonts w:ascii="Times New Roman" w:hAnsi="Times New Roman" w:cs="Times New Roman"/>
          <w:b/>
          <w:sz w:val="32"/>
          <w:szCs w:val="32"/>
          <w:lang w:val="ro-MD"/>
        </w:rPr>
        <w:t>în rețea</w:t>
      </w:r>
    </w:p>
    <w:p w:rsidR="002227FD" w:rsidRPr="00287562" w:rsidRDefault="002227FD" w:rsidP="002227F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r>
        <w:rPr>
          <w:rFonts w:ascii="Times New Roman" w:hAnsi="Times New Roman" w:cs="Times New Roman"/>
          <w:b/>
          <w:sz w:val="32"/>
          <w:szCs w:val="32"/>
          <w:lang w:val="ro-MD"/>
        </w:rPr>
        <w:t>Laboratorul 3</w:t>
      </w:r>
    </w:p>
    <w:p w:rsidR="002227FD" w:rsidRPr="00773C44" w:rsidRDefault="002227FD" w:rsidP="002227F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r w:rsidRPr="001D36E3">
        <w:rPr>
          <w:rFonts w:ascii="Times New Roman" w:hAnsi="Times New Roman" w:cs="Times New Roman"/>
          <w:sz w:val="32"/>
          <w:szCs w:val="32"/>
          <w:lang w:val="en-US"/>
        </w:rPr>
        <w:t xml:space="preserve">Tema: </w:t>
      </w:r>
      <w:r w:rsidR="00461EB4" w:rsidRPr="00740B64">
        <w:rPr>
          <w:rFonts w:ascii="Times New Roman" w:hAnsi="Times New Roman" w:cs="Times New Roman"/>
          <w:sz w:val="28"/>
          <w:szCs w:val="28"/>
          <w:lang w:val="en-US"/>
        </w:rPr>
        <w:t>HTTP Client</w:t>
      </w: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o-MD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o-MD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o-MD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o-MD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o-MD"/>
        </w:rPr>
      </w:pPr>
    </w:p>
    <w:p w:rsidR="002227FD" w:rsidRPr="001D36E3" w:rsidRDefault="002227FD" w:rsidP="002227F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ro-MD"/>
        </w:rPr>
      </w:pPr>
      <w:r w:rsidRPr="001D36E3">
        <w:rPr>
          <w:rFonts w:ascii="Times New Roman" w:hAnsi="Times New Roman" w:cs="Times New Roman"/>
          <w:sz w:val="24"/>
          <w:szCs w:val="24"/>
          <w:lang w:val="ro-MD"/>
        </w:rPr>
        <w:t xml:space="preserve">            A elaborat:</w:t>
      </w:r>
    </w:p>
    <w:p w:rsidR="002227FD" w:rsidRPr="001D36E3" w:rsidRDefault="002227FD" w:rsidP="002227F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ro-MD"/>
        </w:rPr>
      </w:pPr>
      <w:r w:rsidRPr="001D36E3">
        <w:rPr>
          <w:rFonts w:ascii="Times New Roman" w:hAnsi="Times New Roman" w:cs="Times New Roman"/>
          <w:sz w:val="24"/>
          <w:szCs w:val="24"/>
          <w:lang w:val="ro-MD"/>
        </w:rPr>
        <w:t>Pavlenco Ecaterina, st. gr. TI-171</w:t>
      </w:r>
    </w:p>
    <w:p w:rsidR="002227FD" w:rsidRPr="001D36E3" w:rsidRDefault="002227FD" w:rsidP="002227F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ro-MD"/>
        </w:rPr>
      </w:pPr>
      <w:r w:rsidRPr="001D36E3">
        <w:rPr>
          <w:rFonts w:ascii="Times New Roman" w:hAnsi="Times New Roman" w:cs="Times New Roman"/>
          <w:sz w:val="24"/>
          <w:szCs w:val="24"/>
          <w:lang w:val="ro-MD"/>
        </w:rPr>
        <w:t>A verificat:</w:t>
      </w:r>
    </w:p>
    <w:p w:rsidR="002227FD" w:rsidRPr="001D36E3" w:rsidRDefault="002227FD" w:rsidP="002227F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rFonts w:ascii="Times New Roman" w:hAnsi="Times New Roman" w:cs="Times New Roman"/>
          <w:sz w:val="24"/>
          <w:szCs w:val="24"/>
          <w:lang w:val="ro-MD"/>
        </w:rPr>
        <w:t>Buldumac Oleg</w:t>
      </w: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Pr="001D36E3" w:rsidRDefault="002227FD" w:rsidP="002227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Pr="001D36E3" w:rsidRDefault="002227FD" w:rsidP="002227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Pr="001D36E3" w:rsidRDefault="002227FD" w:rsidP="002227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Pr="001D36E3" w:rsidRDefault="002227FD" w:rsidP="002227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Default="002227FD" w:rsidP="002227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Pr="001D36E3" w:rsidRDefault="002227FD" w:rsidP="002227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Pr="001D36E3" w:rsidRDefault="002227FD" w:rsidP="002227FD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227FD" w:rsidRDefault="002227FD" w:rsidP="002227F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1D36E3">
        <w:rPr>
          <w:rFonts w:ascii="Times New Roman" w:hAnsi="Times New Roman" w:cs="Times New Roman"/>
          <w:sz w:val="24"/>
          <w:szCs w:val="24"/>
          <w:lang w:val="ro-MD"/>
        </w:rPr>
        <w:t>Chișinău 2020</w:t>
      </w:r>
    </w:p>
    <w:p w:rsidR="00740B64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lastRenderedPageBreak/>
        <w:t>Să se creeze o aplicație client HTTP</w:t>
      </w:r>
    </w:p>
    <w:p w:rsidR="000B08F6" w:rsidRDefault="000B08F6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În urma efectuării lucrării date de laborator a fost elaborate o aplicație HTTP Client care constă în aplicarea metodelor Get , Post, Head, Option și extragerea cookies de pe un anumit site – platformă </w:t>
      </w:r>
      <w:r w:rsidR="00F82B5C">
        <w:rPr>
          <w:rFonts w:ascii="Times New Roman" w:hAnsi="Times New Roman" w:cs="Times New Roman"/>
          <w:sz w:val="24"/>
          <w:szCs w:val="24"/>
          <w:lang w:val="en-US"/>
        </w:rPr>
        <w:t>online .</w:t>
      </w:r>
    </w:p>
    <w:p w:rsidR="00F82B5C" w:rsidRDefault="00F82B5C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Link : </w:t>
      </w:r>
    </w:p>
    <w:p w:rsidR="00F82B5C" w:rsidRDefault="00532B02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" w:history="1">
        <w:r w:rsidRPr="00D309D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https://github.com/katy198/PR-laboratorul3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0" w:name="_GoBack"/>
      <w:bookmarkEnd w:id="0"/>
    </w:p>
    <w:p w:rsidR="00F82B5C" w:rsidRDefault="00F82B5C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Video : </w:t>
      </w:r>
    </w:p>
    <w:p w:rsidR="00F82B5C" w:rsidRDefault="00F82B5C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object w:dxaOrig="400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00.25pt;height:40.5pt" o:ole="">
            <v:imagedata r:id="rId6" o:title=""/>
          </v:shape>
          <o:OLEObject Type="Embed" ProgID="Package" ShapeID="_x0000_i1027" DrawAspect="Content" ObjectID="_1649242609" r:id="rId7"/>
        </w:object>
      </w:r>
    </w:p>
    <w:p w:rsidR="00F82B5C" w:rsidRPr="006F53ED" w:rsidRDefault="00F82B5C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92472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6F53ED">
        <w:rPr>
          <w:rFonts w:ascii="Times New Roman" w:hAnsi="Times New Roman" w:cs="Times New Roman"/>
          <w:sz w:val="24"/>
          <w:szCs w:val="24"/>
          <w:lang w:val="ro-MD"/>
        </w:rPr>
        <w:t>Întrebări: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Cum este formatat corpul unei cereri HTTP pentru o cerere HTTP de tip POST ? </w:t>
      </w:r>
    </w:p>
    <w:p w:rsidR="00740B64" w:rsidRPr="006F53ED" w:rsidRDefault="00740B64" w:rsidP="006F53ED">
      <w:pPr>
        <w:pStyle w:val="a3"/>
        <w:spacing w:before="0" w:beforeAutospacing="0" w:after="0" w:afterAutospacing="0" w:line="276" w:lineRule="auto"/>
        <w:ind w:left="57" w:right="1208"/>
        <w:jc w:val="both"/>
        <w:rPr>
          <w:color w:val="000000"/>
        </w:rPr>
      </w:pPr>
      <w:r w:rsidRPr="006F53ED">
        <w:rPr>
          <w:color w:val="000000"/>
        </w:rPr>
        <w:t>Tipul metode, versiunea HTTP, hostul, de la care vine, user-agent, ce tip de data se transmite, limba, formatul, conexiunea, tipul de content(format json,xml, sau alt ceva), lungimea contentului)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De unde știe un client HTTP ce tip de conținut trimite serverul HTTP ? </w:t>
      </w:r>
    </w:p>
    <w:p w:rsidR="00740B64" w:rsidRPr="006F53ED" w:rsidRDefault="00740B64" w:rsidP="006F53ED">
      <w:pPr>
        <w:pStyle w:val="a3"/>
        <w:spacing w:before="58" w:beforeAutospacing="0" w:after="0" w:afterAutospacing="0" w:line="276" w:lineRule="auto"/>
        <w:ind w:left="58" w:right="-279"/>
        <w:jc w:val="both"/>
      </w:pPr>
      <w:r w:rsidRPr="006F53ED">
        <w:t>În antetul răspunsului este Content-Type (scrie ce tip de conținut se răspunde).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Cum decide un client dacă ar trebui să aibă încredere în certificatul unui server ? 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Navighează </w:t>
      </w:r>
      <w:r w:rsidRPr="006F53ED">
        <w:rPr>
          <w:rFonts w:ascii="Times New Roman" w:hAnsi="Times New Roman" w:cs="Times New Roman"/>
          <w:color w:val="000000"/>
          <w:sz w:val="24"/>
          <w:szCs w:val="24"/>
        </w:rPr>
        <w:t>IIS Manager</w:t>
      </w:r>
      <w:r w:rsidRPr="006F53ED">
        <w:rPr>
          <w:rFonts w:ascii="Times New Roman" w:hAnsi="Times New Roman" w:cs="Times New Roman"/>
          <w:color w:val="000000"/>
          <w:sz w:val="24"/>
          <w:szCs w:val="24"/>
          <w:lang w:val="ro-MD"/>
        </w:rPr>
        <w:t>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Care este problema principală cu certificatele autosemnate ? 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Conexiunea cu HTTPS.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Conexiunea persistentă HTTP – care sunt principalele beneficii ? </w:t>
      </w:r>
    </w:p>
    <w:p w:rsidR="00740B64" w:rsidRPr="006F53ED" w:rsidRDefault="00740B64" w:rsidP="006F53ED">
      <w:pPr>
        <w:pStyle w:val="a3"/>
        <w:spacing w:before="58" w:beforeAutospacing="0" w:after="0" w:afterAutospacing="0" w:line="276" w:lineRule="auto"/>
        <w:ind w:left="58" w:right="-279"/>
        <w:jc w:val="both"/>
      </w:pPr>
      <w:r w:rsidRPr="006F53ED">
        <w:t>Utilizarea procesului redus și întoarcerile dus-întors din cauza conexiunilor noi .</w:t>
      </w:r>
    </w:p>
    <w:p w:rsidR="00740B64" w:rsidRPr="006F53ED" w:rsidRDefault="00740B64" w:rsidP="006F53ED">
      <w:pPr>
        <w:pStyle w:val="a3"/>
        <w:spacing w:before="58" w:beforeAutospacing="0" w:after="0" w:afterAutospacing="0" w:line="276" w:lineRule="auto"/>
        <w:ind w:left="58" w:right="-279"/>
        <w:jc w:val="both"/>
      </w:pPr>
      <w:r w:rsidRPr="006F53ED">
        <w:t>Activează conectarea HTTP a cererilor și răspunsurilor</w:t>
      </w:r>
    </w:p>
    <w:p w:rsidR="00740B64" w:rsidRPr="006F53ED" w:rsidRDefault="00740B64" w:rsidP="006F53ED">
      <w:pPr>
        <w:pStyle w:val="a3"/>
        <w:spacing w:before="58" w:beforeAutospacing="0" w:after="0" w:afterAutospacing="0" w:line="276" w:lineRule="auto"/>
        <w:ind w:left="58" w:right="-279"/>
        <w:jc w:val="both"/>
      </w:pPr>
      <w:r w:rsidRPr="006F53ED">
        <w:t>Mai puține cpnexiuni TCP</w:t>
      </w:r>
    </w:p>
    <w:p w:rsidR="00740B64" w:rsidRPr="006F53ED" w:rsidRDefault="00740B64" w:rsidP="006F53ED">
      <w:pPr>
        <w:pStyle w:val="a3"/>
        <w:spacing w:before="58" w:beforeAutospacing="0" w:after="0" w:afterAutospacing="0" w:line="276" w:lineRule="auto"/>
        <w:ind w:left="58" w:right="-279"/>
        <w:jc w:val="both"/>
      </w:pPr>
      <w:r w:rsidRPr="006F53ED">
        <w:t>Erorile pot fi raportate fără penalizarea închiderii TCP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Ce este negocierea conținutului în HTTP și cum are loc ? 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HTTP are prevederi pentru mai multe mecanisme pentru „negocierea conținutului” - procesul de selectare a celei mai bune reprezentări pentru un răspuns dat atunci când există mai multe reprezentări disponibile.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Care sunt tipurile de negociere a conținutului HTTP ? </w:t>
      </w:r>
    </w:p>
    <w:p w:rsidR="00740B64" w:rsidRPr="006F53ED" w:rsidRDefault="00740B64" w:rsidP="006F53ED">
      <w:pPr>
        <w:pStyle w:val="a3"/>
        <w:spacing w:before="58" w:beforeAutospacing="0" w:after="0" w:afterAutospacing="0" w:line="276" w:lineRule="auto"/>
        <w:ind w:left="58" w:right="-279"/>
        <w:jc w:val="both"/>
        <w:rPr>
          <w:color w:val="000000"/>
        </w:rPr>
      </w:pPr>
      <w:r w:rsidRPr="006F53ED">
        <w:rPr>
          <w:color w:val="000000"/>
        </w:rPr>
        <w:t xml:space="preserve">Agent-drivent Negociere </w:t>
      </w:r>
    </w:p>
    <w:p w:rsidR="00740B64" w:rsidRPr="006F53ED" w:rsidRDefault="00740B64" w:rsidP="006F53ED">
      <w:pPr>
        <w:pStyle w:val="a3"/>
        <w:spacing w:before="58" w:beforeAutospacing="0" w:after="0" w:afterAutospacing="0" w:line="276" w:lineRule="auto"/>
        <w:ind w:left="58" w:right="-279"/>
        <w:jc w:val="both"/>
      </w:pPr>
      <w:r w:rsidRPr="006F53ED">
        <w:rPr>
          <w:color w:val="000000"/>
        </w:rPr>
        <w:t>Transparent Negociere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Ce este un ETag în HTTP și cum funcționează ? </w:t>
      </w:r>
    </w:p>
    <w:p w:rsidR="00740B64" w:rsidRPr="006F53ED" w:rsidRDefault="00740B64" w:rsidP="006F53ED">
      <w:pPr>
        <w:pStyle w:val="a3"/>
        <w:spacing w:before="62" w:beforeAutospacing="0" w:after="0" w:afterAutospacing="0" w:line="276" w:lineRule="auto"/>
        <w:ind w:left="58" w:right="-279"/>
        <w:jc w:val="both"/>
      </w:pPr>
      <w:r w:rsidRPr="006F53ED">
        <w:t>HTTP ETag este un identificator pentru o versiune specifică a unei resurse. Acesta permite cache să fie mai eficiente și să economisească lățimea de bandă, deoarece un server web nu trebuie să retrimită un răspuns complet dacă conținutul nu s-a schimbat.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Diferența dintre protocoalele fără stare și cele cu stare. Cărui tip îi aparține HTTP ? </w:t>
      </w:r>
    </w:p>
    <w:p w:rsidR="00740B64" w:rsidRPr="006F53ED" w:rsidRDefault="00740B64" w:rsidP="006F53ED">
      <w:pPr>
        <w:pStyle w:val="a3"/>
        <w:spacing w:before="58" w:beforeAutospacing="0" w:after="0" w:afterAutospacing="0" w:line="276" w:lineRule="auto"/>
        <w:ind w:left="58" w:right="-279"/>
        <w:jc w:val="both"/>
      </w:pPr>
      <w:r w:rsidRPr="006F53ED">
        <w:lastRenderedPageBreak/>
        <w:t>Protocoalele fără stare sunt tipul de protocoale de rețea în care Clientul trimite o cerere către server și răspunsul serverului înapoi în funcție de starea curentă.</w:t>
      </w:r>
      <w:r w:rsidR="000709B1" w:rsidRPr="006F53ED">
        <w:t xml:space="preserve"> În Protocolul cu stare dacă clientul trimite o solicitare către server, atunci se așteaptă la un fel de răspuns, dacă nu primește niciun răspuns, atunci va retrimite cererea.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Avantajele cheie ale HTTP/2 în comparație cu HTTP/1.1 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metode, coduri de stare, URI și câmpuri antet, îmbunătățirea vitezei de încărcare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Ce este un tip MIME, din ce constă și pentru ce se folosește ? </w:t>
      </w:r>
    </w:p>
    <w:p w:rsidR="000709B1" w:rsidRPr="006F53ED" w:rsidRDefault="000709B1" w:rsidP="006F53ED">
      <w:pPr>
        <w:pStyle w:val="a3"/>
        <w:spacing w:before="58" w:beforeAutospacing="0" w:after="0" w:afterAutospacing="0" w:line="276" w:lineRule="auto"/>
        <w:ind w:left="58" w:right="-279"/>
        <w:jc w:val="both"/>
      </w:pPr>
      <w:r w:rsidRPr="006F53ED">
        <w:t>MIME este o specificație pentru formatul atașamentelor de e-mail care nu sunt text, care permite trimiterea atașamentului pe Internet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Care este diferența dintre GET și POST ? </w:t>
      </w:r>
    </w:p>
    <w:p w:rsidR="000709B1" w:rsidRPr="006F53ED" w:rsidRDefault="000709B1" w:rsidP="006F53ED">
      <w:pPr>
        <w:pStyle w:val="a3"/>
        <w:spacing w:before="62" w:beforeAutospacing="0" w:after="0" w:afterAutospacing="0" w:line="276" w:lineRule="auto"/>
        <w:ind w:left="58" w:right="-279"/>
        <w:jc w:val="both"/>
      </w:pPr>
      <w:r w:rsidRPr="006F53ED">
        <w:t>GET este utilizat pentru a solicita date dintr-o resursă specificată.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POST este utilizat pentru a trimite date către un server pentru a crea / actualiza o resursă.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Care sunt metodele idempotente în HTTP și care sunt scopul lor. 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O metodă HTTP idempotentă este o metodă HTTP care poate fi numită de multe ori fără rezultate diferite.</w:t>
      </w:r>
    </w:p>
    <w:p w:rsidR="000709B1" w:rsidRPr="006F53ED" w:rsidRDefault="000709B1" w:rsidP="006F53ED">
      <w:pPr>
        <w:pStyle w:val="a3"/>
        <w:spacing w:before="62" w:beforeAutospacing="0" w:after="0" w:afterAutospacing="0" w:line="276" w:lineRule="auto"/>
        <w:ind w:left="58" w:right="-279"/>
        <w:jc w:val="both"/>
      </w:pPr>
      <w:r w:rsidRPr="006F53ED">
        <w:t xml:space="preserve">OPTIONS </w:t>
      </w:r>
    </w:p>
    <w:p w:rsidR="000709B1" w:rsidRPr="006F53ED" w:rsidRDefault="000709B1" w:rsidP="006F53ED">
      <w:pPr>
        <w:pStyle w:val="a3"/>
        <w:spacing w:before="62" w:beforeAutospacing="0" w:after="0" w:afterAutospacing="0" w:line="276" w:lineRule="auto"/>
        <w:ind w:left="58" w:right="-279"/>
        <w:jc w:val="both"/>
      </w:pPr>
      <w:r w:rsidRPr="006F53ED">
        <w:t>GET</w:t>
      </w:r>
    </w:p>
    <w:p w:rsidR="000709B1" w:rsidRPr="006F53ED" w:rsidRDefault="000709B1" w:rsidP="006F53ED">
      <w:pPr>
        <w:pStyle w:val="a3"/>
        <w:spacing w:before="62" w:beforeAutospacing="0" w:after="0" w:afterAutospacing="0" w:line="276" w:lineRule="auto"/>
        <w:ind w:left="58" w:right="-279"/>
        <w:jc w:val="both"/>
      </w:pPr>
      <w:r w:rsidRPr="006F53ED">
        <w:t>HEAD</w:t>
      </w:r>
    </w:p>
    <w:p w:rsidR="000709B1" w:rsidRPr="006F53ED" w:rsidRDefault="000709B1" w:rsidP="006F53ED">
      <w:pPr>
        <w:pStyle w:val="a3"/>
        <w:spacing w:before="62" w:beforeAutospacing="0" w:after="0" w:afterAutospacing="0" w:line="276" w:lineRule="auto"/>
        <w:ind w:left="58" w:right="-279"/>
        <w:jc w:val="both"/>
      </w:pPr>
      <w:r w:rsidRPr="006F53ED">
        <w:t>PUT</w:t>
      </w:r>
    </w:p>
    <w:p w:rsidR="000709B1" w:rsidRPr="006F53ED" w:rsidRDefault="000709B1" w:rsidP="006F53ED">
      <w:pPr>
        <w:pStyle w:val="a3"/>
        <w:spacing w:before="62" w:beforeAutospacing="0" w:after="0" w:afterAutospacing="0" w:line="276" w:lineRule="auto"/>
        <w:ind w:left="58" w:right="-279"/>
        <w:jc w:val="both"/>
      </w:pPr>
      <w:r w:rsidRPr="006F53ED">
        <w:t>DELETE.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Cum sunt identificate resursele în protocolul HTTP ? 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Prin adresa URL.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Care sunt metodele sigure și nesigure în HTTP ? 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Metodele sigure sunt metodele HTTP care nu modifică resursele. GET HEAD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Metodele nesigure care modifică . POST PUT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Pentru ce este nevoie de cURL ? </w:t>
      </w:r>
    </w:p>
    <w:p w:rsidR="000709B1" w:rsidRPr="006F53ED" w:rsidRDefault="000709B1" w:rsidP="006F53ED">
      <w:pPr>
        <w:pStyle w:val="a3"/>
        <w:spacing w:before="58" w:beforeAutospacing="0" w:after="0" w:afterAutospacing="0" w:line="276" w:lineRule="auto"/>
        <w:ind w:left="58" w:right="-279"/>
        <w:jc w:val="both"/>
      </w:pPr>
      <w:r w:rsidRPr="006F53ED">
        <w:t>Utilizăm cURL pentru lucruri precum postare HTTP, conexiuni SSL, autentificarea utilizatorului, suport proxy.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Pentru ce este nevoie de HTTP Proxy? 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Schimbarea datelor reale de cele inițiale , cum ar fi IP , browse sau dispozitiv.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Diferența dintre autentificare și autorizare 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Autentificarea se referă la validarea autentificărilor  precum numele de utilizator / ID de utilizator și parola pentru a identifica.</w:t>
      </w:r>
    </w:p>
    <w:p w:rsidR="000709B1" w:rsidRPr="006F53ED" w:rsidRDefault="000709B1" w:rsidP="006F53ED">
      <w:pPr>
        <w:pStyle w:val="a3"/>
        <w:spacing w:before="58" w:beforeAutospacing="0" w:after="0" w:afterAutospacing="0" w:line="276" w:lineRule="auto"/>
        <w:ind w:left="58" w:right="-279"/>
        <w:jc w:val="both"/>
      </w:pPr>
      <w:r w:rsidRPr="006F53ED">
        <w:t>Autorizarea determină posibilitate. de a accesa sistemul. După ce identitatea este verificată de către sistem după autentificarea cu succes, sunteți autorizat să accesați resursele sistemului.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Care sunt metodele de autentificare HTTP ? 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API Keys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lastRenderedPageBreak/>
        <w:t>HTTP BASIC Auth</w:t>
      </w:r>
    </w:p>
    <w:p w:rsidR="000709B1" w:rsidRPr="006F53ED" w:rsidRDefault="000709B1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OAuth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 xml:space="preserve">• Modalități de identificare a utilizatorilor în HTTP </w:t>
      </w:r>
    </w:p>
    <w:p w:rsidR="000709B1" w:rsidRPr="006F53ED" w:rsidRDefault="006F53ED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requests</w:t>
      </w:r>
    </w:p>
    <w:p w:rsidR="006F53ED" w:rsidRPr="006F53ED" w:rsidRDefault="006F53ED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Adress IP</w:t>
      </w:r>
    </w:p>
    <w:p w:rsidR="006F53ED" w:rsidRPr="006F53ED" w:rsidRDefault="006F53ED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URL</w:t>
      </w:r>
    </w:p>
    <w:p w:rsidR="006F53ED" w:rsidRPr="006F53ED" w:rsidRDefault="006F53ED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Cookies</w:t>
      </w:r>
    </w:p>
    <w:p w:rsidR="006F53ED" w:rsidRPr="006F53ED" w:rsidRDefault="006F53ED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:rsidR="00740B64" w:rsidRPr="006F53ED" w:rsidRDefault="00740B64" w:rsidP="006F53ED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• HTTP cookies – pentru ce se folosește ?</w:t>
      </w:r>
    </w:p>
    <w:p w:rsidR="006F53ED" w:rsidRPr="006F53ED" w:rsidRDefault="006F53ED" w:rsidP="006F53ED">
      <w:pPr>
        <w:spacing w:line="276" w:lineRule="auto"/>
        <w:ind w:right="-27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53ED">
        <w:rPr>
          <w:rFonts w:ascii="Times New Roman" w:hAnsi="Times New Roman" w:cs="Times New Roman"/>
          <w:sz w:val="24"/>
          <w:szCs w:val="24"/>
          <w:lang w:val="en-US"/>
        </w:rPr>
        <w:t>Este o mică informație pe care un server o transmite răspuns a utilizatorului, cu ajutorul căruia mai apoi, serverul să poată săl identifice pe utilizator.</w:t>
      </w:r>
    </w:p>
    <w:p w:rsidR="006F53ED" w:rsidRPr="006F53ED" w:rsidRDefault="006F53ED">
      <w:pPr>
        <w:rPr>
          <w:lang w:val="en-US"/>
        </w:rPr>
      </w:pPr>
    </w:p>
    <w:sectPr w:rsidR="006F53ED" w:rsidRPr="006F53ED" w:rsidSect="002227FD">
      <w:type w:val="continuous"/>
      <w:pgSz w:w="11906" w:h="16838"/>
      <w:pgMar w:top="567" w:right="1134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7FC"/>
    <w:rsid w:val="000709B1"/>
    <w:rsid w:val="000B08F6"/>
    <w:rsid w:val="002227FD"/>
    <w:rsid w:val="00320FCC"/>
    <w:rsid w:val="00461EB4"/>
    <w:rsid w:val="00532B02"/>
    <w:rsid w:val="006F53ED"/>
    <w:rsid w:val="007357FC"/>
    <w:rsid w:val="00740B64"/>
    <w:rsid w:val="00773C44"/>
    <w:rsid w:val="00F82B5C"/>
    <w:rsid w:val="00F9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3B162"/>
  <w15:chartTrackingRefBased/>
  <w15:docId w15:val="{0DFE7CC4-58CE-4639-9661-FFB44E833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7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40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4">
    <w:name w:val="Hyperlink"/>
    <w:basedOn w:val="a0"/>
    <w:uiPriority w:val="99"/>
    <w:unhideWhenUsed/>
    <w:rsid w:val="00532B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hyperlink" Target="https://github.com/katy198/PR-laboratorul3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CB5B0-5052-458B-B801-D867DEA63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BOSS</cp:lastModifiedBy>
  <cp:revision>7</cp:revision>
  <dcterms:created xsi:type="dcterms:W3CDTF">2020-04-22T13:51:00Z</dcterms:created>
  <dcterms:modified xsi:type="dcterms:W3CDTF">2020-04-24T11:10:00Z</dcterms:modified>
</cp:coreProperties>
</file>