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5FC2" w14:textId="77777777" w:rsidR="00FD44F0" w:rsidRDefault="003B5370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KATYA ALFEROV</w:t>
      </w:r>
    </w:p>
    <w:p w14:paraId="620A6A38" w14:textId="77777777" w:rsidR="00FD44F0" w:rsidRDefault="003B5370">
      <w:pPr>
        <w:spacing w:after="240"/>
        <w:jc w:val="center"/>
      </w:pPr>
      <w:r>
        <w:rPr>
          <w:rFonts w:ascii="Calibri" w:hAnsi="Calibri"/>
          <w:color w:val="282828"/>
          <w:sz w:val="21"/>
        </w:rPr>
        <w:t>(054) 520-6797  |  katyaalferov@gmail.com</w:t>
      </w:r>
    </w:p>
    <w:p w14:paraId="644AADC8" w14:textId="77777777" w:rsidR="00CD5F6E" w:rsidRDefault="003B5370" w:rsidP="00CD5F6E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SUMMARY</w:t>
      </w:r>
    </w:p>
    <w:p w14:paraId="0FAA1136" w14:textId="72CBD77B" w:rsidR="004411A8" w:rsidRPr="00CD5F6E" w:rsidRDefault="004411A8" w:rsidP="00CD5F6E">
      <w:pPr>
        <w:keepNext/>
        <w:pBdr>
          <w:bottom w:val="single" w:sz="6" w:space="2" w:color="1B365D"/>
        </w:pBdr>
        <w:spacing w:before="280" w:after="80"/>
      </w:pPr>
      <w:r w:rsidRPr="00CD5F6E">
        <w:rPr>
          <w:rFonts w:asciiTheme="majorHAnsi" w:hAnsiTheme="majorHAnsi"/>
        </w:rPr>
        <w:t xml:space="preserve">Computer Science graduate, fast learner, with high interpersonal skills, independent but also a strong team player. Possesses strong analytical and technical skills, high motivation, and high dedication. Great passion for the Data field, AI technologies, and the Programming </w:t>
      </w:r>
      <w:r w:rsidR="007E1A3E">
        <w:t>world.</w:t>
      </w:r>
    </w:p>
    <w:p w14:paraId="12D66266" w14:textId="6B35F2A2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PROFESSIONAL EXPERIENCE</w:t>
      </w:r>
    </w:p>
    <w:p w14:paraId="458991BC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ETL &amp; BI Developer | Partner (Billing Team)</w:t>
      </w:r>
      <w:r>
        <w:rPr>
          <w:rFonts w:ascii="Calibri" w:hAnsi="Calibri"/>
          <w:i/>
          <w:color w:val="646464"/>
          <w:sz w:val="20"/>
        </w:rPr>
        <w:t xml:space="preserve">  (11/2024 - Present)</w:t>
      </w:r>
    </w:p>
    <w:p w14:paraId="49A8B95B" w14:textId="31F58732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Develop, maintain, and </w:t>
      </w:r>
      <w:r w:rsidR="007E1A3E">
        <w:rPr>
          <w:rFonts w:ascii="Calibri" w:hAnsi="Calibri"/>
          <w:color w:val="282828"/>
          <w:sz w:val="21"/>
        </w:rPr>
        <w:t>improve</w:t>
      </w:r>
      <w:r>
        <w:rPr>
          <w:rFonts w:ascii="Calibri" w:hAnsi="Calibri"/>
          <w:color w:val="282828"/>
          <w:sz w:val="21"/>
        </w:rPr>
        <w:t xml:space="preserve"> ETL processes using </w:t>
      </w:r>
      <w:proofErr w:type="spellStart"/>
      <w:r>
        <w:rPr>
          <w:rFonts w:ascii="Calibri" w:hAnsi="Calibri"/>
          <w:color w:val="282828"/>
          <w:sz w:val="21"/>
        </w:rPr>
        <w:t>Informatica</w:t>
      </w:r>
      <w:proofErr w:type="spellEnd"/>
      <w:r>
        <w:rPr>
          <w:rFonts w:ascii="Calibri" w:hAnsi="Calibri"/>
          <w:color w:val="282828"/>
          <w:sz w:val="21"/>
        </w:rPr>
        <w:t xml:space="preserve"> </w:t>
      </w:r>
      <w:proofErr w:type="spellStart"/>
      <w:r>
        <w:rPr>
          <w:rFonts w:ascii="Calibri" w:hAnsi="Calibri"/>
          <w:color w:val="282828"/>
          <w:sz w:val="21"/>
        </w:rPr>
        <w:t>PowerCenter</w:t>
      </w:r>
      <w:proofErr w:type="spellEnd"/>
      <w:r>
        <w:rPr>
          <w:rFonts w:ascii="Calibri" w:hAnsi="Calibri"/>
          <w:color w:val="282828"/>
          <w:sz w:val="21"/>
        </w:rPr>
        <w:t>.</w:t>
      </w:r>
    </w:p>
    <w:p w14:paraId="4E7B5F47" w14:textId="09F11E78" w:rsidR="00FD44F0" w:rsidRDefault="003B5370" w:rsidP="00BB124F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Develop, maintain, and improve reports and dashboards using SAP </w:t>
      </w:r>
      <w:proofErr w:type="spellStart"/>
      <w:r>
        <w:rPr>
          <w:rFonts w:ascii="Calibri" w:hAnsi="Calibri"/>
          <w:color w:val="282828"/>
          <w:sz w:val="21"/>
        </w:rPr>
        <w:t>BusinessObjects</w:t>
      </w:r>
      <w:proofErr w:type="spellEnd"/>
      <w:r>
        <w:rPr>
          <w:rFonts w:ascii="Calibri" w:hAnsi="Calibri"/>
          <w:color w:val="282828"/>
          <w:sz w:val="21"/>
        </w:rPr>
        <w:t xml:space="preserve"> (BO/BOXI) and Power BI.</w:t>
      </w:r>
    </w:p>
    <w:p w14:paraId="6E03141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 technical and functional specification documents.</w:t>
      </w:r>
    </w:p>
    <w:p w14:paraId="072776E7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 and maintain tables, packages, and stored procedures for the Billing department.</w:t>
      </w:r>
    </w:p>
    <w:p w14:paraId="100931A5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Work extensively with Oracle and Microsoft SQL Server (MSS) databases, writing complex SQL queries for data extraction, validation, troubleshooting, and analysis.</w:t>
      </w:r>
    </w:p>
    <w:p w14:paraId="4BC2437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Perform SQL tuning to optimize query and ETL performance, including performance analysis, bottleneck identification, and optimization of data loading and retrieval processes.</w:t>
      </w:r>
    </w:p>
    <w:p w14:paraId="76A3BCE4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Execute testing and validation of new developments before production deployment.</w:t>
      </w:r>
    </w:p>
    <w:p w14:paraId="029276A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Deploy releases to Production environment, support production deployments, and monitor process stability post go-live.</w:t>
      </w:r>
    </w:p>
    <w:p w14:paraId="47DEE03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Perform data analysis, troubleshoot production issues, and provide Production Support.</w:t>
      </w:r>
    </w:p>
    <w:p w14:paraId="346BD012" w14:textId="62707ADD" w:rsidR="001D5F0B" w:rsidRPr="001D5F0B" w:rsidRDefault="001D5F0B" w:rsidP="001D5F0B">
      <w:pPr>
        <w:pStyle w:val="a0"/>
        <w:rPr>
          <w:rFonts w:asciiTheme="majorHAnsi" w:hAnsiTheme="majorHAnsi"/>
          <w:sz w:val="24"/>
          <w:szCs w:val="24"/>
        </w:rPr>
      </w:pPr>
      <w:r w:rsidRPr="001D5F0B">
        <w:rPr>
          <w:rFonts w:asciiTheme="majorHAnsi" w:hAnsiTheme="majorHAnsi"/>
        </w:rPr>
        <w:t>Collaborate with cross-functional business and technical stakeholders to gather requirements, translate business needs into technical solutions, and coordinate end-to-end ETL and data projects across the organization.</w:t>
      </w:r>
    </w:p>
    <w:p w14:paraId="3B2254BF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Leverage Generative AI tools to optimize daily workflows, streamline development processes, and execute AI-driven tasks and initiatives within the company.</w:t>
      </w:r>
    </w:p>
    <w:p w14:paraId="2F19F7AF" w14:textId="586DFA18" w:rsidR="00FD44F0" w:rsidRDefault="00FD44F0" w:rsidP="007029F8">
      <w:pPr>
        <w:pStyle w:val="a0"/>
        <w:numPr>
          <w:ilvl w:val="0"/>
          <w:numId w:val="0"/>
        </w:numPr>
        <w:spacing w:after="40"/>
        <w:ind w:left="360"/>
      </w:pPr>
    </w:p>
    <w:p w14:paraId="123FB551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 xml:space="preserve">ETL Developer | </w:t>
      </w:r>
      <w:proofErr w:type="spellStart"/>
      <w:r>
        <w:rPr>
          <w:rFonts w:ascii="Calibri" w:hAnsi="Calibri"/>
          <w:b/>
          <w:color w:val="1B365D"/>
        </w:rPr>
        <w:t>Isracard</w:t>
      </w:r>
      <w:proofErr w:type="spellEnd"/>
      <w:r>
        <w:rPr>
          <w:rFonts w:ascii="Calibri" w:hAnsi="Calibri"/>
          <w:i/>
          <w:color w:val="646464"/>
          <w:sz w:val="20"/>
        </w:rPr>
        <w:t xml:space="preserve">  (2022 - 2024)</w:t>
      </w:r>
    </w:p>
    <w:p w14:paraId="311B9581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Created, optimized, and maintained ETL processes using </w:t>
      </w:r>
      <w:proofErr w:type="spellStart"/>
      <w:r>
        <w:rPr>
          <w:rFonts w:ascii="Calibri" w:hAnsi="Calibri"/>
          <w:color w:val="282828"/>
          <w:sz w:val="21"/>
        </w:rPr>
        <w:t>Informatica</w:t>
      </w:r>
      <w:proofErr w:type="spellEnd"/>
      <w:r>
        <w:rPr>
          <w:rFonts w:ascii="Calibri" w:hAnsi="Calibri"/>
          <w:color w:val="282828"/>
          <w:sz w:val="21"/>
        </w:rPr>
        <w:t xml:space="preserve"> tools (including </w:t>
      </w:r>
      <w:proofErr w:type="spellStart"/>
      <w:r>
        <w:rPr>
          <w:rFonts w:ascii="Calibri" w:hAnsi="Calibri"/>
          <w:color w:val="282828"/>
          <w:sz w:val="21"/>
        </w:rPr>
        <w:t>Informatica</w:t>
      </w:r>
      <w:proofErr w:type="spellEnd"/>
      <w:r>
        <w:rPr>
          <w:rFonts w:ascii="Calibri" w:hAnsi="Calibri"/>
          <w:color w:val="282828"/>
          <w:sz w:val="21"/>
        </w:rPr>
        <w:t xml:space="preserve"> Developer tool) in Agile and DWH environment.</w:t>
      </w:r>
    </w:p>
    <w:p w14:paraId="0A434EBB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Provided 24-hour shift-based support to handle and resolve </w:t>
      </w:r>
      <w:proofErr w:type="spellStart"/>
      <w:r>
        <w:rPr>
          <w:rFonts w:ascii="Calibri" w:hAnsi="Calibri"/>
          <w:color w:val="282828"/>
          <w:sz w:val="21"/>
        </w:rPr>
        <w:t>Informatica</w:t>
      </w:r>
      <w:proofErr w:type="spellEnd"/>
      <w:r>
        <w:rPr>
          <w:rFonts w:ascii="Calibri" w:hAnsi="Calibri"/>
          <w:color w:val="282828"/>
          <w:sz w:val="21"/>
        </w:rPr>
        <w:t xml:space="preserve"> and Control-M failures.</w:t>
      </w:r>
    </w:p>
    <w:p w14:paraId="53301FBE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Wrote SQL queries and procedures in Teradata, Oracle, and Microsoft SQL Server for testing and maintaining ETL processes.</w:t>
      </w:r>
    </w:p>
    <w:p w14:paraId="783EA49F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Created and maintained tables, views, and stored procedures in Teradata.</w:t>
      </w:r>
    </w:p>
    <w:p w14:paraId="163E577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Wrote business and detailed designs for Control-M and ETL pipelines/processes.</w:t>
      </w:r>
    </w:p>
    <w:p w14:paraId="6B36649C" w14:textId="77777777" w:rsidR="001447D2" w:rsidRPr="001447D2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Experienced with</w:t>
      </w:r>
      <w:r w:rsidR="003D7DA3">
        <w:rPr>
          <w:rFonts w:ascii="Calibri" w:hAnsi="Calibri"/>
          <w:color w:val="282828"/>
          <w:sz w:val="21"/>
        </w:rPr>
        <w:t xml:space="preserve"> </w:t>
      </w:r>
      <w:proofErr w:type="spellStart"/>
      <w:r w:rsidR="003D7DA3">
        <w:rPr>
          <w:rFonts w:ascii="Calibri" w:hAnsi="Calibri"/>
          <w:color w:val="282828"/>
          <w:sz w:val="21"/>
        </w:rPr>
        <w:t>etl</w:t>
      </w:r>
      <w:proofErr w:type="spellEnd"/>
      <w:r w:rsidR="003D7DA3">
        <w:rPr>
          <w:rFonts w:ascii="Calibri" w:hAnsi="Calibri"/>
          <w:color w:val="282828"/>
          <w:sz w:val="21"/>
        </w:rPr>
        <w:t xml:space="preserve"> pipelines which include </w:t>
      </w:r>
      <w:r>
        <w:rPr>
          <w:rFonts w:ascii="Calibri" w:hAnsi="Calibri"/>
          <w:color w:val="282828"/>
          <w:sz w:val="21"/>
        </w:rPr>
        <w:t xml:space="preserve">JSON and XML files, </w:t>
      </w:r>
      <w:r w:rsidR="001447D2">
        <w:rPr>
          <w:rFonts w:ascii="Calibri" w:hAnsi="Calibri"/>
          <w:color w:val="282828"/>
          <w:sz w:val="21"/>
        </w:rPr>
        <w:t xml:space="preserve">and </w:t>
      </w:r>
      <w:r>
        <w:rPr>
          <w:rFonts w:ascii="Calibri" w:hAnsi="Calibri"/>
          <w:color w:val="282828"/>
          <w:sz w:val="21"/>
        </w:rPr>
        <w:t>HTTP and Java transformations</w:t>
      </w:r>
      <w:r w:rsidR="001447D2">
        <w:rPr>
          <w:rFonts w:ascii="Calibri" w:hAnsi="Calibri"/>
          <w:color w:val="282828"/>
          <w:sz w:val="21"/>
        </w:rPr>
        <w:t>.</w:t>
      </w:r>
    </w:p>
    <w:p w14:paraId="70AEDCED" w14:textId="0A621530" w:rsidR="00FD44F0" w:rsidRDefault="001447D2">
      <w:pPr>
        <w:pStyle w:val="a0"/>
        <w:spacing w:after="40"/>
      </w:pPr>
      <w:r>
        <w:rPr>
          <w:rFonts w:ascii="Calibri" w:hAnsi="Calibri"/>
          <w:color w:val="282828"/>
          <w:sz w:val="21"/>
        </w:rPr>
        <w:t>Worked with</w:t>
      </w:r>
      <w:r w:rsidR="003B5370">
        <w:rPr>
          <w:rFonts w:ascii="Calibri" w:hAnsi="Calibri"/>
          <w:color w:val="282828"/>
          <w:sz w:val="21"/>
        </w:rPr>
        <w:t xml:space="preserve"> Jenkins and Jira.</w:t>
      </w:r>
    </w:p>
    <w:p w14:paraId="7F5E68BB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Collaborated with internal clients, BI developers, data developers, DBA team, Control-M team, and other organizational units.</w:t>
      </w:r>
    </w:p>
    <w:p w14:paraId="63E4B8B4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 xml:space="preserve">Programming Teacher | </w:t>
      </w:r>
      <w:proofErr w:type="spellStart"/>
      <w:r>
        <w:rPr>
          <w:rFonts w:ascii="Calibri" w:hAnsi="Calibri"/>
          <w:b/>
          <w:color w:val="1B365D"/>
        </w:rPr>
        <w:t>ProGeeks</w:t>
      </w:r>
      <w:proofErr w:type="spellEnd"/>
      <w:r>
        <w:rPr>
          <w:rFonts w:ascii="Calibri" w:hAnsi="Calibri"/>
          <w:i/>
          <w:color w:val="646464"/>
          <w:sz w:val="20"/>
        </w:rPr>
        <w:t xml:space="preserve">  (2020 - 2022)</w:t>
      </w:r>
    </w:p>
    <w:p w14:paraId="588ECB73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Java programming teacher.</w:t>
      </w:r>
    </w:p>
    <w:p w14:paraId="791FD07E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Python programming teacher.</w:t>
      </w:r>
    </w:p>
    <w:p w14:paraId="548E6A2F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 xml:space="preserve">Marketing Manager | </w:t>
      </w:r>
      <w:proofErr w:type="spellStart"/>
      <w:r>
        <w:rPr>
          <w:rFonts w:ascii="Calibri" w:hAnsi="Calibri"/>
          <w:b/>
          <w:color w:val="1B365D"/>
        </w:rPr>
        <w:t>upper.il</w:t>
      </w:r>
      <w:proofErr w:type="spellEnd"/>
      <w:r>
        <w:rPr>
          <w:rFonts w:ascii="Calibri" w:hAnsi="Calibri"/>
          <w:i/>
          <w:color w:val="646464"/>
          <w:sz w:val="20"/>
        </w:rPr>
        <w:t xml:space="preserve">  (2020 - 2021)</w:t>
      </w:r>
    </w:p>
    <w:p w14:paraId="768C6304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Managed teams of content writers, PPC specialists, and SEO professionals to ensure cohesive, effective content strategies and campaigns.</w:t>
      </w:r>
    </w:p>
    <w:p w14:paraId="02BF7769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Oversee administrative and operational responsibilities, including coordinating marketing activities, managing budgets, and ensuring efficient workflow processes.</w:t>
      </w:r>
    </w:p>
    <w:p w14:paraId="06549A4A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Freelancer Digital Marketing Analyst</w:t>
      </w:r>
      <w:r>
        <w:rPr>
          <w:rFonts w:ascii="Calibri" w:hAnsi="Calibri"/>
          <w:i/>
          <w:color w:val="646464"/>
          <w:sz w:val="20"/>
        </w:rPr>
        <w:t xml:space="preserve">  (2017 - 2021)</w:t>
      </w:r>
    </w:p>
    <w:p w14:paraId="76AFC3A0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 Collection &amp; Analysis: Gathered and analyzed data from digital channels (websites, social media, email campaigns) to understand user behavior.</w:t>
      </w:r>
    </w:p>
    <w:p w14:paraId="4FF0D18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Performance Metrics &amp; Reporting: Tracked KPIs and created detailed reports/dashboards providing campaign insights and optimization opportunities.</w:t>
      </w:r>
    </w:p>
    <w:p w14:paraId="64A3C6CB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Strategy &amp; A/B Testing: Designed A/B tests and recommended data-driven strategies for SEO, PPC, content marketing, and social media.</w:t>
      </w:r>
    </w:p>
    <w:p w14:paraId="7A0E38E7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Tools &amp; Execution: Managed campaigns (Facebook, Google with large budgets), built WordPress websites using </w:t>
      </w:r>
      <w:proofErr w:type="spellStart"/>
      <w:r>
        <w:rPr>
          <w:rFonts w:ascii="Calibri" w:hAnsi="Calibri"/>
          <w:color w:val="282828"/>
          <w:sz w:val="21"/>
        </w:rPr>
        <w:t>Elementor</w:t>
      </w:r>
      <w:proofErr w:type="spellEnd"/>
      <w:r>
        <w:rPr>
          <w:rFonts w:ascii="Calibri" w:hAnsi="Calibri"/>
          <w:color w:val="282828"/>
          <w:sz w:val="21"/>
        </w:rPr>
        <w:t xml:space="preserve"> Pro, performed SEO optimization for top Google rankings, and managed social media pages (Facebook, Instagram, </w:t>
      </w:r>
      <w:proofErr w:type="spellStart"/>
      <w:r>
        <w:rPr>
          <w:rFonts w:ascii="Calibri" w:hAnsi="Calibri"/>
          <w:color w:val="282828"/>
          <w:sz w:val="21"/>
        </w:rPr>
        <w:t>TikTok</w:t>
      </w:r>
      <w:proofErr w:type="spellEnd"/>
      <w:r>
        <w:rPr>
          <w:rFonts w:ascii="Calibri" w:hAnsi="Calibri"/>
          <w:color w:val="282828"/>
          <w:sz w:val="21"/>
        </w:rPr>
        <w:t>, LinkedIn).</w:t>
      </w:r>
    </w:p>
    <w:p w14:paraId="0EA9E9FC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Freelancer Content Writer &amp; Email Marketing Specialist</w:t>
      </w:r>
      <w:r>
        <w:rPr>
          <w:rFonts w:ascii="Calibri" w:hAnsi="Calibri"/>
          <w:i/>
          <w:color w:val="646464"/>
          <w:sz w:val="20"/>
        </w:rPr>
        <w:t xml:space="preserve">  (2016 - 2021)</w:t>
      </w:r>
    </w:p>
    <w:p w14:paraId="278229F6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Created content across multiple topics according to customer requests.</w:t>
      </w:r>
    </w:p>
    <w:p w14:paraId="47908BC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Developed and implemented content strategies using Gantt charts for scheduling and managing web/social media content to maximize SEO performance and engagement.</w:t>
      </w:r>
    </w:p>
    <w:p w14:paraId="0F4FEB40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EDUCATION</w:t>
      </w:r>
    </w:p>
    <w:p w14:paraId="0800BD70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B.A. Computer Science &amp; Business Administration | The Open University</w:t>
      </w:r>
      <w:r>
        <w:rPr>
          <w:rFonts w:ascii="Calibri" w:hAnsi="Calibri"/>
          <w:i/>
          <w:color w:val="646464"/>
          <w:sz w:val="20"/>
        </w:rPr>
        <w:t xml:space="preserve">  (2020 - 2024)</w:t>
      </w:r>
    </w:p>
    <w:p w14:paraId="1F70143B" w14:textId="77777777" w:rsidR="00FD44F0" w:rsidRDefault="003B5370">
      <w:pPr>
        <w:spacing w:after="40"/>
      </w:pPr>
      <w:r>
        <w:rPr>
          <w:rFonts w:ascii="Calibri" w:hAnsi="Calibri"/>
          <w:i/>
          <w:color w:val="282828"/>
          <w:sz w:val="20"/>
        </w:rPr>
        <w:t>GPA: 87</w:t>
      </w:r>
    </w:p>
    <w:p w14:paraId="29C4EB29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>B.A. Psychology | The Open University</w:t>
      </w:r>
      <w:r>
        <w:rPr>
          <w:rFonts w:ascii="Calibri" w:hAnsi="Calibri"/>
          <w:i/>
          <w:color w:val="646464"/>
          <w:sz w:val="20"/>
        </w:rPr>
        <w:t xml:space="preserve">  (2019 - 2025)</w:t>
      </w:r>
    </w:p>
    <w:p w14:paraId="027E4191" w14:textId="77777777" w:rsidR="00FD44F0" w:rsidRDefault="003B5370">
      <w:pPr>
        <w:spacing w:after="40"/>
      </w:pPr>
      <w:r>
        <w:rPr>
          <w:rFonts w:ascii="Calibri" w:hAnsi="Calibri"/>
          <w:i/>
          <w:color w:val="282828"/>
          <w:sz w:val="20"/>
        </w:rPr>
        <w:t>GPA: 86</w:t>
      </w:r>
    </w:p>
    <w:p w14:paraId="40A5F798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 xml:space="preserve">Internet Marketing and Advertising Course | </w:t>
      </w:r>
      <w:proofErr w:type="spellStart"/>
      <w:r>
        <w:rPr>
          <w:rFonts w:ascii="Calibri" w:hAnsi="Calibri"/>
          <w:b/>
          <w:color w:val="1B365D"/>
        </w:rPr>
        <w:t>HackerU</w:t>
      </w:r>
      <w:proofErr w:type="spellEnd"/>
      <w:r>
        <w:rPr>
          <w:rFonts w:ascii="Calibri" w:hAnsi="Calibri"/>
          <w:b/>
          <w:color w:val="1B365D"/>
        </w:rPr>
        <w:t xml:space="preserve"> College</w:t>
      </w:r>
      <w:r>
        <w:rPr>
          <w:rFonts w:ascii="Calibri" w:hAnsi="Calibri"/>
          <w:i/>
          <w:color w:val="646464"/>
          <w:sz w:val="20"/>
        </w:rPr>
        <w:t xml:space="preserve">  (2016 - 2016)</w:t>
      </w:r>
    </w:p>
    <w:p w14:paraId="3A186A99" w14:textId="77777777" w:rsidR="00FD44F0" w:rsidRDefault="003B5370">
      <w:pPr>
        <w:keepNext/>
        <w:spacing w:before="160" w:after="40"/>
      </w:pPr>
      <w:r>
        <w:rPr>
          <w:rFonts w:ascii="Calibri" w:hAnsi="Calibri"/>
          <w:b/>
          <w:color w:val="1B365D"/>
        </w:rPr>
        <w:t xml:space="preserve">Full Matriculation | </w:t>
      </w:r>
      <w:proofErr w:type="spellStart"/>
      <w:r>
        <w:rPr>
          <w:rFonts w:ascii="Calibri" w:hAnsi="Calibri"/>
          <w:b/>
          <w:color w:val="1B365D"/>
        </w:rPr>
        <w:t>Ohel</w:t>
      </w:r>
      <w:proofErr w:type="spellEnd"/>
      <w:r>
        <w:rPr>
          <w:rFonts w:ascii="Calibri" w:hAnsi="Calibri"/>
          <w:b/>
          <w:color w:val="1B365D"/>
        </w:rPr>
        <w:t xml:space="preserve"> Shem High School</w:t>
      </w:r>
      <w:r>
        <w:rPr>
          <w:rFonts w:ascii="Calibri" w:hAnsi="Calibri"/>
          <w:i/>
          <w:color w:val="646464"/>
          <w:sz w:val="20"/>
        </w:rPr>
        <w:t xml:space="preserve">  (2012 - 2015)</w:t>
      </w:r>
    </w:p>
    <w:p w14:paraId="55BE3B09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RELEVANT COURSES</w:t>
      </w:r>
    </w:p>
    <w:p w14:paraId="7DEB9EBC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ETL </w:t>
      </w:r>
      <w:proofErr w:type="spellStart"/>
      <w:r>
        <w:rPr>
          <w:rFonts w:ascii="Calibri" w:hAnsi="Calibri"/>
          <w:color w:val="282828"/>
          <w:sz w:val="21"/>
        </w:rPr>
        <w:t>Informatica</w:t>
      </w:r>
      <w:proofErr w:type="spellEnd"/>
      <w:r>
        <w:rPr>
          <w:rFonts w:ascii="Calibri" w:hAnsi="Calibri"/>
          <w:color w:val="282828"/>
          <w:sz w:val="21"/>
        </w:rPr>
        <w:t xml:space="preserve"> course at '</w:t>
      </w:r>
      <w:proofErr w:type="spellStart"/>
      <w:r>
        <w:rPr>
          <w:rFonts w:ascii="Calibri" w:hAnsi="Calibri"/>
          <w:color w:val="282828"/>
          <w:sz w:val="21"/>
        </w:rPr>
        <w:t>Aman</w:t>
      </w:r>
      <w:proofErr w:type="spellEnd"/>
      <w:r>
        <w:rPr>
          <w:rFonts w:ascii="Calibri" w:hAnsi="Calibri"/>
          <w:color w:val="282828"/>
          <w:sz w:val="21"/>
        </w:rPr>
        <w:t>' group</w:t>
      </w:r>
    </w:p>
    <w:p w14:paraId="533583AA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Systems Programming Lab (Grade: 92)</w:t>
      </w:r>
    </w:p>
    <w:p w14:paraId="4708E3DA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Database Systems - SQL (Grade: 93)</w:t>
      </w:r>
    </w:p>
    <w:p w14:paraId="3B1A0CE5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Advanced Programming in Java (Grade: 86)</w:t>
      </w:r>
    </w:p>
    <w:p w14:paraId="716D79D7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Information System Development (Grade: 93)</w:t>
      </w:r>
    </w:p>
    <w:p w14:paraId="0FE82658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 Structures and Introduction to Algorithms (Grade: 82)</w:t>
      </w:r>
    </w:p>
    <w:p w14:paraId="5813AD66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Computer Communication Networks (Grade: 82)</w:t>
      </w:r>
    </w:p>
    <w:p w14:paraId="05EFFB13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PROFESSIONAL KNOWLEDGE &amp; SKILLS</w:t>
      </w:r>
    </w:p>
    <w:p w14:paraId="627FB349" w14:textId="36A07856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Programming Languages: SQL, Java, Python, C, HTML, CSS, JavaScript</w:t>
      </w:r>
    </w:p>
    <w:p w14:paraId="580DD7E0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Development Environments: Eclipse, Visual Studio Code, Atom</w:t>
      </w:r>
    </w:p>
    <w:p w14:paraId="261F9CD8" w14:textId="4D8A7902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Databases: Teradata, Oracle, Microsoft SQL Server (MSS), Toad</w:t>
      </w:r>
      <w:r w:rsidR="00B8508A">
        <w:t>.</w:t>
      </w:r>
    </w:p>
    <w:p w14:paraId="25D0D699" w14:textId="54512BD3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ETL &amp; BI Tools: </w:t>
      </w:r>
      <w:proofErr w:type="spellStart"/>
      <w:r>
        <w:rPr>
          <w:rFonts w:ascii="Calibri" w:hAnsi="Calibri"/>
          <w:color w:val="282828"/>
          <w:sz w:val="21"/>
        </w:rPr>
        <w:t>Informatica</w:t>
      </w:r>
      <w:proofErr w:type="spellEnd"/>
      <w:r>
        <w:rPr>
          <w:rFonts w:ascii="Calibri" w:hAnsi="Calibri"/>
          <w:color w:val="282828"/>
          <w:sz w:val="21"/>
        </w:rPr>
        <w:t xml:space="preserve"> </w:t>
      </w:r>
      <w:proofErr w:type="spellStart"/>
      <w:r>
        <w:rPr>
          <w:rFonts w:ascii="Calibri" w:hAnsi="Calibri"/>
          <w:color w:val="282828"/>
          <w:sz w:val="21"/>
        </w:rPr>
        <w:t>PowerCenter</w:t>
      </w:r>
      <w:proofErr w:type="spellEnd"/>
      <w:r>
        <w:rPr>
          <w:rFonts w:ascii="Calibri" w:hAnsi="Calibri"/>
          <w:color w:val="282828"/>
          <w:sz w:val="21"/>
        </w:rPr>
        <w:t xml:space="preserve"> / Developer, SAP </w:t>
      </w:r>
      <w:proofErr w:type="spellStart"/>
      <w:r>
        <w:rPr>
          <w:rFonts w:ascii="Calibri" w:hAnsi="Calibri"/>
          <w:color w:val="282828"/>
          <w:sz w:val="21"/>
        </w:rPr>
        <w:t>BusinessObjects</w:t>
      </w:r>
      <w:proofErr w:type="spellEnd"/>
      <w:r>
        <w:rPr>
          <w:rFonts w:ascii="Calibri" w:hAnsi="Calibri"/>
          <w:color w:val="282828"/>
          <w:sz w:val="21"/>
        </w:rPr>
        <w:t xml:space="preserve"> (BO/BOXI), Power BI, Control-M, Tableau, DWH Architecture &amp; Methodology</w:t>
      </w:r>
      <w:r w:rsidR="00B8508A">
        <w:rPr>
          <w:rFonts w:ascii="Calibri" w:hAnsi="Calibri"/>
          <w:color w:val="282828"/>
          <w:sz w:val="21"/>
        </w:rPr>
        <w:t>.</w:t>
      </w:r>
    </w:p>
    <w:p w14:paraId="57C57409" w14:textId="61D5437A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 xml:space="preserve">AI Tools &amp; Technologies: Generative AI, Prompt Engineering, </w:t>
      </w:r>
      <w:proofErr w:type="spellStart"/>
      <w:r>
        <w:rPr>
          <w:rFonts w:ascii="Calibri" w:hAnsi="Calibri"/>
          <w:color w:val="282828"/>
          <w:sz w:val="21"/>
        </w:rPr>
        <w:t>ChatGPT</w:t>
      </w:r>
      <w:proofErr w:type="spellEnd"/>
      <w:r>
        <w:rPr>
          <w:rFonts w:ascii="Calibri" w:hAnsi="Calibri"/>
          <w:color w:val="282828"/>
          <w:sz w:val="21"/>
        </w:rPr>
        <w:t>, Copilot,</w:t>
      </w:r>
      <w:r w:rsidR="00B21FC0">
        <w:rPr>
          <w:rFonts w:ascii="Calibri" w:hAnsi="Calibri"/>
          <w:color w:val="282828"/>
          <w:sz w:val="21"/>
        </w:rPr>
        <w:t xml:space="preserve"> Gemini,</w:t>
      </w:r>
      <w:r w:rsidR="00113D8E">
        <w:rPr>
          <w:rFonts w:ascii="Calibri" w:hAnsi="Calibri"/>
          <w:color w:val="282828"/>
          <w:sz w:val="21"/>
        </w:rPr>
        <w:t xml:space="preserve"> Claude Code,</w:t>
      </w:r>
      <w:r w:rsidR="00940EE5">
        <w:rPr>
          <w:rFonts w:ascii="Calibri" w:hAnsi="Calibri"/>
          <w:color w:val="282828"/>
          <w:sz w:val="21"/>
        </w:rPr>
        <w:t xml:space="preserve"> Nano Banana,</w:t>
      </w:r>
      <w:r>
        <w:rPr>
          <w:rFonts w:ascii="Calibri" w:hAnsi="Calibri"/>
          <w:color w:val="282828"/>
          <w:sz w:val="21"/>
        </w:rPr>
        <w:t xml:space="preserve"> AI Integration</w:t>
      </w:r>
      <w:r w:rsidR="00B21FC0">
        <w:rPr>
          <w:rFonts w:ascii="Calibri" w:hAnsi="Calibri"/>
          <w:color w:val="282828"/>
          <w:sz w:val="21"/>
        </w:rPr>
        <w:t xml:space="preserve">, </w:t>
      </w:r>
      <w:r w:rsidR="00B8508A">
        <w:rPr>
          <w:rFonts w:ascii="Calibri" w:hAnsi="Calibri"/>
          <w:color w:val="282828"/>
          <w:sz w:val="21"/>
        </w:rPr>
        <w:t>AI A</w:t>
      </w:r>
      <w:r w:rsidR="00B21FC0">
        <w:rPr>
          <w:rFonts w:ascii="Calibri" w:hAnsi="Calibri"/>
          <w:color w:val="282828"/>
          <w:sz w:val="21"/>
        </w:rPr>
        <w:t>gent</w:t>
      </w:r>
      <w:r w:rsidR="00501AAA">
        <w:rPr>
          <w:rFonts w:ascii="Calibri" w:hAnsi="Calibri"/>
          <w:color w:val="282828"/>
          <w:sz w:val="21"/>
        </w:rPr>
        <w:t>s.</w:t>
      </w:r>
    </w:p>
    <w:p w14:paraId="1C223273" w14:textId="4C06735A" w:rsidR="00C23E07" w:rsidRPr="00C23E07" w:rsidRDefault="003B5370" w:rsidP="00C23E07">
      <w:pPr>
        <w:pStyle w:val="a0"/>
        <w:spacing w:after="40"/>
      </w:pPr>
      <w:r>
        <w:rPr>
          <w:rFonts w:ascii="Calibri" w:hAnsi="Calibri"/>
          <w:color w:val="282828"/>
          <w:sz w:val="21"/>
        </w:rPr>
        <w:t>Digital Marketing &amp; Analytics: Google Analytics, Google Search Console,</w:t>
      </w:r>
      <w:r w:rsidR="00F50EEC">
        <w:rPr>
          <w:rFonts w:ascii="Calibri" w:hAnsi="Calibri"/>
          <w:color w:val="282828"/>
          <w:sz w:val="21"/>
        </w:rPr>
        <w:t xml:space="preserve"> Meta Ads,</w:t>
      </w:r>
      <w:r>
        <w:rPr>
          <w:rFonts w:ascii="Calibri" w:hAnsi="Calibri"/>
          <w:color w:val="282828"/>
          <w:sz w:val="21"/>
        </w:rPr>
        <w:t xml:space="preserve"> WordPress, </w:t>
      </w:r>
      <w:proofErr w:type="spellStart"/>
      <w:r>
        <w:rPr>
          <w:rFonts w:ascii="Calibri" w:hAnsi="Calibri"/>
          <w:color w:val="282828"/>
          <w:sz w:val="21"/>
        </w:rPr>
        <w:t>Elementor</w:t>
      </w:r>
      <w:proofErr w:type="spellEnd"/>
      <w:r>
        <w:rPr>
          <w:rFonts w:ascii="Calibri" w:hAnsi="Calibri"/>
          <w:color w:val="282828"/>
          <w:sz w:val="21"/>
        </w:rPr>
        <w:t xml:space="preserve"> Pro, Bootstrap, SEO, PPC</w:t>
      </w:r>
      <w:r w:rsidR="00C23E07">
        <w:t>.</w:t>
      </w:r>
    </w:p>
    <w:p w14:paraId="4B2F1409" w14:textId="20E8C8B1" w:rsidR="00FD44F0" w:rsidRPr="00C23E07" w:rsidRDefault="003B5370" w:rsidP="00C23E07">
      <w:pPr>
        <w:pStyle w:val="a0"/>
        <w:spacing w:after="40"/>
      </w:pPr>
      <w:r w:rsidRPr="00C23E07">
        <w:rPr>
          <w:rFonts w:ascii="Calibri" w:hAnsi="Calibri"/>
          <w:color w:val="282828"/>
          <w:sz w:val="21"/>
        </w:rPr>
        <w:t>Other Tools &amp; Methodologies: End-to-End Project Management, Cross-Functional Communication</w:t>
      </w:r>
      <w:r w:rsidR="00C23E07">
        <w:t xml:space="preserve">, </w:t>
      </w:r>
      <w:r w:rsidR="00C23E07" w:rsidRPr="00C23E07">
        <w:rPr>
          <w:rFonts w:asciiTheme="majorHAnsi" w:hAnsiTheme="majorHAnsi"/>
          <w:sz w:val="20"/>
          <w:szCs w:val="20"/>
          <w:lang w:bidi="he-IL"/>
        </w:rPr>
        <w:t>Business Process Analysis &amp; Modeling (UML: Use Case, Sequence &amp; Activity Diagrams),</w:t>
      </w:r>
      <w:r w:rsidR="00C23E07" w:rsidRPr="00C23E07">
        <w:rPr>
          <w:rFonts w:ascii="Calibri" w:hAnsi="Calibri"/>
          <w:color w:val="282828"/>
          <w:sz w:val="21"/>
        </w:rPr>
        <w:t xml:space="preserve"> </w:t>
      </w:r>
      <w:r w:rsidRPr="00C23E07">
        <w:rPr>
          <w:rFonts w:ascii="Calibri" w:hAnsi="Calibri"/>
          <w:color w:val="282828"/>
          <w:sz w:val="21"/>
        </w:rPr>
        <w:t>Jenkins, Jira,</w:t>
      </w:r>
      <w:r w:rsidR="00991A84">
        <w:rPr>
          <w:rFonts w:ascii="Calibri" w:hAnsi="Calibri"/>
          <w:color w:val="282828"/>
          <w:sz w:val="21"/>
        </w:rPr>
        <w:t xml:space="preserve"> </w:t>
      </w:r>
      <w:proofErr w:type="spellStart"/>
      <w:r w:rsidR="00991A84">
        <w:rPr>
          <w:rFonts w:ascii="Calibri" w:hAnsi="Calibri"/>
          <w:color w:val="282828"/>
          <w:sz w:val="21"/>
        </w:rPr>
        <w:t>Git</w:t>
      </w:r>
      <w:proofErr w:type="spellEnd"/>
      <w:r w:rsidR="00991A84">
        <w:rPr>
          <w:rFonts w:ascii="Calibri" w:hAnsi="Calibri"/>
          <w:color w:val="282828"/>
          <w:sz w:val="21"/>
        </w:rPr>
        <w:t>,</w:t>
      </w:r>
      <w:r w:rsidRPr="00C23E07">
        <w:rPr>
          <w:rFonts w:ascii="Calibri" w:hAnsi="Calibri"/>
          <w:color w:val="282828"/>
          <w:sz w:val="21"/>
        </w:rPr>
        <w:t xml:space="preserve"> OOP, Data Structures, Algorithms, Microsoft Office (Excel, Word, PowerPoint)</w:t>
      </w:r>
    </w:p>
    <w:p w14:paraId="682087AA" w14:textId="77777777" w:rsidR="00FD44F0" w:rsidRDefault="003B5370">
      <w:pPr>
        <w:keepNext/>
        <w:pBdr>
          <w:bottom w:val="single" w:sz="6" w:space="2" w:color="1B365D"/>
        </w:pBdr>
        <w:spacing w:before="280" w:after="80"/>
      </w:pPr>
      <w:r>
        <w:rPr>
          <w:rFonts w:ascii="Calibri" w:hAnsi="Calibri"/>
          <w:b/>
          <w:color w:val="1B365D"/>
          <w:sz w:val="26"/>
        </w:rPr>
        <w:t>LANGUAGES &amp; RECOMMENDATIONS</w:t>
      </w:r>
    </w:p>
    <w:p w14:paraId="43018243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Hebrew: Mother tongue | English: Fluent | Russian: Fluent</w:t>
      </w:r>
    </w:p>
    <w:p w14:paraId="2BEF27B2" w14:textId="77777777" w:rsidR="00FD44F0" w:rsidRDefault="003B5370">
      <w:pPr>
        <w:pStyle w:val="a0"/>
        <w:spacing w:after="40"/>
      </w:pPr>
      <w:r>
        <w:rPr>
          <w:rFonts w:ascii="Calibri" w:hAnsi="Calibri"/>
          <w:color w:val="282828"/>
          <w:sz w:val="21"/>
        </w:rPr>
        <w:t>Recommendations will be provided upon request.</w:t>
      </w:r>
    </w:p>
    <w:sectPr w:rsidR="00FD44F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78403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360961">
    <w:abstractNumId w:val="8"/>
  </w:num>
  <w:num w:numId="2" w16cid:durableId="222788630">
    <w:abstractNumId w:val="6"/>
  </w:num>
  <w:num w:numId="3" w16cid:durableId="1066610468">
    <w:abstractNumId w:val="5"/>
  </w:num>
  <w:num w:numId="4" w16cid:durableId="2115318553">
    <w:abstractNumId w:val="4"/>
  </w:num>
  <w:num w:numId="5" w16cid:durableId="1516847030">
    <w:abstractNumId w:val="7"/>
  </w:num>
  <w:num w:numId="6" w16cid:durableId="1009988976">
    <w:abstractNumId w:val="3"/>
  </w:num>
  <w:num w:numId="7" w16cid:durableId="736055864">
    <w:abstractNumId w:val="2"/>
  </w:num>
  <w:num w:numId="8" w16cid:durableId="594630140">
    <w:abstractNumId w:val="1"/>
  </w:num>
  <w:num w:numId="9" w16cid:durableId="128558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600"/>
    <w:rsid w:val="000C3CBB"/>
    <w:rsid w:val="001007CD"/>
    <w:rsid w:val="00113D8E"/>
    <w:rsid w:val="001447D2"/>
    <w:rsid w:val="0015074B"/>
    <w:rsid w:val="001D5F0B"/>
    <w:rsid w:val="0029639D"/>
    <w:rsid w:val="00326F90"/>
    <w:rsid w:val="003B5370"/>
    <w:rsid w:val="003B6F39"/>
    <w:rsid w:val="003D7DA3"/>
    <w:rsid w:val="004411A8"/>
    <w:rsid w:val="00501AAA"/>
    <w:rsid w:val="0050661E"/>
    <w:rsid w:val="00546852"/>
    <w:rsid w:val="006D613E"/>
    <w:rsid w:val="0070256C"/>
    <w:rsid w:val="007029F8"/>
    <w:rsid w:val="007E1A3E"/>
    <w:rsid w:val="008D11AA"/>
    <w:rsid w:val="00940EE5"/>
    <w:rsid w:val="00991A84"/>
    <w:rsid w:val="00AA1D8D"/>
    <w:rsid w:val="00B21FC0"/>
    <w:rsid w:val="00B47730"/>
    <w:rsid w:val="00B8508A"/>
    <w:rsid w:val="00BB124F"/>
    <w:rsid w:val="00BE5AFE"/>
    <w:rsid w:val="00C13839"/>
    <w:rsid w:val="00C23E07"/>
    <w:rsid w:val="00CA79C6"/>
    <w:rsid w:val="00CB0664"/>
    <w:rsid w:val="00CD5F6E"/>
    <w:rsid w:val="00DC2EC9"/>
    <w:rsid w:val="00F167D6"/>
    <w:rsid w:val="00F50EEC"/>
    <w:rsid w:val="00FA6791"/>
    <w:rsid w:val="00FC693F"/>
    <w:rsid w:val="00FD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A183F"/>
  <w14:defaultImageDpi w14:val="300"/>
  <w15:docId w15:val="{C67445BA-7A72-AB42-AB58-3EA8165C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a1"/>
    <w:uiPriority w:val="99"/>
    <w:unhideWhenUsed/>
    <w:rsid w:val="001D5F0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948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קטיה אלפרוב (Katya Alferov)</cp:lastModifiedBy>
  <cp:revision>29</cp:revision>
  <dcterms:created xsi:type="dcterms:W3CDTF">2013-12-23T23:15:00Z</dcterms:created>
  <dcterms:modified xsi:type="dcterms:W3CDTF">2026-10-19T09:39:00Z</dcterms:modified>
  <cp:category/>
</cp:coreProperties>
</file>