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true"/>
        <w:spacing w:before="240" w:after="120"/>
        <w:rPr/>
      </w:pPr>
      <w:r>
        <w:rPr/>
        <w:t>Основы Object/SQL</w:t>
      </w:r>
    </w:p>
    <w:tbl>
      <w:tblPr>
        <w:tblStyle w:val="ListTable2"/>
        <w:tblW w:w="107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4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Вызвать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метод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класса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ab/>
              <w:t>do ##class(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package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class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method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arguments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</w:t>
              <w:br/>
              <w:t xml:space="preserve">set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= ##class(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package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class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method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arguments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</w:t>
              <w:br/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Внимание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: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добавьте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.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(точку) перед каждым параметром, передаваемым по ссылке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Вызвать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метод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экземпляра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method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arguments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</w:t>
              <w:br/>
              <w:t xml:space="preserve">set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=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method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arguments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</w:t>
              <w:br/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Внимание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: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добавьте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.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(точку) перед каждым параметром, передаваемым по ссылке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Создать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новый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объект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ab/>
              <w:t xml:space="preserve">set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= ##class(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package.class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).%New()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Открыть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существующий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объект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= ##class(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package.class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).%OpenId(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id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,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concurrency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, 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status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Сохранить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объект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ab/>
              <w:t xml:space="preserve">set status =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.%Save()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Получить ID сохранённого объекта</w:t>
              <w:tab/>
              <w:t xml:space="preserve">set id =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.%Id()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Получить OID сохранённого объекта</w:t>
              <w:tab/>
              <w:t xml:space="preserve">set oid =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.%Oid()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Определить был ли изменен объект</w:t>
              <w:tab/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 xml:space="preserve">set </w:t>
            </w:r>
            <w:r>
              <w:rPr>
                <w:rFonts w:eastAsia="Times New Roman"/>
                <w:b/>
                <w:bCs/>
                <w:i/>
                <w:kern w:val="0"/>
                <w:lang w:val="ru-RU" w:eastAsia="ru-RU" w:bidi="ru-RU"/>
              </w:rPr>
              <w:t xml:space="preserve">variable </w:t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 xml:space="preserve"> = </w:t>
            </w:r>
            <w:r>
              <w:rPr>
                <w:rFonts w:eastAsia="Times New Roman"/>
                <w:b/>
                <w:bCs/>
                <w:i/>
                <w:kern w:val="0"/>
                <w:lang w:val="ru-RU" w:eastAsia="ru-RU" w:bidi="ru-RU"/>
              </w:rPr>
              <w:t>object.</w:t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>%IsModified()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Валидировать объект без сохранения</w:t>
              <w:tab/>
              <w:t xml:space="preserve">set status =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.%ValidateObject(),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Валидировать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свойство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без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сохранения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>set status = ##class(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package.class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Property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IsValid(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object.Property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Вывести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текст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статуса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ошибки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>do $system.Status.DisplayError(status)</w:t>
            </w:r>
          </w:p>
          <w:p>
            <w:pPr>
              <w:pStyle w:val="Bullet"/>
              <w:widowControl/>
              <w:numPr>
                <w:ilvl w:val="0"/>
                <w:numId w:val="0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/>
                <w:b w:val="false"/>
                <w:bCs/>
                <w:kern w:val="0"/>
                <w:lang w:val="en-US" w:eastAsia="ru-RU" w:bidi="ru-RU"/>
              </w:rPr>
              <w:t>write $system.Status.GetErrorText(status)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Получить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детали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статуса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ошибки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>do $system.Status.DecomposeStatus(status, .err)</w:t>
              <w:br/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Внимание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: err -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это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массив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всех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ошибок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статусе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Удалить объект из памяти процесса</w:t>
              <w:tab/>
              <w:t xml:space="preserve">set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= ""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Удалить существующий объект класса</w:t>
              <w:tab/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set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status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= ##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class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package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class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).%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DeleteId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id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Удалить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все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сохранённые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объекты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класса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>do ##class(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package.class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).%DeleteExtent()</w:t>
              <w:br/>
              <w:t>do ##class(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package.class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).%KillExtent()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Перечитать из БД свойства объекта</w:t>
              <w:tab/>
              <w:t xml:space="preserve">do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.%Reload()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Клонировать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объект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ab/>
              <w:t xml:space="preserve">set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clonedObject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=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.%ConstructClone()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Вывести или задать значение свойства</w:t>
              <w:tab/>
              <w:t xml:space="preserve">write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.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 xml:space="preserve">property  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set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.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property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=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value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Вывести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параметр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класса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</w:r>
            <w:r>
              <w:rPr>
                <w:rFonts w:eastAsia="Times New Roman"/>
                <w:b/>
                <w:bCs/>
                <w:kern w:val="0"/>
                <w:lang w:val="en-US" w:eastAsia="ru-RU" w:bidi="ru-RU"/>
              </w:rPr>
              <w:t>write ##class(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package.class).</w:t>
            </w:r>
            <w:r>
              <w:rPr>
                <w:rFonts w:eastAsia="Times New Roman"/>
                <w:b/>
                <w:bCs/>
                <w:kern w:val="0"/>
                <w:lang w:val="en-US" w:eastAsia="ru-RU" w:bidi="ru-RU"/>
              </w:rPr>
              <w:t>#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PARAMETER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Задать сериализованное (встроенное) свойство</w:t>
              <w:tab/>
              <w:t xml:space="preserve">set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.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property.embeddedProperty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=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value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Связать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два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объекта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ab/>
              <w:t xml:space="preserve">set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object1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referenceProperty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=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object2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Заполнить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класс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ab/>
              <w:t>do ##class(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package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class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).Populate(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count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,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verbose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 w:val="false"/>
                <w:bCs/>
                <w:kern w:val="0"/>
                <w:lang w:val="ru-RU" w:eastAsia="ru-RU" w:bidi="ru-RU"/>
              </w:rPr>
              <w:t>Удалить все объекты из памяти процесса</w:t>
              <w:tab/>
              <w:t>kill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 w:val="false"/>
                <w:bCs/>
                <w:kern w:val="0"/>
                <w:lang w:val="ru-RU" w:eastAsia="ru-RU" w:bidi="ru-RU"/>
              </w:rPr>
              <w:t>Перечислить все объекты в памяти процесса</w:t>
              <w:tab/>
              <w:t>do $system.OBJ.ShowObjects()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Отобразить все свойства объекта</w:t>
              <w:tab/>
              <w:t>do $system.OBJ.Dump(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)</w:t>
            </w:r>
          </w:p>
          <w:p>
            <w:pPr>
              <w:pStyle w:val="Bullet"/>
              <w:widowControl/>
              <w:numPr>
                <w:ilvl w:val="0"/>
                <w:numId w:val="0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zwrite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 xml:space="preserve">object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(v2012.2+)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Определить, является ли значение объектной ссылкой</w:t>
              <w:tab/>
              <w:t>if $isobject(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variable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) Возвращает 1=да, 0=нет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Найти имя класса объекта </w:t>
              <w:tab/>
              <w:t>write $classname(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oref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 w:val="false"/>
                <w:bCs/>
                <w:kern w:val="0"/>
                <w:lang w:val="ru-RU" w:eastAsia="ru-RU" w:bidi="ru-RU"/>
              </w:rPr>
              <w:t>Запустить оболочку SQL</w:t>
              <w:tab/>
              <w:t>do $system.SQL.Shell()</w:t>
            </w:r>
          </w:p>
        </w:tc>
      </w:tr>
      <w:tr>
        <w:trPr/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Протестировать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запрос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класса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  <w:t>do ##class(%ResultSet).RunQuery(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class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,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query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Объявить тип переменных для помощника Студии</w:t>
              <w:tab/>
              <w:t xml:space="preserve">#dim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object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as 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package.class</w:t>
            </w:r>
          </w:p>
        </w:tc>
      </w:tr>
    </w:tbl>
    <w:p>
      <w:pPr>
        <w:pStyle w:val="Heading3"/>
        <w:rPr/>
      </w:pPr>
      <w:r>
        <w:rPr/>
      </w:r>
    </w:p>
    <w:p>
      <w:pPr>
        <w:pStyle w:val="Normal"/>
        <w:rPr>
          <w:rFonts w:ascii="Arial" w:hAnsi="Arial" w:cs="Arial"/>
          <w:i/>
          <w:i/>
          <w:iCs/>
          <w:sz w:val="28"/>
          <w:szCs w:val="26"/>
        </w:rPr>
      </w:pPr>
      <w:r>
        <w:rPr>
          <w:rFonts w:cs="Arial" w:ascii="Arial" w:hAnsi="Arial"/>
          <w:i/>
          <w:iCs/>
          <w:sz w:val="28"/>
          <w:szCs w:val="26"/>
        </w:rPr>
      </w:r>
      <w:r>
        <w:br w:type="page"/>
      </w:r>
    </w:p>
    <w:p>
      <w:pPr>
        <w:pStyle w:val="Heading3"/>
        <w:rPr/>
      </w:pPr>
      <w:r>
        <w:rPr/>
        <w:t>Команды ObjectScript</w:t>
      </w:r>
    </w:p>
    <w:tbl>
      <w:tblPr>
        <w:tblStyle w:val="ListTable2"/>
        <w:tblW w:w="104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49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Continue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</w:t>
              <w:tab/>
              <w:tab/>
              <w:t>Прекратить текущую итерацию цикла, продолжить цикл.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Do</w:t>
              <w:tab/>
              <w:tab/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>Выполнить метод, процедуру или программу.</w:t>
            </w:r>
          </w:p>
        </w:tc>
      </w:tr>
      <w:tr>
        <w:trPr/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For {}, While {}, Do {} While</w:t>
              <w:tab/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>Несколько раз выполнить блок кода.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Halt</w:t>
              <w:tab/>
              <w:tab/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>Остановить процесс Caché и закрыть Терминал.</w:t>
            </w:r>
          </w:p>
        </w:tc>
      </w:tr>
      <w:tr>
        <w:trPr/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/>
                <w:b w:val="false"/>
                <w:bCs/>
                <w:kern w:val="0"/>
                <w:lang w:val="ru-RU" w:eastAsia="ru-RU" w:bidi="ru-RU"/>
              </w:rPr>
              <w:t>If {} ElseIf {} Else {}</w:t>
              <w:tab/>
              <w:tab/>
              <w:t>Оценка условия и ветвление.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eastAsia="Times New Roman" w:cs="Times New Roman"/>
                <w:b/>
                <w:b/>
                <w:bCs/>
                <w:kern w:val="0"/>
                <w:lang w:eastAsia="ru-RU" w:bidi="ru-RU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 xml:space="preserve">Quit, 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Return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 xml:space="preserve"> (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v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2013.1+)</w:t>
              <w:tab/>
              <w:tab/>
              <w:t>Завершить метод, процедуру или программу. Опционально вернуть значение вызывающему методу.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Завершение циклов.</w:t>
            </w:r>
          </w:p>
        </w:tc>
      </w:tr>
      <w:tr>
        <w:trPr/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</w:rPr>
            </w:pPr>
            <w:r>
              <w:rPr>
                <w:rFonts w:eastAsia="Times New Roman"/>
                <w:b w:val="false"/>
                <w:bCs/>
                <w:kern w:val="0"/>
                <w:lang w:val="ru-RU" w:eastAsia="ru-RU" w:bidi="ru-RU"/>
              </w:rPr>
              <w:t>Set</w:t>
              <w:tab/>
              <w:tab/>
              <w:t>Установить значение переменной.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eastAsia="Times New Roman" w:cs="Times New Roman"/>
                <w:bCs/>
                <w:kern w:val="0"/>
                <w:lang w:val="ru-RU" w:eastAsia="ru-RU" w:bidi="ru-RU"/>
              </w:rPr>
            </w:pPr>
            <w:r>
              <w:rPr>
                <w:rFonts w:eastAsia="Times New Roman" w:cs="Times New Roman"/>
                <w:b w:val="false"/>
                <w:bCs/>
                <w:kern w:val="0"/>
                <w:lang w:val="ru-RU" w:eastAsia="ru-RU" w:bidi="ru-RU"/>
              </w:rPr>
              <w:t>Try {} Catch {}, Throw</w:t>
              <w:tab/>
              <w:tab/>
              <w:t>Обработать ошибки.</w:t>
            </w:r>
          </w:p>
        </w:tc>
      </w:tr>
      <w:tr>
        <w:trPr/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 w:val="false"/>
                <w:bCs/>
                <w:kern w:val="0"/>
                <w:lang w:val="ru-RU" w:eastAsia="ru-RU" w:bidi="ru-RU"/>
              </w:rPr>
              <w:t xml:space="preserve">Write </w:t>
              <w:tab/>
              <w:tab/>
              <w:t>Отобразить текстовые строки, значение переменной или выражения.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ZWrite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ab/>
              <w:tab/>
              <w:t>Отобразить массивы, списки строк, битовые строки.</w:t>
            </w:r>
          </w:p>
        </w:tc>
      </w:tr>
      <w:tr>
        <w:trPr/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 w:val="false"/>
                <w:bCs/>
                <w:kern w:val="0"/>
                <w:lang w:val="ru-RU" w:eastAsia="ru-RU" w:bidi="ru-RU"/>
              </w:rPr>
              <w:t>Kill</w:t>
              <w:tab/>
              <w:tab/>
              <w:t>Уничтожить переменные.</w:t>
            </w:r>
          </w:p>
        </w:tc>
      </w:tr>
    </w:tbl>
    <w:p>
      <w:pPr>
        <w:pStyle w:val="Bullet"/>
        <w:numPr>
          <w:ilvl w:val="0"/>
          <w:numId w:val="0"/>
        </w:numPr>
        <w:ind w:left="5040" w:hanging="4680"/>
        <w:rPr>
          <w:sz w:val="18"/>
        </w:rPr>
      </w:pPr>
      <w:r>
        <w:rPr>
          <w:sz w:val="18"/>
        </w:rPr>
      </w:r>
    </w:p>
    <w:p>
      <w:pPr>
        <w:pStyle w:val="Heading3"/>
        <w:rPr/>
      </w:pPr>
      <w:r>
        <w:rPr/>
        <w:t>Функции ObjectScript для работы с датой/временем и специальными переменными</w:t>
      </w:r>
    </w:p>
    <w:tbl>
      <w:tblPr>
        <w:tblStyle w:val="ListTable2"/>
        <w:tblW w:w="104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49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Конвертация даты (внутренний </w:t>
            </w:r>
            <w:r>
              <w:rPr>
                <w:rFonts w:eastAsia="Wingdings" w:cs="Wingdings" w:ascii="Wingdings" w:hAnsi="Wingdings"/>
                <w:b/>
                <w:bCs/>
                <w:kern w:val="0"/>
                <w:lang w:val="en-US" w:eastAsia="ru-RU" w:bidi="ru-RU"/>
              </w:rPr>
              <w:t>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внешний)</w:t>
              <w:tab/>
              <w:t>$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zdate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internalDate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 xml:space="preserve">,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format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Конвертация даты (внешний </w:t>
            </w:r>
            <w:r>
              <w:rPr>
                <w:rFonts w:eastAsia="Wingdings" w:cs="Wingdings" w:ascii="Wingdings" w:hAnsi="Wingdings"/>
                <w:b/>
                <w:bCs/>
                <w:kern w:val="0"/>
                <w:lang w:val="en-US" w:eastAsia="ru-RU" w:bidi="ru-RU"/>
              </w:rPr>
              <w:t>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внутренний)</w:t>
              <w:tab/>
              <w:t>$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zdateh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(“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mm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/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dd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/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yyyy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”)</w:t>
            </w:r>
          </w:p>
        </w:tc>
      </w:tr>
      <w:tr>
        <w:trPr/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Конвертация времени (внутренний </w:t>
            </w:r>
            <w:r>
              <w:rPr>
                <w:rFonts w:eastAsia="Wingdings" w:cs="Wingdings" w:ascii="Wingdings" w:hAnsi="Wingdings"/>
                <w:b/>
                <w:bCs/>
                <w:kern w:val="0"/>
                <w:lang w:val="en-US" w:eastAsia="ru-RU" w:bidi="ru-RU"/>
              </w:rPr>
              <w:t>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внешний)</w:t>
              <w:tab/>
              <w:t>$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ztime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(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internalTime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 xml:space="preserve">, 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format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Конвертация времени (внешний </w:t>
            </w:r>
            <w:r>
              <w:rPr>
                <w:rFonts w:eastAsia="Wingdings" w:cs="Wingdings" w:ascii="Wingdings" w:hAnsi="Wingdings"/>
                <w:b/>
                <w:bCs/>
                <w:kern w:val="0"/>
                <w:lang w:val="en-US" w:eastAsia="ru-RU" w:bidi="ru-RU"/>
              </w:rPr>
              <w:t>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внутренний)</w:t>
              <w:tab/>
              <w:t>$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ztimeh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(“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hh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: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mm</w:t>
            </w:r>
            <w:r>
              <w:rPr>
                <w:rFonts w:eastAsia="Times New Roman" w:cs="Arial"/>
                <w:b/>
                <w:bCs/>
                <w:i/>
                <w:kern w:val="0"/>
                <w:lang w:val="ru-RU" w:eastAsia="ru-RU" w:bidi="ru-RU"/>
              </w:rPr>
              <w:t>:</w:t>
            </w:r>
            <w:r>
              <w:rPr>
                <w:rFonts w:eastAsia="Times New Roman" w:cs="Arial"/>
                <w:b/>
                <w:bCs/>
                <w:i/>
                <w:kern w:val="0"/>
                <w:lang w:val="en-US" w:eastAsia="ru-RU" w:bidi="ru-RU"/>
              </w:rPr>
              <w:t>ss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”)</w:t>
            </w:r>
          </w:p>
        </w:tc>
      </w:tr>
      <w:tr>
        <w:trPr/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Текущая строка с локальной датой/временем</w:t>
              <w:tab/>
              <w:t>$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horolog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Текущая строка с 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UTC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 датой/временем   </w:t>
              <w:tab/>
              <w:t xml:space="preserve">           $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>ztimestamp</w:t>
            </w:r>
          </w:p>
        </w:tc>
      </w:tr>
    </w:tbl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Функции разветвления в ObjectScript</w:t>
      </w:r>
    </w:p>
    <w:tbl>
      <w:tblPr>
        <w:tblStyle w:val="ListTable2"/>
        <w:tblW w:w="104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49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5103" w:hanging="5103"/>
              <w:jc w:val="left"/>
              <w:rPr>
                <w:rFonts w:cs="Arial"/>
                <w:b w:val="false"/>
                <w:b w:val="false"/>
                <w:lang w:val="en-US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Вернуть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>результат по значению выражения</w:t>
            </w:r>
            <w:r>
              <w:rPr>
                <w:rFonts w:eastAsia="Times New Roman" w:cs="Arial"/>
                <w:b/>
                <w:bCs/>
                <w:kern w:val="0"/>
                <w:lang w:val="en-US" w:eastAsia="ru-RU" w:bidi="ru-RU"/>
              </w:rPr>
              <w:tab/>
            </w:r>
            <w:r>
              <w:rPr>
                <w:rFonts w:eastAsia="Times New Roman"/>
                <w:b/>
                <w:bCs/>
                <w:kern w:val="0"/>
                <w:lang w:val="en-US" w:eastAsia="ru-RU" w:bidi="ru-RU"/>
              </w:rPr>
              <w:t>$case(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expression</w:t>
            </w:r>
            <w:r>
              <w:rPr>
                <w:rFonts w:eastAsia="Times New Roman"/>
                <w:b/>
                <w:bCs/>
                <w:kern w:val="0"/>
                <w:lang w:val="en-US" w:eastAsia="ru-RU" w:bidi="ru-RU"/>
              </w:rPr>
              <w:t xml:space="preserve">, 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value1</w:t>
            </w:r>
            <w:r>
              <w:rPr>
                <w:rFonts w:eastAsia="Times New Roman"/>
                <w:b/>
                <w:bCs/>
                <w:kern w:val="0"/>
                <w:lang w:val="en-US" w:eastAsia="ru-RU" w:bidi="ru-RU"/>
              </w:rPr>
              <w:t>: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result1</w:t>
            </w:r>
            <w:r>
              <w:rPr>
                <w:rFonts w:eastAsia="Times New Roman"/>
                <w:b/>
                <w:bCs/>
                <w:kern w:val="0"/>
                <w:lang w:val="en-US" w:eastAsia="ru-RU" w:bidi="ru-RU"/>
              </w:rPr>
              <w:t xml:space="preserve">, 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value2</w:t>
            </w:r>
            <w:r>
              <w:rPr>
                <w:rFonts w:eastAsia="Times New Roman"/>
                <w:b/>
                <w:bCs/>
                <w:kern w:val="0"/>
                <w:lang w:val="en-US" w:eastAsia="ru-RU" w:bidi="ru-RU"/>
              </w:rPr>
              <w:t>: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result2</w:t>
            </w:r>
            <w:r>
              <w:rPr>
                <w:rFonts w:eastAsia="Times New Roman"/>
                <w:b/>
                <w:bCs/>
                <w:kern w:val="0"/>
                <w:lang w:val="en-US" w:eastAsia="ru-RU" w:bidi="ru-RU"/>
              </w:rPr>
              <w:t>, …, :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result)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9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5954" w:hanging="5954"/>
              <w:jc w:val="left"/>
              <w:rPr>
                <w:rFonts w:cs="Arial"/>
                <w:b w:val="false"/>
                <w:b w:val="false"/>
              </w:rPr>
            </w:pPr>
            <w:r>
              <w:rPr>
                <w:rFonts w:eastAsia="Times New Roman" w:cs="Arial"/>
                <w:b/>
                <w:bCs/>
                <w:kern w:val="0"/>
                <w:lang w:val="ru-RU" w:eastAsia="ru-RU" w:bidi="ru-RU"/>
              </w:rPr>
              <w:t xml:space="preserve">Вернуть результат для первого истинного условия </w:t>
              <w:tab/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>$</w:t>
            </w:r>
            <w:r>
              <w:rPr>
                <w:rFonts w:eastAsia="Times New Roman"/>
                <w:b/>
                <w:bCs/>
                <w:kern w:val="0"/>
                <w:lang w:val="en-US" w:eastAsia="ru-RU" w:bidi="ru-RU"/>
              </w:rPr>
              <w:t>select</w:t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>(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condition</w:t>
            </w:r>
            <w:r>
              <w:rPr>
                <w:rFonts w:eastAsia="Times New Roman"/>
                <w:b/>
                <w:bCs/>
                <w:i/>
                <w:kern w:val="0"/>
                <w:lang w:val="ru-RU" w:eastAsia="ru-RU" w:bidi="ru-RU"/>
              </w:rPr>
              <w:t>1</w:t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>: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result</w:t>
            </w:r>
            <w:r>
              <w:rPr>
                <w:rFonts w:eastAsia="Times New Roman"/>
                <w:b/>
                <w:bCs/>
                <w:i/>
                <w:kern w:val="0"/>
                <w:lang w:val="ru-RU" w:eastAsia="ru-RU" w:bidi="ru-RU"/>
              </w:rPr>
              <w:t>1</w:t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 xml:space="preserve">, 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condition</w:t>
            </w:r>
            <w:r>
              <w:rPr>
                <w:rFonts w:eastAsia="Times New Roman"/>
                <w:b/>
                <w:bCs/>
                <w:i/>
                <w:kern w:val="0"/>
                <w:lang w:val="ru-RU" w:eastAsia="ru-RU" w:bidi="ru-RU"/>
              </w:rPr>
              <w:t>2</w:t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>: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result</w:t>
            </w:r>
            <w:r>
              <w:rPr>
                <w:rFonts w:eastAsia="Times New Roman"/>
                <w:b/>
                <w:bCs/>
                <w:i/>
                <w:kern w:val="0"/>
                <w:lang w:val="ru-RU" w:eastAsia="ru-RU" w:bidi="ru-RU"/>
              </w:rPr>
              <w:t>2</w:t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>, …, 1:</w:t>
            </w:r>
            <w:r>
              <w:rPr>
                <w:rFonts w:eastAsia="Times New Roman"/>
                <w:b/>
                <w:bCs/>
                <w:i/>
                <w:kern w:val="0"/>
                <w:lang w:val="en-US" w:eastAsia="ru-RU" w:bidi="ru-RU"/>
              </w:rPr>
              <w:t>resultN</w:t>
            </w:r>
            <w:r>
              <w:rPr>
                <w:rFonts w:eastAsia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</w:tbl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Функции для работы со строками в ObjectScript</w:t>
      </w:r>
    </w:p>
    <w:tbl>
      <w:tblPr>
        <w:tblStyle w:val="ListTable2"/>
        <w:tblW w:w="107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Вычленить символы из строки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ab/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$extract(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string, start, end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 xml:space="preserve">Выровнять по правому краю шириной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width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ab/>
              <w:t>$justify(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string, width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eastAsia="Times New Roman" w:cs="Times New Roman"/>
                <w:b/>
                <w:b/>
                <w:bCs/>
                <w:kern w:val="0"/>
                <w:lang w:val="ru-RU" w:eastAsia="ru-RU" w:bidi="ru-RU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 длину строки</w:t>
              <w:tab/>
              <w:t>$length(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string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 количество подстрок в строке</w:t>
              <w:tab/>
              <w:t>$length(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string, delimiter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Построить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список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listString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$listbuild(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 xml:space="preserve">list items,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через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запятую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Вставить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подстроку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список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  <w:tab/>
              <w:t>set $list(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listString, position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) =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substring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элемент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из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списка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$list(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listString, position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 количества подстрок в списке</w:t>
              <w:tab/>
              <w:t>$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listlength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listString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 xml:space="preserve">Получить подстроку из строки с разделителем </w:t>
              <w:tab/>
              <w:t>$piece(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string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 xml:space="preserve">,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delimiter, pieceNumber)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 xml:space="preserve">Вставить подстроку в список с разделителем </w:t>
              <w:tab/>
              <w:t>set $piece(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string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 xml:space="preserve">,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delimiter, pieceNumber) = piece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Заменить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/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удалить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подстроку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из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строки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>$replace(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string, searchString, replaceString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 строку в обратном порядке</w:t>
              <w:tab/>
              <w:t>$reverse(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string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Заменить/удалить символы из строки</w:t>
              <w:tab/>
              <w:t>$translate(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string, searchChars, replaceChars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</w:tbl>
    <w:p>
      <w:pPr>
        <w:pStyle w:val="Heading3"/>
        <w:rPr/>
      </w:pPr>
      <w:r>
        <w:br w:type="page"/>
      </w:r>
      <w:r>
        <w:rPr/>
        <w:t>Функции для проверки существования в ObjectScript</w:t>
      </w:r>
    </w:p>
    <w:tbl>
      <w:tblPr>
        <w:tblStyle w:val="ListTable2"/>
        <w:tblW w:w="107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Проверить, существует ли переменная</w:t>
              <w:tab/>
              <w:tab/>
              <w:tab/>
              <w:tab/>
              <w:tab/>
              <w:tab/>
              <w:t>$data(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Вернуть значение существующей переменной или значение по умолчанию</w:t>
              <w:tab/>
              <w:t>$get(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rFonts w:eastAsia="Times New Roman" w:cs="Times New Roman"/>
                <w:b/>
                <w:b/>
                <w:bCs/>
                <w:kern w:val="0"/>
                <w:lang w:val="ru-RU" w:eastAsia="ru-RU" w:bidi="ru-RU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Вернуть следующий индекс в разреженном массиве</w:t>
              <w:tab/>
              <w:tab/>
              <w:tab/>
              <w:tab/>
              <w:t>$order(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array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subscript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))</w:t>
            </w:r>
          </w:p>
        </w:tc>
      </w:tr>
    </w:tbl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Специальные переменные в ObjectScript</w:t>
      </w:r>
    </w:p>
    <w:tbl>
      <w:tblPr>
        <w:tblStyle w:val="ListTable2"/>
        <w:tblW w:w="107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Инкременитровать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глобал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>$increment(^global, increment)</w:t>
              <w:br/>
              <w:t>$sequence(^global, increment)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bdr w:val="single" w:sz="4" w:space="0" w:color="FFFFFF"/>
              </w:rPr>
            </w:pP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ru-RU" w:eastAsia="ru-RU" w:bidi="ru-RU"/>
              </w:rPr>
              <w:t>Сравнить с регулярным выражением</w:t>
              <w:tab/>
              <w:t>$match(</w:t>
            </w:r>
            <w:r>
              <w:rPr>
                <w:rFonts w:eastAsia="Times New Roman" w:cs="Times New Roman"/>
                <w:b/>
                <w:bCs/>
                <w:i/>
                <w:kern w:val="0"/>
                <w:bdr w:val="single" w:sz="4" w:space="0" w:color="FFFFFF"/>
                <w:lang w:val="ru-RU" w:eastAsia="ru-RU" w:bidi="ru-RU"/>
              </w:rPr>
              <w:t>string</w:t>
            </w: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ru-RU" w:eastAsia="ru-RU" w:bidi="ru-RU"/>
              </w:rPr>
              <w:t xml:space="preserve">, </w:t>
            </w:r>
            <w:r>
              <w:rPr>
                <w:rFonts w:eastAsia="Times New Roman" w:cs="Times New Roman"/>
                <w:b/>
                <w:bCs/>
                <w:i/>
                <w:kern w:val="0"/>
                <w:bdr w:val="single" w:sz="4" w:space="0" w:color="FFFFFF"/>
                <w:lang w:val="ru-RU" w:eastAsia="ru-RU" w:bidi="ru-RU"/>
              </w:rPr>
              <w:t>regularexpression</w:t>
            </w: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ru-RU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dr w:val="single" w:sz="4" w:space="0" w:color="FFFFFF"/>
              </w:rPr>
            </w:pP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ru-RU" w:eastAsia="ru-RU" w:bidi="ru-RU"/>
              </w:rPr>
              <w:t>Отобразить случайное число</w:t>
              <w:tab/>
              <w:t>$random(</w:t>
            </w:r>
            <w:r>
              <w:rPr>
                <w:rFonts w:eastAsia="Times New Roman" w:cs="Times New Roman"/>
                <w:b/>
                <w:bCs/>
                <w:i/>
                <w:kern w:val="0"/>
                <w:bdr w:val="single" w:sz="4" w:space="0" w:color="FFFFFF"/>
                <w:lang w:val="ru-RU" w:eastAsia="ru-RU" w:bidi="ru-RU"/>
              </w:rPr>
              <w:t>count</w:t>
            </w: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ru-RU" w:eastAsia="ru-RU" w:bidi="ru-RU"/>
              </w:rPr>
              <w:t xml:space="preserve">) + </w:t>
            </w:r>
            <w:r>
              <w:rPr>
                <w:rFonts w:eastAsia="Times New Roman" w:cs="Times New Roman"/>
                <w:b/>
                <w:bCs/>
                <w:i/>
                <w:kern w:val="0"/>
                <w:bdr w:val="single" w:sz="4" w:space="0" w:color="FFFFFF"/>
                <w:lang w:val="ru-RU" w:eastAsia="ru-RU" w:bidi="ru-RU"/>
              </w:rPr>
              <w:t>start</w:t>
            </w:r>
          </w:p>
        </w:tc>
      </w:tr>
    </w:tbl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Дополнительные функции ObjectScript</w:t>
      </w:r>
    </w:p>
    <w:tbl>
      <w:tblPr>
        <w:tblStyle w:val="ListTable2"/>
        <w:tblW w:w="107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ID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процесса</w:t>
              <w:tab/>
              <w:tab/>
              <w:t>$job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bdr w:val="single" w:sz="4" w:space="0" w:color="FFFFFF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ru-RU" w:eastAsia="ru-RU" w:bidi="ru-RU"/>
              </w:rPr>
              <w:t>Текущая</w:t>
            </w: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ru-RU" w:eastAsia="ru-RU" w:bidi="ru-RU"/>
              </w:rPr>
              <w:t>область</w:t>
            </w: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ru-RU" w:eastAsia="ru-RU" w:bidi="ru-RU"/>
              </w:rPr>
              <w:t>имен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ab/>
              <w:tab/>
              <w:t>$namespace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bdr w:val="single" w:sz="4" w:space="0" w:color="FFFFFF"/>
              </w:rPr>
            </w:pP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ru-RU" w:eastAsia="ru-RU" w:bidi="ru-RU"/>
              </w:rPr>
              <w:t>Роли безопасности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ab/>
              <w:tab/>
              <w:t>$roles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bdr w:val="single" w:sz="4" w:space="0" w:color="FFFFFF"/>
              </w:rPr>
            </w:pPr>
            <w:r>
              <w:rPr>
                <w:rFonts w:eastAsia="Times New Roman" w:cs="Times New Roman"/>
                <w:b/>
                <w:bCs/>
                <w:kern w:val="0"/>
                <w:bdr w:val="single" w:sz="4" w:space="0" w:color="FFFFFF"/>
                <w:lang w:val="ru-RU" w:eastAsia="ru-RU" w:bidi="ru-RU"/>
              </w:rPr>
              <w:t>Имя пользователя безопасности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ab/>
              <w:t>$username</w:t>
            </w:r>
          </w:p>
        </w:tc>
      </w:tr>
    </w:tbl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Полезные команды</w:t>
      </w:r>
    </w:p>
    <w:tbl>
      <w:tblPr>
        <w:tblStyle w:val="ListTable2"/>
        <w:tblW w:w="107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 w:val="false"/>
                <w:bCs/>
                <w:kern w:val="0"/>
                <w:lang w:val="ru-RU" w:eastAsia="ru-RU" w:bidi="ru-RU"/>
              </w:rPr>
              <w:t>Изменить область</w:t>
              <w:tab/>
              <w:tab/>
              <w:t>do ^%CD</w:t>
            </w:r>
          </w:p>
          <w:p>
            <w:pPr>
              <w:pStyle w:val="BulletOdd"/>
              <w:widowControl/>
              <w:numPr>
                <w:ilvl w:val="0"/>
                <w:numId w:val="0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znspace "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namespace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"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Отобразить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глобал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ab/>
              <w:t>do ^%G</w:t>
              <w:br/>
              <w:t xml:space="preserve">zwrite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global</w:t>
            </w:r>
          </w:p>
        </w:tc>
      </w:tr>
    </w:tbl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Коллекции-списки</w:t>
      </w:r>
    </w:p>
    <w:tbl>
      <w:tblPr>
        <w:tblStyle w:val="ListTable2"/>
        <w:tblW w:w="107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Создать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новый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отдельный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список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listObject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=##class(%ListOfDataTypes).%New()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 w:val="false"/>
                <w:bCs/>
                <w:kern w:val="0"/>
                <w:lang w:val="ru-RU" w:eastAsia="ru-RU" w:bidi="ru-RU"/>
              </w:rPr>
              <w:t>Работа со свойством списка</w:t>
              <w:tab/>
              <w:t>Используйте методы ниже на свойстве коллекции-списке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Вставить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элемент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конец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списка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listObject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.Insert(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value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object.listProperty.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Insert(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value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Вставить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элемент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список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listObject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.SetAt(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value, position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object.listProperty.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SetAt(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value, position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Удалить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элемент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из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списка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listObject.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RemoveAt(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position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object.listProperty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.RemoveAt(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position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элемент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списка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 = listObject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.GetAt(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position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 xml:space="preserve">variable 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=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object.listProperty.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GetAt(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position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размер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списка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listObject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.Count()</w:t>
              <w:br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object.listProperty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.Count()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Удалить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все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элементы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из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списка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listObject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.Clear()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object.listProperty.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Clear()</w:t>
            </w:r>
          </w:p>
        </w:tc>
      </w:tr>
    </w:tbl>
    <w:p>
      <w:pPr>
        <w:pStyle w:val="Normal"/>
        <w:rPr>
          <w:rFonts w:ascii="Arial" w:hAnsi="Arial" w:cs="Arial"/>
          <w:sz w:val="28"/>
          <w:szCs w:val="26"/>
        </w:rPr>
      </w:pPr>
      <w:r>
        <w:rPr>
          <w:rFonts w:cs="Arial" w:ascii="Arial" w:hAnsi="Arial"/>
          <w:sz w:val="28"/>
          <w:szCs w:val="26"/>
        </w:rPr>
      </w:r>
      <w:r>
        <w:br w:type="page"/>
      </w:r>
    </w:p>
    <w:p>
      <w:pPr>
        <w:pStyle w:val="Heading3"/>
        <w:rPr/>
      </w:pPr>
      <w:r>
        <w:rPr/>
        <w:t>Коллекции-массивы</w:t>
      </w:r>
    </w:p>
    <w:tbl>
      <w:tblPr>
        <w:tblStyle w:val="ListTable2"/>
        <w:tblW w:w="107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Создать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новый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отдельный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массив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arrayObject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=##class(%ArrayOfDataTypes).%New()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 w:val="false"/>
                <w:bCs/>
                <w:kern w:val="0"/>
                <w:lang w:val="ru-RU" w:eastAsia="ru-RU" w:bidi="ru-RU"/>
              </w:rPr>
              <w:t>Работа со свойством массива</w:t>
              <w:tab/>
              <w:t>Используйте методы ниже на свойстве коллекции-массиве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Вставить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элемент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массив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arrayObject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.SetAt(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value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,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key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arrayProperty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.SetAt(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value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,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key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Удалить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элемент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из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массива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arrayObject.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RemoveAt(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key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object.arrayProperty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.RemoveAt(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key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элемент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массива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arrayObject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.GetAt(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key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object.arrayProperty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.GetAt(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key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размер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массива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arrayObject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.Count()</w:t>
              <w:br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object.arrayProperty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.Count()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Удалить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все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элементы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из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массива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arrayObject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.Clear()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object.arrayProperty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.Clear()</w:t>
            </w:r>
          </w:p>
        </w:tc>
      </w:tr>
    </w:tbl>
    <w:p>
      <w:pPr>
        <w:pStyle w:val="Bullet"/>
        <w:numPr>
          <w:ilvl w:val="0"/>
          <w:numId w:val="0"/>
        </w:numPr>
        <w:ind w:left="5040" w:hanging="4680"/>
        <w:rPr>
          <w:sz w:val="18"/>
          <w:lang w:val="en-US"/>
        </w:rPr>
      </w:pPr>
      <w:r>
        <w:rPr>
          <w:sz w:val="18"/>
          <w:lang w:val="en-US"/>
        </w:rPr>
      </w:r>
    </w:p>
    <w:p>
      <w:pPr>
        <w:pStyle w:val="Heading3"/>
        <w:rPr/>
      </w:pPr>
      <w:r>
        <w:rPr/>
        <w:t>Отношения</w:t>
      </w:r>
    </w:p>
    <w:tbl>
      <w:tblPr>
        <w:tblStyle w:val="ListTable2"/>
        <w:tblW w:w="1091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91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9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Создание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ссылки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"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родитель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-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-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потомкам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"</w:t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parentObject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childRefProperty.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Insert(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childObject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 xml:space="preserve">childObject.parentRefProperty 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=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parentObject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Создание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ссылки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"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один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-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ко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-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многим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"</w:t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oneObject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manyRefProperty.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Insert(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manyObject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 xml:space="preserve">manyObject.OneRefProperty 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=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OneObject</w:t>
            </w:r>
          </w:p>
        </w:tc>
      </w:tr>
      <w:tr>
        <w:trPr/>
        <w:tc>
          <w:tcPr>
            <w:tcW w:w="109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свойство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объекта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-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потомка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parentObject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childRefProperty.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GetAt(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position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property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свойство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объекта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"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многие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"</w:t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oneObject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manyRefProperty.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GetAt(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position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property</w:t>
            </w:r>
          </w:p>
        </w:tc>
      </w:tr>
      <w:tr>
        <w:trPr/>
        <w:tc>
          <w:tcPr>
            <w:tcW w:w="109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5103" w:hanging="5103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количество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объектов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потомок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/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многие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parentObject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childRefProperty.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Count()</w:t>
              <w:br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variable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oneObject.manyRefProperty.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Count()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Открыть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объект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потомок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/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многие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напрямую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##class(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package.class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).IDKEYOpen(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parentID, childsub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/>
        <w:tc>
          <w:tcPr>
            <w:tcW w:w="109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Получить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id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объекта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-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потомка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>set status = ##class(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package.class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).IDKEYExists(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parentID, childsub, .childID)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Удалить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объекты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типа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потомок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/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многие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parentObject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childRefProperty.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Clear()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oneObject.manyRefProperty.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Clear()</w:t>
            </w:r>
          </w:p>
        </w:tc>
      </w:tr>
    </w:tbl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Потоки</w:t>
      </w:r>
    </w:p>
    <w:tbl>
      <w:tblPr>
        <w:tblStyle w:val="ListTable2"/>
        <w:tblW w:w="107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Создать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ab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=##class(%Stream.GlobalCharacter).%New()</w:t>
              <w:br/>
              <w:t xml:space="preserve">set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=##class(%Stream.GlobalBinary).%New()</w:t>
              <w:br/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или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использовать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методы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ниже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на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свойстве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потока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Добавить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текст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.Write(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text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object.streamProperty.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Write(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text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Добавить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строку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текста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.WriteLine(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text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object.streamProperty.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WriteLine(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text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Читать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 xml:space="preserve">len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символов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текста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из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write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streamObject.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Read(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len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write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.Read(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len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Читать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строку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текста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из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write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.ReadLine(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len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  <w:br/>
              <w:t xml:space="preserve">write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.ReadLine(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len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Перейти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начало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.Rewind()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object.streamProperty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.Rewind()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Перейти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конец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для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добавления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.MoveToEnd()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object.streamProperty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.MoveToEnd()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Очистить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поток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ab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.Clear()</w:t>
              <w:br/>
              <w:t xml:space="preserve">do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object.streamProperty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.Clear()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Отобразить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длину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потока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write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streamObject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.Size</w:t>
              <w:br/>
              <w:t xml:space="preserve">write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object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.streamProperty.Size</w:t>
            </w:r>
          </w:p>
        </w:tc>
      </w:tr>
    </w:tbl>
    <w:p>
      <w:pPr>
        <w:pStyle w:val="Heading3"/>
        <w:rPr/>
      </w:pPr>
      <w:r>
        <w:rPr/>
        <w:t>Макросы юнит-теста</w:t>
      </w:r>
    </w:p>
    <w:tbl>
      <w:tblPr>
        <w:tblStyle w:val="ListTable2"/>
        <w:tblW w:w="107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Утверждение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равенства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>do $$$AssertEquals(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value1, value2, message)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Утверждение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неравенства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>do $$$AssertNotEquals(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value1, value2, message)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Утверждение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статуса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OK</w:t>
              <w:tab/>
              <w:t>do $$$AssertStatusOK(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status, message)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Утверждение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статуса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не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OK</w:t>
              <w:tab/>
              <w:t>do $$$AssertStatusNotOK(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status, message)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Утверждение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условия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= true</w:t>
              <w:tab/>
              <w:t>do $$$AssertTrue(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condition, message)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Утверждение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условия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не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равно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true</w:t>
              <w:tab/>
              <w:t>do $$$AssertNotTrue(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condition, message)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Логировать сообщение</w:t>
              <w:tab/>
              <w:t>do $$$LogMessage(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message)</w:t>
            </w:r>
          </w:p>
        </w:tc>
      </w:tr>
    </w:tbl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Другие макросы</w:t>
      </w:r>
    </w:p>
    <w:tbl>
      <w:tblPr>
        <w:tblStyle w:val="ListTable2"/>
        <w:tblW w:w="107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bookmarkStart w:id="0" w:name="_GoBack"/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 xml:space="preserve">Вернуть статус 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OK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 xml:space="preserve"> </w:t>
              <w:tab/>
              <w:tab/>
              <w:t>quit $$$OK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  <w:lang w:val="en-US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Вернуть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статус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ошибки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ab/>
              <w:t xml:space="preserve">quit $$$ERROR($$$GeneralError,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en-US" w:eastAsia="ru-RU" w:bidi="ru-RU"/>
              </w:rPr>
              <w:t>message</w:t>
            </w:r>
            <w:r>
              <w:rPr>
                <w:rFonts w:eastAsia="Times New Roman" w:cs="Times New Roman"/>
                <w:b/>
                <w:bCs/>
                <w:kern w:val="0"/>
                <w:lang w:val="en-US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Проверить, хорош ли статус</w:t>
              <w:tab/>
              <w:t>if $$$ISOK(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status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Проверить, ошибочен ли статус</w:t>
              <w:tab/>
              <w:t>if $$$ISERR(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status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)</w:t>
            </w:r>
          </w:p>
        </w:tc>
      </w:tr>
      <w:tr>
        <w:trPr/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BulletOdd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 w:val="false"/>
                <w:bCs/>
                <w:kern w:val="0"/>
                <w:lang w:val="ru-RU" w:eastAsia="ru-RU" w:bidi="ru-RU"/>
              </w:rPr>
              <w:t>Вернуть нулевую ссылку объекта</w:t>
              <w:tab/>
              <w:t>quit $$$NULLOREF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CCCCCC" w:themeFill="text1" w:themeFillTint="33" w:val="clear"/>
          </w:tcPr>
          <w:p>
            <w:pPr>
              <w:pStyle w:val="Bullet"/>
              <w:widowControl/>
              <w:numPr>
                <w:ilvl w:val="0"/>
                <w:numId w:val="1"/>
              </w:numPr>
              <w:tabs>
                <w:tab w:val="left" w:pos="360" w:leader="none"/>
                <w:tab w:val="left" w:pos="2520" w:leader="none"/>
              </w:tabs>
              <w:spacing w:before="0" w:after="0"/>
              <w:ind w:left="4410" w:hanging="4410"/>
              <w:jc w:val="left"/>
              <w:rPr>
                <w:b w:val="false"/>
                <w:b w:val="false"/>
              </w:rPr>
            </w:pP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Поместить разрыв (новую строку) в строке</w:t>
              <w:tab/>
              <w:t xml:space="preserve">write 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string1_</w:t>
            </w:r>
            <w:r>
              <w:rPr>
                <w:rFonts w:eastAsia="Times New Roman" w:cs="Times New Roman"/>
                <w:b/>
                <w:bCs/>
                <w:kern w:val="0"/>
                <w:lang w:val="ru-RU" w:eastAsia="ru-RU" w:bidi="ru-RU"/>
              </w:rPr>
              <w:t>$$$NL_</w:t>
            </w:r>
            <w:r>
              <w:rPr>
                <w:rFonts w:eastAsia="Times New Roman" w:cs="Times New Roman"/>
                <w:b/>
                <w:bCs/>
                <w:i/>
                <w:kern w:val="0"/>
                <w:lang w:val="ru-RU" w:eastAsia="ru-RU" w:bidi="ru-RU"/>
              </w:rPr>
              <w:t>string2</w:t>
            </w:r>
            <w:bookmarkEnd w:id="0"/>
          </w:p>
        </w:tc>
      </w:tr>
    </w:tbl>
    <w:p>
      <w:pPr>
        <w:sectPr>
          <w:headerReference w:type="default" r:id="rId2"/>
          <w:type w:val="nextPage"/>
          <w:pgSz w:w="12240" w:h="15840"/>
          <w:pgMar w:left="1008" w:right="720" w:gutter="0" w:header="720" w:top="1333" w:footer="0" w:bottom="720"/>
          <w:pgNumType w:fmt="decimal"/>
          <w:formProt w:val="false"/>
          <w:textDirection w:val="lrTb"/>
          <w:docGrid w:type="default" w:linePitch="100" w:charSpace="0"/>
        </w:sectPr>
        <w:pStyle w:val="Bullet"/>
        <w:numPr>
          <w:ilvl w:val="0"/>
          <w:numId w:val="0"/>
        </w:numPr>
        <w:tabs>
          <w:tab w:val="left" w:pos="360" w:leader="none"/>
          <w:tab w:val="left" w:pos="2520" w:leader="none"/>
        </w:tabs>
        <w:ind w:left="720" w:hanging="360"/>
        <w:rPr>
          <w:i/>
          <w:i/>
        </w:rPr>
      </w:pPr>
      <w:r>
        <w:rPr>
          <w:i/>
        </w:rPr>
      </w:r>
    </w:p>
    <w:p>
      <w:pPr>
        <w:pStyle w:val="Normal"/>
        <w:rPr/>
      </w:pPr>
      <w:r>
        <w:rPr/>
        <w:drawing>
          <wp:inline distT="0" distB="0" distL="0" distR="0">
            <wp:extent cx="6675120" cy="460311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6675120" cy="589978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75120" cy="528320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6"/>
      <w:type w:val="nextPage"/>
      <w:pgSz w:w="12240" w:h="15840"/>
      <w:pgMar w:left="1008" w:right="720" w:gutter="0" w:header="720" w:top="1333" w:footer="0" w:bottom="72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Wingdings">
    <w:charset w:val="02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ascii="Arial" w:hAnsi="Arial"/>
      </w:rPr>
    </w:pPr>
    <w:r>
      <w:rPr>
        <w:rFonts w:ascii="Arial" w:hAnsi="Arial"/>
      </w:rPr>
      <w:t>Справочник по ObjectScript</w:t>
    </w:r>
  </w:p>
  <w:p>
    <w:pPr>
      <w:pStyle w:val="Header"/>
      <w:jc w:val="center"/>
      <w:rPr>
        <w:rFonts w:ascii="Arial" w:hAnsi="Arial"/>
      </w:rPr>
    </w:pPr>
    <w:r>
      <w:rPr>
        <w:rFonts w:ascii="Arial" w:hAnsi="Arial"/>
      </w:rPr>
    </w:r>
  </w:p>
  <w:p>
    <w:pPr>
      <w:pStyle w:val="Header"/>
      <w:rPr>
        <w:sz w:val="18"/>
      </w:rPr>
    </w:pPr>
    <w:r>
      <w:rPr>
        <w:sz w:val="18"/>
      </w:rPr>
      <w:t xml:space="preserve">Внимание: слова </w:t>
    </w:r>
    <w:r>
      <w:rPr>
        <w:i/>
        <w:sz w:val="18"/>
      </w:rPr>
      <w:t>курсивом</w:t>
    </w:r>
    <w:r>
      <w:rPr>
        <w:sz w:val="18"/>
      </w:rPr>
      <w:t xml:space="preserve"> являются заглушками для настоящих значений</w:t>
    </w:r>
  </w:p>
  <w:p>
    <w:pPr>
      <w:pStyle w:val="Header"/>
      <w:rPr>
        <w:rFonts w:ascii="Arial" w:hAnsi="Arial"/>
      </w:rPr>
    </w:pPr>
    <w:r>
      <w:rPr>
        <w:rFonts w:ascii="Arial" w:hAnsi="Arial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ascii="Arial" w:hAnsi="Arial"/>
      </w:rPr>
    </w:pPr>
    <w:r>
      <w:rPr>
        <w:rFonts w:ascii="Arial" w:hAnsi="Arial"/>
      </w:rPr>
      <w:t>Справочник по ObjectScript</w:t>
    </w:r>
  </w:p>
  <w:p>
    <w:pPr>
      <w:pStyle w:val="Header"/>
      <w:jc w:val="center"/>
      <w:rPr>
        <w:rFonts w:ascii="Arial" w:hAnsi="Arial"/>
      </w:rPr>
    </w:pPr>
    <w:r>
      <w:rPr>
        <w:rFonts w:ascii="Arial" w:hAnsi="Arial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hyphenationZone w:val="425"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ru-RU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heading 3" w:qFormat="1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14b98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ru-RU"/>
    </w:rPr>
  </w:style>
  <w:style w:type="paragraph" w:styleId="Heading1">
    <w:name w:val="Heading 1"/>
    <w:basedOn w:val="Normal"/>
    <w:next w:val="Normal"/>
    <w:qFormat/>
    <w:rsid w:val="00514b98"/>
    <w:pPr>
      <w:keepNext w:val="true"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qFormat/>
    <w:rsid w:val="00514b98"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514b98"/>
    <w:pPr>
      <w:keepNext w:val="true"/>
      <w:spacing w:before="240" w:after="120"/>
      <w:outlineLvl w:val="2"/>
    </w:pPr>
    <w:rPr>
      <w:rFonts w:ascii="Arial" w:hAnsi="Arial" w:cs="Arial"/>
      <w:i/>
      <w:iCs/>
      <w:sz w:val="28"/>
      <w:szCs w:val="26"/>
    </w:rPr>
  </w:style>
  <w:style w:type="paragraph" w:styleId="Heading4">
    <w:name w:val="Heading 4"/>
    <w:basedOn w:val="Normal"/>
    <w:next w:val="Normal"/>
    <w:qFormat/>
    <w:rsid w:val="00514b98"/>
    <w:pPr>
      <w:keepNext w:val="true"/>
      <w:outlineLvl w:val="3"/>
    </w:pPr>
    <w:rPr>
      <w:rFonts w:ascii="Arial" w:hAnsi="Arial" w:cs="Arial"/>
      <w:sz w:val="40"/>
    </w:rPr>
  </w:style>
  <w:style w:type="paragraph" w:styleId="Heading5">
    <w:name w:val="Heading 5"/>
    <w:basedOn w:val="Normal"/>
    <w:next w:val="Normal"/>
    <w:qFormat/>
    <w:rsid w:val="00514b98"/>
    <w:pPr>
      <w:keepNext w:val="true"/>
      <w:tabs>
        <w:tab w:val="clear" w:pos="720"/>
        <w:tab w:val="left" w:pos="3240" w:leader="none"/>
      </w:tabs>
      <w:spacing w:before="120" w:after="60"/>
      <w:outlineLvl w:val="4"/>
    </w:pPr>
    <w:rPr>
      <w:rFonts w:ascii="Arial" w:hAnsi="Arial" w:cs="Arial"/>
      <w:b/>
      <w:bCs/>
      <w:sz w:val="22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sid w:val="00514b98"/>
    <w:rPr>
      <w:color w:val="0000FF"/>
      <w:u w:val="single"/>
    </w:rPr>
  </w:style>
  <w:style w:type="character" w:styleId="Pagenumber">
    <w:name w:val="page number"/>
    <w:basedOn w:val="DefaultParagraphFont"/>
    <w:qFormat/>
    <w:rsid w:val="00514b98"/>
    <w:rPr/>
  </w:style>
  <w:style w:type="character" w:styleId="BalloonTextChar" w:customStyle="1">
    <w:name w:val="Balloon Text Char"/>
    <w:basedOn w:val="DefaultParagraphFont"/>
    <w:link w:val="BalloonText"/>
    <w:qFormat/>
    <w:rsid w:val="004d7f7a"/>
    <w:rPr>
      <w:rFonts w:ascii="Lucida Grande" w:hAnsi="Lucida Grande" w:cs="Lucida Grande"/>
      <w:sz w:val="18"/>
      <w:szCs w:val="18"/>
    </w:rPr>
  </w:style>
  <w:style w:type="character" w:styleId="Annotationreference">
    <w:name w:val="annotation reference"/>
    <w:basedOn w:val="DefaultParagraphFont"/>
    <w:semiHidden/>
    <w:unhideWhenUsed/>
    <w:qFormat/>
    <w:rsid w:val="00c31d32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semiHidden/>
    <w:qFormat/>
    <w:rsid w:val="00c31d32"/>
    <w:rPr/>
  </w:style>
  <w:style w:type="character" w:styleId="CommentSubjectChar" w:customStyle="1">
    <w:name w:val="Comment Subject Char"/>
    <w:basedOn w:val="CommentTextChar"/>
    <w:link w:val="Annotationsubject"/>
    <w:semiHidden/>
    <w:qFormat/>
    <w:rsid w:val="00c31d32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Normal"/>
    <w:rsid w:val="00f678e7"/>
    <w:pPr>
      <w:numPr>
        <w:ilvl w:val="0"/>
        <w:numId w:val="4"/>
      </w:numPr>
      <w:spacing w:before="0" w:after="120"/>
    </w:pPr>
    <w:rPr>
      <w:rFonts w:ascii="Arial" w:hAnsi="Arial"/>
      <w:szCs w:val="20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ullet" w:customStyle="1">
    <w:name w:val="Bullet"/>
    <w:basedOn w:val="Normal"/>
    <w:qFormat/>
    <w:rsid w:val="00a83290"/>
    <w:pPr>
      <w:numPr>
        <w:ilvl w:val="0"/>
        <w:numId w:val="1"/>
      </w:numPr>
      <w:tabs>
        <w:tab w:val="clear" w:pos="720"/>
        <w:tab w:val="left" w:pos="2520" w:leader="none"/>
      </w:tabs>
    </w:pPr>
    <w:rPr>
      <w:rFonts w:ascii="Arial" w:hAnsi="Arial"/>
      <w:sz w:val="20"/>
      <w:szCs w:val="20"/>
    </w:rPr>
  </w:style>
  <w:style w:type="paragraph" w:styleId="LastBullet" w:customStyle="1">
    <w:name w:val="LastBullet"/>
    <w:basedOn w:val="Bullet"/>
    <w:qFormat/>
    <w:rsid w:val="00fc5213"/>
    <w:pPr>
      <w:numPr>
        <w:ilvl w:val="0"/>
        <w:numId w:val="2"/>
      </w:numPr>
      <w:tabs>
        <w:tab w:val="left" w:pos="720" w:leader="none"/>
        <w:tab w:val="left" w:pos="2520" w:leader="none"/>
      </w:tabs>
      <w:spacing w:before="0" w:after="120"/>
      <w:ind w:left="5040" w:hanging="4680"/>
    </w:pPr>
    <w:rPr>
      <w:rFonts w:cs="Courier New"/>
    </w:rPr>
  </w:style>
  <w:style w:type="paragraph" w:styleId="TabHead" w:customStyle="1">
    <w:name w:val="TabHead"/>
    <w:basedOn w:val="Bullet"/>
    <w:autoRedefine/>
    <w:qFormat/>
    <w:rsid w:val="009a4f25"/>
    <w:pPr>
      <w:numPr>
        <w:ilvl w:val="0"/>
        <w:numId w:val="0"/>
      </w:numPr>
      <w:tabs>
        <w:tab w:val="left" w:pos="720" w:leader="none"/>
        <w:tab w:val="left" w:pos="2520" w:leader="none"/>
        <w:tab w:val="left" w:pos="5040" w:leader="none"/>
      </w:tabs>
      <w:ind w:left="360" w:firstLine="360"/>
    </w:pPr>
    <w:rPr>
      <w:b/>
      <w:bCs/>
    </w:rPr>
  </w:style>
  <w:style w:type="paragraph" w:styleId="List2">
    <w:name w:val="List Bullet 3"/>
    <w:basedOn w:val="List"/>
    <w:rsid w:val="00514b98"/>
    <w:pPr>
      <w:numPr>
        <w:ilvl w:val="0"/>
        <w:numId w:val="0"/>
      </w:numPr>
      <w:tabs>
        <w:tab w:val="clear" w:pos="720"/>
        <w:tab w:val="left" w:pos="360" w:leader="none"/>
      </w:tabs>
      <w:ind w:left="360" w:hanging="0"/>
    </w:pPr>
    <w:rPr>
      <w:rFonts w:cs="Arial"/>
    </w:rPr>
  </w:style>
  <w:style w:type="paragraph" w:styleId="CodeLine" w:customStyle="1">
    <w:name w:val="CodeLine"/>
    <w:basedOn w:val="Normal"/>
    <w:qFormat/>
    <w:rsid w:val="00514b98"/>
    <w:pPr>
      <w:ind w:left="1440" w:hanging="540"/>
    </w:pPr>
    <w:rPr>
      <w:rFonts w:ascii="Courier New" w:hAnsi="Courier New" w:cs="Courier New"/>
      <w:sz w:val="20"/>
    </w:rPr>
  </w:style>
  <w:style w:type="paragraph" w:styleId="LastCodeLine" w:customStyle="1">
    <w:name w:val="LastCodeLine"/>
    <w:basedOn w:val="CodeLine"/>
    <w:qFormat/>
    <w:rsid w:val="00514b98"/>
    <w:pPr>
      <w:spacing w:before="0" w:after="120"/>
    </w:pPr>
    <w:rPr/>
  </w:style>
  <w:style w:type="paragraph" w:styleId="Summary" w:customStyle="1">
    <w:name w:val="Summary"/>
    <w:basedOn w:val="Normal"/>
    <w:autoRedefine/>
    <w:qFormat/>
    <w:rsid w:val="007156dc"/>
    <w:pPr/>
    <w:rPr>
      <w:rFonts w:ascii="Arial" w:hAnsi="Arial"/>
      <w:bCs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514b98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rsid w:val="00514b98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Button" w:customStyle="1">
    <w:name w:val="Button"/>
    <w:basedOn w:val="Summary"/>
    <w:autoRedefine/>
    <w:qFormat/>
    <w:rsid w:val="00514b98"/>
    <w:pPr/>
    <w:rPr>
      <w:sz w:val="22"/>
    </w:rPr>
  </w:style>
  <w:style w:type="paragraph" w:styleId="SpecBullet" w:customStyle="1">
    <w:name w:val="specBullet"/>
    <w:basedOn w:val="Bullet"/>
    <w:qFormat/>
    <w:rsid w:val="00836473"/>
    <w:pPr>
      <w:numPr>
        <w:ilvl w:val="0"/>
        <w:numId w:val="3"/>
      </w:numPr>
      <w:tabs>
        <w:tab w:val="left" w:pos="720" w:leader="none"/>
        <w:tab w:val="left" w:pos="2520" w:leader="none"/>
      </w:tabs>
      <w:ind w:left="720" w:hanging="0"/>
    </w:pPr>
    <w:rPr/>
  </w:style>
  <w:style w:type="paragraph" w:styleId="LastspecBullet" w:customStyle="1">
    <w:name w:val="LastspecBullet"/>
    <w:basedOn w:val="LastBullet"/>
    <w:qFormat/>
    <w:rsid w:val="00836473"/>
    <w:pPr>
      <w:ind w:left="720" w:hanging="360"/>
    </w:pPr>
    <w:rPr/>
  </w:style>
  <w:style w:type="paragraph" w:styleId="BulletOdd" w:customStyle="1">
    <w:name w:val="Bullet Odd"/>
    <w:basedOn w:val="Bullet"/>
    <w:qFormat/>
    <w:rsid w:val="00c31d32"/>
    <w:pPr/>
    <w:rPr/>
  </w:style>
  <w:style w:type="paragraph" w:styleId="BalloonText">
    <w:name w:val="Balloon Text"/>
    <w:basedOn w:val="Normal"/>
    <w:link w:val="BalloonTextChar"/>
    <w:qFormat/>
    <w:rsid w:val="004d7f7a"/>
    <w:pPr/>
    <w:rPr>
      <w:rFonts w:ascii="Lucida Grande" w:hAnsi="Lucida Grande" w:cs="Lucida Grande"/>
      <w:sz w:val="18"/>
      <w:szCs w:val="18"/>
    </w:rPr>
  </w:style>
  <w:style w:type="paragraph" w:styleId="Annotationtext">
    <w:name w:val="annotation text"/>
    <w:basedOn w:val="Normal"/>
    <w:link w:val="CommentTextChar"/>
    <w:semiHidden/>
    <w:unhideWhenUsed/>
    <w:qFormat/>
    <w:rsid w:val="00c31d32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semiHidden/>
    <w:unhideWhenUsed/>
    <w:qFormat/>
    <w:rsid w:val="00c31d32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8723e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2">
    <w:name w:val="List Table 2"/>
    <w:basedOn w:val="TableNormal"/>
    <w:uiPriority w:val="47"/>
    <w:rsid w:val="008723e6"/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eader" Target="header2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Application>LibreOffice/7.3.7.2$Linux_X86_64 LibreOffice_project/30$Build-2</Application>
  <AppVersion>15.0000</AppVersion>
  <Pages>10</Pages>
  <Words>1122</Words>
  <Characters>8866</Characters>
  <CharactersWithSpaces>9792</CharactersWithSpaces>
  <Paragraphs>142</Paragraphs>
  <Company>InterSystems Corporation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2014-06-29T18:43:00Z</dcterms:created>
  <dc:creator>Joel Solon</dc:creator>
  <dc:description/>
  <dc:language>en-US</dc:language>
  <cp:lastModifiedBy>Irene Mikhaylova</cp:lastModifiedBy>
  <cp:lastPrinted>2011-09-02T19:45:00Z</cp:lastPrinted>
  <dcterms:modified xsi:type="dcterms:W3CDTF">2015-10-24T13:15:00Z</dcterms:modified>
  <cp:revision>40</cp:revision>
  <dc:subject/>
  <dc:title>Упражнения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