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E6062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bookmarkStart w:id="0" w:name="_Toc27237156"/>
      <w:bookmarkStart w:id="1" w:name="_Toc27233436"/>
      <w:bookmarkStart w:id="2" w:name="_Toc27233383"/>
      <w:bookmarkStart w:id="3" w:name="_Toc26443024"/>
      <w:bookmarkStart w:id="4" w:name="_Toc26442827"/>
      <w:bookmarkStart w:id="5" w:name="_Toc26442565"/>
      <w:bookmarkStart w:id="6" w:name="_Toc26441735"/>
      <w:bookmarkStart w:id="7" w:name="_Toc26441158"/>
      <w:bookmarkStart w:id="8" w:name="_Toc534655546"/>
      <w:bookmarkStart w:id="9" w:name="_Hlk534794541"/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Министерство цифрового развития, связи и массовых коммуникаций</w:t>
      </w:r>
    </w:p>
    <w:p w14:paraId="4AB48A09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Российской Федерации Ордена Трудового Красного Знамени</w:t>
      </w:r>
    </w:p>
    <w:p w14:paraId="0B204D78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«Московский технический университет связи и информатики»</w:t>
      </w:r>
    </w:p>
    <w:p w14:paraId="7148B208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/>
          <w:bCs/>
          <w:sz w:val="28"/>
          <w:szCs w:val="28"/>
        </w:rPr>
      </w:pPr>
    </w:p>
    <w:p w14:paraId="0CE2DB04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sz w:val="28"/>
          <w:szCs w:val="28"/>
        </w:rPr>
      </w:pPr>
      <w:r w:rsidRPr="00E549AC">
        <w:rPr>
          <w:rFonts w:ascii="Times New Roman" w:eastAsia="Calibri" w:hAnsi="Times New Roman" w:cs="Arial"/>
          <w:sz w:val="28"/>
          <w:szCs w:val="28"/>
        </w:rPr>
        <w:t>Кафедра математической кибернетики и информационных технологий</w:t>
      </w:r>
    </w:p>
    <w:p w14:paraId="75F8D089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5651ECA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35B1182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7BB982C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sz w:val="28"/>
          <w:szCs w:val="28"/>
        </w:rPr>
      </w:pPr>
      <w:bookmarkStart w:id="10" w:name="_Toc27648843"/>
      <w:bookmarkStart w:id="11" w:name="_Toc29934945"/>
      <w:r w:rsidRPr="00E549AC">
        <w:rPr>
          <w:rFonts w:ascii="Times New Roman" w:eastAsia="Calibri" w:hAnsi="Times New Roman" w:cs="Arial"/>
          <w:sz w:val="28"/>
          <w:szCs w:val="28"/>
        </w:rPr>
        <w:t xml:space="preserve">Отчет по </w:t>
      </w:r>
      <w:bookmarkEnd w:id="10"/>
      <w:bookmarkEnd w:id="11"/>
      <w:r w:rsidRPr="00E549AC">
        <w:rPr>
          <w:rFonts w:ascii="Times New Roman" w:eastAsia="Calibri" w:hAnsi="Times New Roman" w:cs="Arial"/>
          <w:sz w:val="28"/>
          <w:szCs w:val="28"/>
        </w:rPr>
        <w:t>лабораторной работе №</w:t>
      </w:r>
      <w:r>
        <w:rPr>
          <w:rFonts w:ascii="Times New Roman" w:eastAsia="Calibri" w:hAnsi="Times New Roman" w:cs="Arial"/>
          <w:sz w:val="28"/>
          <w:szCs w:val="28"/>
        </w:rPr>
        <w:t>3</w:t>
      </w:r>
    </w:p>
    <w:p w14:paraId="42C991D9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Arial"/>
          <w:bCs/>
          <w:sz w:val="28"/>
          <w:szCs w:val="28"/>
        </w:rPr>
      </w:pPr>
      <w:r w:rsidRPr="00E549AC">
        <w:rPr>
          <w:rFonts w:ascii="Times New Roman" w:eastAsia="Calibri" w:hAnsi="Times New Roman" w:cs="Arial"/>
          <w:bCs/>
          <w:sz w:val="28"/>
          <w:szCs w:val="28"/>
        </w:rPr>
        <w:t xml:space="preserve">на тему </w:t>
      </w:r>
      <w:r w:rsidRPr="00E549AC">
        <w:rPr>
          <w:rFonts w:ascii="Times New Roman" w:hAnsi="Times New Roman" w:cs="Times New Roman"/>
          <w:sz w:val="28"/>
          <w:szCs w:val="28"/>
        </w:rPr>
        <w:t>«</w:t>
      </w:r>
      <w:r w:rsidRPr="0011500C">
        <w:rPr>
          <w:rFonts w:ascii="Times New Roman" w:hAnsi="Times New Roman" w:cs="Times New Roman"/>
          <w:sz w:val="28"/>
          <w:szCs w:val="28"/>
        </w:rPr>
        <w:t>Методы поиска подстроки в строке»</w:t>
      </w:r>
    </w:p>
    <w:p w14:paraId="49ECFEB5" w14:textId="77777777" w:rsidR="001F6B14" w:rsidRPr="00E549AC" w:rsidRDefault="001F6B14" w:rsidP="001F6B14">
      <w:pPr>
        <w:spacing w:after="0" w:line="360" w:lineRule="auto"/>
        <w:ind w:left="-851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549AC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Pr="00FC6812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Структуры и алгоритмы обработки данных</w:t>
      </w:r>
      <w:r w:rsidRPr="00FC6812">
        <w:rPr>
          <w:rFonts w:ascii="Times New Roman" w:hAnsi="Times New Roman" w:cs="Times New Roman"/>
          <w:sz w:val="28"/>
          <w:szCs w:val="28"/>
        </w:rPr>
        <w:t>»</w:t>
      </w:r>
    </w:p>
    <w:p w14:paraId="23F44D88" w14:textId="77777777" w:rsidR="001F6B14" w:rsidRPr="00E549AC" w:rsidRDefault="001F6B14" w:rsidP="001F6B14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6E4F23D5" w14:textId="77777777" w:rsidR="001F6B14" w:rsidRPr="00E549AC" w:rsidRDefault="001F6B14" w:rsidP="001F6B14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  <w:bookmarkStart w:id="12" w:name="_Toc27648844"/>
      <w:bookmarkStart w:id="13" w:name="_Toc29934946"/>
    </w:p>
    <w:p w14:paraId="6D1EA2E1" w14:textId="77777777" w:rsidR="001F6B14" w:rsidRPr="00E549AC" w:rsidRDefault="001F6B14" w:rsidP="001F6B14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4B5B7F5C" w14:textId="77777777" w:rsidR="001F6B14" w:rsidRPr="00E549AC" w:rsidRDefault="001F6B14" w:rsidP="001F6B14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1031BC60" w14:textId="77777777" w:rsidR="001F6B14" w:rsidRPr="00E549AC" w:rsidRDefault="001F6B14" w:rsidP="001F6B14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5F145B15" w14:textId="77777777" w:rsidR="001F6B14" w:rsidRPr="00E549AC" w:rsidRDefault="001F6B14" w:rsidP="001F6B14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2AF714EA" w14:textId="77777777" w:rsidR="001F6B14" w:rsidRPr="00E549AC" w:rsidRDefault="001F6B14" w:rsidP="001F6B14">
      <w:pPr>
        <w:spacing w:after="0" w:line="360" w:lineRule="auto"/>
        <w:ind w:left="-851"/>
        <w:jc w:val="both"/>
        <w:rPr>
          <w:rFonts w:ascii="Times New Roman" w:eastAsia="Calibri" w:hAnsi="Times New Roman" w:cs="Arial"/>
          <w:sz w:val="28"/>
          <w:szCs w:val="28"/>
        </w:rPr>
      </w:pPr>
    </w:p>
    <w:p w14:paraId="63EA1824" w14:textId="77777777" w:rsidR="001F6B14" w:rsidRPr="00E549AC" w:rsidRDefault="001F6B14" w:rsidP="001F6B14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  <w:r w:rsidRPr="00E549AC">
        <w:rPr>
          <w:rFonts w:ascii="Times New Roman" w:eastAsia="Calibri" w:hAnsi="Times New Roman" w:cs="Arial"/>
          <w:sz w:val="28"/>
          <w:szCs w:val="18"/>
        </w:rPr>
        <w:t>Выполнила: студентка группы</w:t>
      </w:r>
      <w:bookmarkEnd w:id="12"/>
      <w:bookmarkEnd w:id="13"/>
      <w:r w:rsidRPr="00E549AC">
        <w:rPr>
          <w:rFonts w:ascii="Times New Roman" w:eastAsia="Calibri" w:hAnsi="Times New Roman" w:cs="Arial"/>
          <w:sz w:val="28"/>
          <w:szCs w:val="18"/>
        </w:rPr>
        <w:t xml:space="preserve"> </w:t>
      </w:r>
      <w:bookmarkStart w:id="14" w:name="_Toc27648845"/>
      <w:bookmarkStart w:id="15" w:name="_Toc29934947"/>
      <w:r w:rsidRPr="00E549AC">
        <w:rPr>
          <w:rFonts w:ascii="Times New Roman" w:eastAsia="Calibri" w:hAnsi="Times New Roman" w:cs="Arial"/>
          <w:sz w:val="28"/>
          <w:szCs w:val="18"/>
        </w:rPr>
        <w:t>БВТ190</w:t>
      </w:r>
      <w:bookmarkEnd w:id="14"/>
      <w:bookmarkEnd w:id="15"/>
      <w:r w:rsidRPr="00E549AC">
        <w:rPr>
          <w:rFonts w:ascii="Times New Roman" w:eastAsia="Calibri" w:hAnsi="Times New Roman" w:cs="Arial"/>
          <w:sz w:val="28"/>
          <w:szCs w:val="18"/>
        </w:rPr>
        <w:t>4</w:t>
      </w:r>
    </w:p>
    <w:p w14:paraId="26AD13B1" w14:textId="77777777" w:rsidR="001F6B14" w:rsidRPr="00E549AC" w:rsidRDefault="001F6B14" w:rsidP="001F6B14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  <w:r>
        <w:rPr>
          <w:rFonts w:ascii="Times New Roman" w:eastAsia="Calibri" w:hAnsi="Times New Roman" w:cs="Arial"/>
          <w:sz w:val="28"/>
          <w:szCs w:val="18"/>
        </w:rPr>
        <w:t>Кремер К.С.</w:t>
      </w:r>
    </w:p>
    <w:p w14:paraId="58D93561" w14:textId="77777777" w:rsidR="001F6B14" w:rsidRPr="00E549AC" w:rsidRDefault="001F6B14" w:rsidP="001F6B14">
      <w:pPr>
        <w:spacing w:after="0" w:line="360" w:lineRule="auto"/>
        <w:ind w:left="-851"/>
        <w:jc w:val="right"/>
        <w:rPr>
          <w:rFonts w:ascii="Times New Roman" w:eastAsia="Calibri" w:hAnsi="Times New Roman" w:cs="Arial"/>
          <w:sz w:val="28"/>
          <w:szCs w:val="18"/>
        </w:rPr>
      </w:pPr>
    </w:p>
    <w:p w14:paraId="1FE1C067" w14:textId="77777777" w:rsidR="001F6B14" w:rsidRDefault="001F6B14" w:rsidP="001F6B14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6" w:name="_Toc54126340"/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329EF40E" w14:textId="77777777" w:rsidR="001F6B14" w:rsidRDefault="001F6B14" w:rsidP="001F6B14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17057F40" w14:textId="77777777" w:rsidR="001F6B14" w:rsidRDefault="001F6B14" w:rsidP="001F6B14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48EF7CA3" w14:textId="77777777" w:rsidR="001F6B14" w:rsidRDefault="001F6B14" w:rsidP="001F6B14">
      <w:pPr>
        <w:pStyle w:val="1"/>
        <w:ind w:left="-85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</w:p>
    <w:p w14:paraId="268D5082" w14:textId="77777777" w:rsidR="001F6B14" w:rsidRDefault="001F6B14" w:rsidP="001F6B14">
      <w:pPr>
        <w:ind w:left="-851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6565628" w14:textId="77777777" w:rsidR="001F6B14" w:rsidRPr="00E549AC" w:rsidRDefault="001F6B14" w:rsidP="001F6B14">
      <w:pPr>
        <w:ind w:left="-851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E549AC">
        <w:rPr>
          <w:rFonts w:ascii="Times New Roman" w:hAnsi="Times New Roman" w:cs="Times New Roman"/>
          <w:bCs/>
          <w:sz w:val="28"/>
          <w:szCs w:val="28"/>
        </w:rPr>
        <w:t>Москва 2021</w:t>
      </w:r>
      <w:r w:rsidRPr="00E549AC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09340896" w14:textId="77777777" w:rsidR="001F6B14" w:rsidRPr="00E549AC" w:rsidRDefault="001F6B14" w:rsidP="001F6B14">
      <w:pPr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549AC"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bookmarkEnd w:id="16"/>
    </w:p>
    <w:p w14:paraId="4D832495" w14:textId="77777777" w:rsidR="001F6B14" w:rsidRPr="0011500C" w:rsidRDefault="001F6B14" w:rsidP="001F6B14">
      <w:pPr>
        <w:ind w:left="-284" w:firstLine="568"/>
        <w:jc w:val="both"/>
        <w:rPr>
          <w:rFonts w:ascii="Times New Roman" w:eastAsia="Calibri" w:hAnsi="Times New Roman" w:cs="Arial"/>
          <w:sz w:val="28"/>
          <w:szCs w:val="28"/>
        </w:rPr>
      </w:pPr>
      <w:r w:rsidRPr="0011500C">
        <w:rPr>
          <w:rFonts w:ascii="Times New Roman" w:eastAsia="Calibri" w:hAnsi="Times New Roman" w:cs="Arial"/>
          <w:sz w:val="28"/>
          <w:szCs w:val="28"/>
        </w:rPr>
        <w:t xml:space="preserve">Реализовать методы поиска подстроки в строке. Добавить возможность ввода строки и подстроки с клавиатуры. Предусмотреть возможность существования пробела. Реализовать возможность выбора опции чувствительности или нечувствительности к регистру. Оценить время работы каждого алгоритма поиска и сравнить его со временем работы стандартной функции поиска, используемой в выбранном языке программирования. </w:t>
      </w:r>
    </w:p>
    <w:p w14:paraId="3B1F3E26" w14:textId="77777777" w:rsidR="001F6B14" w:rsidRDefault="001F6B14" w:rsidP="001F6B14">
      <w:pPr>
        <w:ind w:left="-284" w:firstLine="568"/>
        <w:jc w:val="both"/>
        <w:rPr>
          <w:rFonts w:ascii="Times New Roman" w:eastAsia="Calibri" w:hAnsi="Times New Roman" w:cs="Arial"/>
          <w:sz w:val="28"/>
          <w:szCs w:val="28"/>
        </w:rPr>
      </w:pPr>
      <w:r w:rsidRPr="0011500C">
        <w:rPr>
          <w:rFonts w:ascii="Times New Roman" w:eastAsia="Calibri" w:hAnsi="Times New Roman" w:cs="Arial"/>
          <w:sz w:val="28"/>
          <w:szCs w:val="28"/>
        </w:rPr>
        <w:t xml:space="preserve">Алгоритмы: </w:t>
      </w:r>
    </w:p>
    <w:p w14:paraId="389FFF5D" w14:textId="77777777" w:rsidR="001F6B14" w:rsidRPr="0011500C" w:rsidRDefault="001F6B14" w:rsidP="001F6B14">
      <w:pPr>
        <w:pStyle w:val="a3"/>
        <w:numPr>
          <w:ilvl w:val="0"/>
          <w:numId w:val="2"/>
        </w:numPr>
        <w:ind w:left="-284" w:firstLine="568"/>
        <w:jc w:val="both"/>
        <w:rPr>
          <w:rFonts w:ascii="Times New Roman" w:eastAsia="Calibri" w:hAnsi="Times New Roman" w:cs="Arial"/>
          <w:sz w:val="28"/>
          <w:szCs w:val="28"/>
        </w:rPr>
      </w:pPr>
      <w:r w:rsidRPr="0011500C">
        <w:rPr>
          <w:rFonts w:ascii="Times New Roman" w:eastAsia="Calibri" w:hAnsi="Times New Roman" w:cs="Arial"/>
          <w:sz w:val="28"/>
          <w:szCs w:val="28"/>
        </w:rPr>
        <w:t>Кнута-Морриса-</w:t>
      </w:r>
      <w:proofErr w:type="spellStart"/>
      <w:r w:rsidRPr="0011500C">
        <w:rPr>
          <w:rFonts w:ascii="Times New Roman" w:eastAsia="Calibri" w:hAnsi="Times New Roman" w:cs="Arial"/>
          <w:sz w:val="28"/>
          <w:szCs w:val="28"/>
        </w:rPr>
        <w:t>Пратта</w:t>
      </w:r>
      <w:proofErr w:type="spellEnd"/>
      <w:r w:rsidRPr="0011500C">
        <w:rPr>
          <w:rFonts w:ascii="Times New Roman" w:eastAsia="Calibri" w:hAnsi="Times New Roman" w:cs="Arial"/>
          <w:sz w:val="28"/>
          <w:szCs w:val="28"/>
        </w:rPr>
        <w:t xml:space="preserve"> </w:t>
      </w:r>
    </w:p>
    <w:p w14:paraId="6D14582B" w14:textId="77777777" w:rsidR="001F6B14" w:rsidRPr="0011500C" w:rsidRDefault="001F6B14" w:rsidP="001F6B14">
      <w:pPr>
        <w:pStyle w:val="a3"/>
        <w:numPr>
          <w:ilvl w:val="0"/>
          <w:numId w:val="2"/>
        </w:numPr>
        <w:ind w:left="-284" w:firstLine="568"/>
        <w:jc w:val="both"/>
        <w:rPr>
          <w:rFonts w:ascii="Times New Roman" w:eastAsia="Calibri" w:hAnsi="Times New Roman" w:cs="Arial"/>
          <w:sz w:val="28"/>
          <w:szCs w:val="28"/>
        </w:rPr>
      </w:pPr>
      <w:r w:rsidRPr="0011500C">
        <w:rPr>
          <w:rFonts w:ascii="Times New Roman" w:eastAsia="Calibri" w:hAnsi="Times New Roman" w:cs="Arial"/>
          <w:sz w:val="28"/>
          <w:szCs w:val="28"/>
        </w:rPr>
        <w:t xml:space="preserve">Упрощенный </w:t>
      </w:r>
      <w:proofErr w:type="spellStart"/>
      <w:r w:rsidRPr="0011500C">
        <w:rPr>
          <w:rFonts w:ascii="Times New Roman" w:eastAsia="Calibri" w:hAnsi="Times New Roman" w:cs="Arial"/>
          <w:sz w:val="28"/>
          <w:szCs w:val="28"/>
        </w:rPr>
        <w:t>Бойера</w:t>
      </w:r>
      <w:proofErr w:type="spellEnd"/>
      <w:r w:rsidRPr="0011500C">
        <w:rPr>
          <w:rFonts w:ascii="Times New Roman" w:eastAsia="Calibri" w:hAnsi="Times New Roman" w:cs="Arial"/>
          <w:sz w:val="28"/>
          <w:szCs w:val="28"/>
        </w:rPr>
        <w:t xml:space="preserve">-Мура </w:t>
      </w:r>
    </w:p>
    <w:p w14:paraId="6FF1B33D" w14:textId="720EEFA0" w:rsidR="001F6B14" w:rsidRPr="0011500C" w:rsidRDefault="001F6B14" w:rsidP="001F6B14">
      <w:pPr>
        <w:ind w:left="-284" w:firstLine="568"/>
        <w:jc w:val="both"/>
        <w:rPr>
          <w:rFonts w:ascii="Times New Roman" w:eastAsia="Calibri" w:hAnsi="Times New Roman" w:cs="Arial"/>
          <w:sz w:val="28"/>
          <w:szCs w:val="28"/>
        </w:rPr>
      </w:pPr>
      <w:r w:rsidRPr="0011500C">
        <w:rPr>
          <w:rFonts w:ascii="Times New Roman" w:eastAsia="Calibri" w:hAnsi="Times New Roman" w:cs="Arial"/>
          <w:sz w:val="28"/>
          <w:szCs w:val="28"/>
        </w:rPr>
        <w:br w:type="page"/>
      </w:r>
    </w:p>
    <w:p w14:paraId="26761B7B" w14:textId="77777777" w:rsidR="001F6B14" w:rsidRPr="001F6B14" w:rsidRDefault="001F6B14" w:rsidP="001F6B14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Код</w:t>
      </w:r>
      <w:r w:rsidRPr="001150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1FB670F2" w14:textId="77777777" w:rsidR="001F6B14" w:rsidRPr="0011500C" w:rsidRDefault="001F6B14" w:rsidP="001F6B1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import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java.io. *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java.util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.*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java.lang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 *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public class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lab3 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void </w:t>
      </w:r>
      <w:r w:rsidRPr="00115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main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(String[]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args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Scanner in =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new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Scanner(System.</w:t>
      </w:r>
      <w:r w:rsidRPr="00115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in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15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"Print sentence: "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line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15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"Print prefix: "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15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"Do you want to ignore case sensitivity?(y/n): "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ignorance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in.nextLine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ignorance.equals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"y"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line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line.toLowerCase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pref.toLowerCase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mas = </w:t>
      </w:r>
      <w:proofErr w:type="spellStart"/>
      <w:r w:rsidRPr="00115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prefixFunction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"*"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line)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mas.</w:t>
      </w:r>
      <w:r w:rsidRPr="00115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15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 "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mas[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15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Boyer</w:t>
      </w:r>
      <w:proofErr w:type="spellEnd"/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 Moore: "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proofErr w:type="spellStart"/>
      <w:r w:rsidRPr="00115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Boyer_Moore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System.</w:t>
      </w:r>
      <w:r w:rsidRPr="0011500C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 w:eastAsia="ru-RU"/>
        </w:rPr>
        <w:t>out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.print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\</w:t>
      </w:r>
      <w:proofErr w:type="spellStart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KMP</w:t>
      </w:r>
      <w:proofErr w:type="spellEnd"/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: "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+ </w:t>
      </w:r>
      <w:r w:rsidRPr="00115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KMP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public static 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</w:t>
      </w:r>
      <w:proofErr w:type="spellStart"/>
      <w:r w:rsidRPr="00115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prefixFunction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s) 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 =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 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while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(k) !=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 = p[k -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if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(k) ==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))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++k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k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r w:rsidRPr="00115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KMP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String line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 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 xml:space="preserve">"*"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 s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 = </w:t>
      </w:r>
      <w:proofErr w:type="spellStart"/>
      <w:r w:rsidRPr="0011500C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 w:eastAsia="ru-RU"/>
        </w:rPr>
        <w:t>prefixFunction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(line)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index = 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for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p.</w:t>
      </w:r>
      <w:r w:rsidRPr="00115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(p[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index += 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-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*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+ 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 "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if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(index == 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""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 index = </w:t>
      </w:r>
      <w:r w:rsidRPr="0011500C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"-1"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return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index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public static int </w:t>
      </w:r>
      <w:proofErr w:type="spellStart"/>
      <w:r w:rsidRPr="0011500C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Boyer_Moore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(String s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,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String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ascii =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256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[] px =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new int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()]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state 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if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&gt;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lastRenderedPageBreak/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ascii.</w:t>
      </w:r>
      <w:r w:rsidRPr="0011500C">
        <w:rPr>
          <w:rFonts w:ascii="Courier New" w:eastAsia="Times New Roman" w:hAnsi="Courier New" w:cs="Courier New"/>
          <w:color w:val="9876AA"/>
          <w:sz w:val="20"/>
          <w:szCs w:val="20"/>
          <w:lang w:val="en-US" w:eastAsia="ru-RU"/>
        </w:rPr>
        <w:t>length</w:t>
      </w:r>
      <w:proofErr w:type="spellEnd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++){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ascii[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]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&gt;=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0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--){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(ascii[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)] ==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ascii[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 = state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px[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] = ascii[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state++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int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j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int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while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&lt;=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j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while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(j &gt;=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 xml:space="preserve">0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&amp;&amp;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(k) ==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(j)){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    k--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j--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+= ascii[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s.charAt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)]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if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(k &gt;=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() - </w:t>
      </w:r>
      <w:proofErr w:type="spellStart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pref.length</w:t>
      </w:r>
      <w:proofErr w:type="spellEnd"/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()){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-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else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{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        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 xml:space="preserve">return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k + </w:t>
      </w:r>
      <w:r w:rsidRPr="0011500C">
        <w:rPr>
          <w:rFonts w:ascii="Courier New" w:eastAsia="Times New Roman" w:hAnsi="Courier New" w:cs="Courier New"/>
          <w:color w:val="6897BB"/>
          <w:sz w:val="20"/>
          <w:szCs w:val="20"/>
          <w:lang w:val="en-US" w:eastAsia="ru-RU"/>
        </w:rPr>
        <w:t>1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;</w:t>
      </w:r>
      <w:r w:rsidRPr="0011500C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br/>
        <w:t xml:space="preserve">        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 xml:space="preserve">    }</w:t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</w:r>
      <w:r w:rsidRPr="0011500C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br/>
        <w:t>}</w:t>
      </w:r>
    </w:p>
    <w:p w14:paraId="3517BB52" w14:textId="77777777" w:rsidR="001F6B14" w:rsidRDefault="001F6B14" w:rsidP="001F6B14">
      <w:pPr>
        <w:spacing w:after="160" w:line="259" w:lineRule="auto"/>
        <w:ind w:left="142" w:firstLine="709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68C1D54E" w14:textId="77777777" w:rsidR="001F6B14" w:rsidRPr="0011500C" w:rsidRDefault="001F6B14" w:rsidP="001F6B1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1500C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14:paraId="6F20F67D" w14:textId="77777777" w:rsidR="001F6B14" w:rsidRPr="0011500C" w:rsidRDefault="001F6B14" w:rsidP="001F6B14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E549AC">
        <w:rPr>
          <w:rFonts w:ascii="Times New Roman" w:hAnsi="Times New Roman" w:cs="Times New Roman"/>
          <w:b/>
          <w:sz w:val="28"/>
          <w:szCs w:val="28"/>
        </w:rPr>
        <w:lastRenderedPageBreak/>
        <w:t>Результат</w:t>
      </w:r>
      <w:r w:rsidRPr="001150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9AC">
        <w:rPr>
          <w:rFonts w:ascii="Times New Roman" w:hAnsi="Times New Roman" w:cs="Times New Roman"/>
          <w:b/>
          <w:sz w:val="28"/>
          <w:szCs w:val="28"/>
        </w:rPr>
        <w:t>работы</w:t>
      </w:r>
      <w:r w:rsidRPr="0011500C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E549AC">
        <w:rPr>
          <w:rFonts w:ascii="Times New Roman" w:hAnsi="Times New Roman" w:cs="Times New Roman"/>
          <w:b/>
          <w:sz w:val="28"/>
          <w:szCs w:val="28"/>
        </w:rPr>
        <w:t>программы</w:t>
      </w:r>
    </w:p>
    <w:p w14:paraId="5E9CFB7D" w14:textId="77777777" w:rsidR="001F6B14" w:rsidRDefault="001F6B14" w:rsidP="001F6B14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7B1EF5A" wp14:editId="70382A6E">
            <wp:extent cx="4279900" cy="1726959"/>
            <wp:effectExtent l="0" t="0" r="635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6566" t="20906" r="62590" b="56968"/>
                    <a:stretch/>
                  </pic:blipFill>
                  <pic:spPr bwMode="auto">
                    <a:xfrm>
                      <a:off x="0" y="0"/>
                      <a:ext cx="4283704" cy="1728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68E1C5" w14:textId="77777777" w:rsidR="001F6B14" w:rsidRPr="001F6B14" w:rsidRDefault="001F6B14" w:rsidP="001F6B14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35C0BCE4" wp14:editId="3E1B4547">
            <wp:extent cx="4272000" cy="16954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6273" t="21080" r="62367" b="56795"/>
                    <a:stretch/>
                  </pic:blipFill>
                  <pic:spPr bwMode="auto">
                    <a:xfrm>
                      <a:off x="0" y="0"/>
                      <a:ext cx="4290183" cy="1702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F6B14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14:paraId="1DAA29F8" w14:textId="77777777" w:rsidR="001F6B14" w:rsidRPr="001F6B14" w:rsidRDefault="001F6B14" w:rsidP="001F6B14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418DC0C" w14:textId="77777777" w:rsidR="001F6B14" w:rsidRPr="001F6B14" w:rsidRDefault="001F6B14" w:rsidP="001F6B14">
      <w:pPr>
        <w:spacing w:after="160" w:line="259" w:lineRule="auto"/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8BE80BD" w14:textId="77777777" w:rsidR="001F6B14" w:rsidRPr="001F6B14" w:rsidRDefault="001F6B14" w:rsidP="001F6B14">
      <w:pPr>
        <w:rPr>
          <w:rFonts w:ascii="Times New Roman" w:hAnsi="Times New Roman" w:cs="Times New Roman"/>
          <w:bCs/>
          <w:sz w:val="28"/>
          <w:szCs w:val="28"/>
        </w:rPr>
      </w:pPr>
      <w:r w:rsidRPr="001F6B14">
        <w:rPr>
          <w:rFonts w:ascii="Times New Roman" w:hAnsi="Times New Roman" w:cs="Times New Roman"/>
          <w:bCs/>
          <w:sz w:val="28"/>
          <w:szCs w:val="28"/>
        </w:rPr>
        <w:br w:type="page"/>
      </w:r>
    </w:p>
    <w:p w14:paraId="6F5DBE54" w14:textId="77777777" w:rsidR="001F6B14" w:rsidRPr="001F6B14" w:rsidRDefault="001F6B14" w:rsidP="001F6B14">
      <w:pPr>
        <w:ind w:left="-284" w:firstLine="568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Вы</w:t>
      </w:r>
      <w:bookmarkStart w:id="17" w:name="_GoBack"/>
      <w:bookmarkEnd w:id="17"/>
      <w:r>
        <w:rPr>
          <w:rFonts w:ascii="Times New Roman" w:hAnsi="Times New Roman" w:cs="Times New Roman"/>
          <w:b/>
          <w:sz w:val="28"/>
          <w:szCs w:val="28"/>
        </w:rPr>
        <w:t>вод</w:t>
      </w:r>
    </w:p>
    <w:p w14:paraId="10902F8B" w14:textId="75C2A3EF" w:rsidR="00D0078A" w:rsidRPr="0011500C" w:rsidRDefault="001F6B14" w:rsidP="00D0078A">
      <w:pPr>
        <w:ind w:left="-284" w:firstLine="568"/>
        <w:jc w:val="both"/>
        <w:rPr>
          <w:rFonts w:ascii="Times New Roman" w:eastAsia="Calibri" w:hAnsi="Times New Roman" w:cs="Arial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</w:t>
      </w:r>
      <w:r w:rsidRPr="001F6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ходе</w:t>
      </w:r>
      <w:r w:rsidRPr="001F6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данной</w:t>
      </w:r>
      <w:r w:rsidRPr="001F6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лабораторной</w:t>
      </w:r>
      <w:r w:rsidRPr="001F6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работы</w:t>
      </w:r>
      <w:r w:rsidRPr="001F6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я</w:t>
      </w:r>
      <w:r w:rsidRPr="001F6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реализовала</w:t>
      </w:r>
      <w:r w:rsidRPr="001F6B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D0078A" w:rsidRPr="0011500C">
        <w:rPr>
          <w:rFonts w:ascii="Times New Roman" w:eastAsia="Calibri" w:hAnsi="Times New Roman" w:cs="Arial"/>
          <w:sz w:val="28"/>
          <w:szCs w:val="28"/>
        </w:rPr>
        <w:t xml:space="preserve">методы поиска подстроки в строке. </w:t>
      </w:r>
      <w:r w:rsidR="00D0078A" w:rsidRPr="00D0078A">
        <w:rPr>
          <w:rFonts w:ascii="Times New Roman" w:eastAsia="Calibri" w:hAnsi="Times New Roman" w:cs="Arial"/>
          <w:sz w:val="28"/>
          <w:szCs w:val="28"/>
        </w:rPr>
        <w:t xml:space="preserve">В результате проделанной работы я сделала вывод, что метод </w:t>
      </w:r>
      <w:proofErr w:type="spellStart"/>
      <w:r w:rsidR="00D0078A">
        <w:rPr>
          <w:rFonts w:ascii="Times New Roman" w:eastAsia="Calibri" w:hAnsi="Times New Roman" w:cs="Arial"/>
          <w:sz w:val="28"/>
          <w:szCs w:val="28"/>
        </w:rPr>
        <w:t>Бойера</w:t>
      </w:r>
      <w:proofErr w:type="spellEnd"/>
      <w:r w:rsidR="00D0078A">
        <w:rPr>
          <w:rFonts w:ascii="Times New Roman" w:eastAsia="Calibri" w:hAnsi="Times New Roman" w:cs="Arial"/>
          <w:sz w:val="28"/>
          <w:szCs w:val="28"/>
        </w:rPr>
        <w:t>-Мура</w:t>
      </w:r>
      <w:r w:rsidR="00D0078A" w:rsidRPr="00D0078A">
        <w:rPr>
          <w:rFonts w:ascii="Times New Roman" w:eastAsia="Calibri" w:hAnsi="Times New Roman" w:cs="Arial"/>
          <w:sz w:val="28"/>
          <w:szCs w:val="28"/>
        </w:rPr>
        <w:t xml:space="preserve"> занимает наименее количество времени.</w:t>
      </w:r>
    </w:p>
    <w:p w14:paraId="23899013" w14:textId="77777777" w:rsidR="00D0078A" w:rsidRPr="001F6B14" w:rsidRDefault="00D0078A" w:rsidP="001F6B14">
      <w:pPr>
        <w:ind w:left="-284" w:firstLine="568"/>
      </w:pPr>
    </w:p>
    <w:sectPr w:rsidR="00D0078A" w:rsidRPr="001F6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557586"/>
    <w:multiLevelType w:val="hybridMultilevel"/>
    <w:tmpl w:val="B2CA62E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99797B"/>
    <w:multiLevelType w:val="hybridMultilevel"/>
    <w:tmpl w:val="59D8394A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5AC"/>
    <w:rsid w:val="00161AED"/>
    <w:rsid w:val="001F6B14"/>
    <w:rsid w:val="00BD45AC"/>
    <w:rsid w:val="00C07AF5"/>
    <w:rsid w:val="00D0078A"/>
    <w:rsid w:val="00D14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360619"/>
  <w15:chartTrackingRefBased/>
  <w15:docId w15:val="{3E063D10-9B2F-4FE0-82FA-DD4700BB1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BD45AC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BD45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D45A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D45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D45A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3">
    <w:name w:val="List Paragraph"/>
    <w:basedOn w:val="a"/>
    <w:uiPriority w:val="34"/>
    <w:qFormat/>
    <w:rsid w:val="00BD45A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D45A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D45AC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BD4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D45AC"/>
  </w:style>
  <w:style w:type="paragraph" w:styleId="a8">
    <w:name w:val="footer"/>
    <w:basedOn w:val="a"/>
    <w:link w:val="a9"/>
    <w:uiPriority w:val="99"/>
    <w:unhideWhenUsed/>
    <w:rsid w:val="00BD45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D45AC"/>
  </w:style>
  <w:style w:type="paragraph" w:customStyle="1" w:styleId="msonormal0">
    <w:name w:val="msonormal"/>
    <w:basedOn w:val="a"/>
    <w:rsid w:val="00BD45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BD45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BD45AC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585</Words>
  <Characters>3338</Characters>
  <Application>Microsoft Office Word</Application>
  <DocSecurity>0</DocSecurity>
  <Lines>27</Lines>
  <Paragraphs>7</Paragraphs>
  <ScaleCrop>false</ScaleCrop>
  <Company/>
  <LinksUpToDate>false</LinksUpToDate>
  <CharactersWithSpaces>3916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Katerina Cremer</dc:creator>
  <cp:keywords/>
  <dc:description/>
  <cp:lastModifiedBy>Katerina Cremer</cp:lastModifiedBy>
  <cp:revision>5</cp:revision>
  <dcterms:created xsi:type="dcterms:W3CDTF">2021-05-18T12:49:00Z</dcterms:created>
  <dcterms:modified xsi:type="dcterms:W3CDTF">2021-05-18T13:06:00Z</dcterms:modified>
</cp:coreProperties>
</file>