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x6r573hledkd" w:id="0"/>
      <w:bookmarkEnd w:id="0"/>
      <w:r w:rsidDel="00000000" w:rsidR="00000000" w:rsidRPr="00000000">
        <w:rPr>
          <w:rtl w:val="0"/>
        </w:rPr>
        <w:t xml:space="preserve">Управляйте маркетингом в Kaiten: от идеи до запуска</w:t>
      </w:r>
    </w:p>
    <w:p w:rsidR="00000000" w:rsidDel="00000000" w:rsidP="00000000" w:rsidRDefault="00000000" w:rsidRPr="00000000" w14:paraId="00000002">
      <w:pPr>
        <w:spacing w:after="0" w:lineRule="auto"/>
        <w:ind w:left="0" w:firstLine="0"/>
        <w:rPr/>
      </w:pPr>
      <w:r w:rsidDel="00000000" w:rsidR="00000000" w:rsidRPr="00000000">
        <w:rPr>
          <w:color w:val="0e0e0e"/>
          <w:rtl w:val="0"/>
        </w:rPr>
        <w:t xml:space="preserve">Проекты, задачи, сроки, подрядчики и клиенты — на одном экране. Видно, кто чем занят, что горит, где застряло и когда будет готово — без хаоса в чатах и таблицах</w:t>
      </w:r>
      <w:r w:rsidDel="00000000" w:rsidR="00000000" w:rsidRPr="00000000">
        <w:rPr>
          <w:rtl w:val="0"/>
        </w:rPr>
      </w:r>
    </w:p>
    <w:tbl>
      <w:tblPr>
        <w:tblStyle w:val="Table1"/>
        <w:tblW w:w="37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65"/>
        <w:tblGridChange w:id="0">
          <w:tblGrid>
            <w:gridCol w:w="37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Попробовать бесплатно</w:t>
            </w:r>
          </w:p>
        </w:tc>
      </w:tr>
    </w:tbl>
    <w:p w:rsidR="00000000" w:rsidDel="00000000" w:rsidP="00000000" w:rsidRDefault="00000000" w:rsidRPr="00000000" w14:paraId="00000004">
      <w:pPr>
        <w:spacing w:after="240" w:before="240" w:lineRule="auto"/>
        <w:rPr/>
      </w:pPr>
      <w:commentRangeStart w:id="0"/>
      <w:commentRangeStart w:id="1"/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/>
        <w:drawing>
          <wp:inline distB="114300" distT="114300" distL="114300" distR="114300">
            <wp:extent cx="3176752" cy="2805113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6752" cy="2805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200 000+ компаний | Бесплатный тариф | Агентства и инхаус команды</w:t>
      </w:r>
    </w:p>
    <w:p w:rsidR="00000000" w:rsidDel="00000000" w:rsidP="00000000" w:rsidRDefault="00000000" w:rsidRPr="00000000" w14:paraId="00000006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Бомбора (Эксмо)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Не нужно лишний раз спрашивать, что происходит по проекту. Я вижу все в режиме онлайн и не трачу ценное время на микроменеджмент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widowControl w:val="0"/>
              <w:spacing w:after="240" w:before="240" w:line="240" w:lineRule="auto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Читать кейс →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Darvin Studio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Cмогли выйти из бесконечного контроля и срочного исправления ситуации, доверить работу команде.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Читать кейс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 of Cloud 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С Kaiten мы зафиксировали точное время на выполнение задач и увидели реальную загрузку команд. Избавились от застрявших карточек</w:t>
            </w:r>
          </w:p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Читать кейс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1"/>
              <w:rPr/>
            </w:pPr>
            <w:bookmarkStart w:colFirst="0" w:colLast="0" w:name="_drtd4da69q3e" w:id="1"/>
            <w:bookmarkEnd w:id="1"/>
            <w:r w:rsidDel="00000000" w:rsidR="00000000" w:rsidRPr="00000000">
              <w:rPr>
                <w:rtl w:val="0"/>
              </w:rPr>
              <w:t xml:space="preserve">Все задачи маркетинга — на одном экране</w:t>
            </w:r>
          </w:p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SMM, контент, реклама, мероприятия, задачи от других отделов — каждое направление на своей доске. Все доски на одном пространстве</w:t>
            </w:r>
          </w:p>
          <w:tbl>
            <w:tblPr>
              <w:tblStyle w:val="Table4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580"/>
              <w:gridCol w:w="4580"/>
              <w:tblGridChange w:id="0">
                <w:tblGrid>
                  <w:gridCol w:w="4580"/>
                  <w:gridCol w:w="4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pStyle w:val="Heading2"/>
                    <w:rPr/>
                  </w:pPr>
                  <w:bookmarkStart w:colFirst="0" w:colLast="0" w:name="_9b3vuo2rerqm" w:id="2"/>
                  <w:bookmarkEnd w:id="2"/>
                  <w:r w:rsidDel="00000000" w:rsidR="00000000" w:rsidRPr="00000000">
                    <w:rPr>
                      <w:rtl w:val="0"/>
                    </w:rPr>
                    <w:t xml:space="preserve">Понятно, что происходит по каждому направлению </w:t>
                  </w:r>
                </w:p>
                <w:p w:rsidR="00000000" w:rsidDel="00000000" w:rsidP="00000000" w:rsidRDefault="00000000" w:rsidRPr="00000000" w14:paraId="00000019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Открыли пространство — видите, что в работе по контенту, что по рекламе, что по SMM. Не нужно спрашивать в чатах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hyperlink r:id="rId12">
                    <w:r w:rsidDel="00000000" w:rsidR="00000000" w:rsidRPr="00000000">
                      <w:rPr>
                        <w:color w:val="1155cc"/>
                        <w:u w:val="single"/>
                      </w:rPr>
                      <w:drawing>
                        <wp:inline distB="114300" distT="114300" distL="114300" distR="114300">
                          <wp:extent cx="2762250" cy="1905000"/>
                          <wp:effectExtent b="0" l="0" r="0" t="0"/>
                          <wp:docPr id="5" name="image1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3.png"/>
                                  <pic:cNvPicPr preferRelativeResize="0"/>
                                </pic:nvPicPr>
                                <pic:blipFill>
                                  <a:blip r:embed="rId13"/>
                                  <a:srcRect b="0" l="0" r="0" t="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762250" cy="1905000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Style w:val="Heading2"/>
                    <w:rPr/>
                  </w:pPr>
                  <w:bookmarkStart w:colFirst="0" w:colLast="0" w:name="_nqbf5nv0phtj" w:id="3"/>
                  <w:bookmarkEnd w:id="3"/>
                  <w:r w:rsidDel="00000000" w:rsidR="00000000" w:rsidRPr="00000000">
                    <w:rPr>
                      <w:rtl w:val="0"/>
                    </w:rPr>
                    <w:t xml:space="preserve">Задачи от других отделов не теряются в переписках</w:t>
                  </w:r>
                </w:p>
                <w:p w:rsidR="00000000" w:rsidDel="00000000" w:rsidP="00000000" w:rsidRDefault="00000000" w:rsidRPr="00000000" w14:paraId="0000001C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Продажи просят презентацию, HR — пост про вакансию, продукт — лендинг. Вместо того чтобы ловить всё в чатах — отдельная доска для входящих запросов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commentRangeStart w:id="2"/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2762250" cy="1816100"/>
                        <wp:effectExtent b="0" l="0" r="0" t="0"/>
                        <wp:docPr id="9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14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62250" cy="18161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commentRangeEnd w:id="2"/>
                  <w:r w:rsidDel="00000000" w:rsidR="00000000" w:rsidRPr="00000000">
                    <w:commentReference w:id="2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pStyle w:val="Heading2"/>
                    <w:rPr/>
                  </w:pPr>
                  <w:bookmarkStart w:colFirst="0" w:colLast="0" w:name="_ahisj0q18o6" w:id="4"/>
                  <w:bookmarkEnd w:id="4"/>
                  <w:r w:rsidDel="00000000" w:rsidR="00000000" w:rsidRPr="00000000">
                    <w:rPr>
                      <w:rtl w:val="0"/>
                    </w:rPr>
                    <w:t xml:space="preserve">Докум</w:t>
                  </w:r>
                  <w:r w:rsidDel="00000000" w:rsidR="00000000" w:rsidRPr="00000000">
                    <w:rPr>
                      <w:rtl w:val="0"/>
                    </w:rPr>
                    <w:t xml:space="preserve">е</w:t>
                  </w:r>
                  <w:r w:rsidDel="00000000" w:rsidR="00000000" w:rsidRPr="00000000">
                    <w:rPr>
                      <w:rtl w:val="0"/>
                    </w:rPr>
                    <w:t xml:space="preserve">нты команды — рядом с задачами </w:t>
                  </w:r>
                </w:p>
                <w:p w:rsidR="00000000" w:rsidDel="00000000" w:rsidP="00000000" w:rsidRDefault="00000000" w:rsidRPr="00000000" w14:paraId="0000001F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Редполитика, брифы, ТЗ, контент-планы — всё в Kaiten. Не нужно искать нужный файл на диске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2762250" cy="3009900"/>
                        <wp:effectExtent b="0" l="0" r="0" t="0"/>
                        <wp:docPr id="4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15"/>
                                <a:srcRect b="3364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62250" cy="30099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4185.0" w:type="dxa"/>
        <w:jc w:val="left"/>
        <w:tblInd w:w="24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85"/>
        <w:tblGridChange w:id="0">
          <w:tblGrid>
            <w:gridCol w:w="41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Попробовать Kaiten бесплатно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1"/>
              <w:widowControl w:val="0"/>
              <w:spacing w:after="240" w:before="240" w:line="240" w:lineRule="auto"/>
              <w:rPr/>
            </w:pPr>
            <w:bookmarkStart w:colFirst="0" w:colLast="0" w:name="_9og50kc3q4to" w:id="5"/>
            <w:bookmarkEnd w:id="5"/>
            <w:r w:rsidDel="00000000" w:rsidR="00000000" w:rsidRPr="00000000">
              <w:rPr>
                <w:rtl w:val="0"/>
              </w:rPr>
              <w:t xml:space="preserve">Документы Kaiten — бесплатно и без ограничений на любом тарифе</w:t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Удобный редактор с оформлением, совместной работой и комментариями </w:t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90"/>
              <w:gridCol w:w="2290"/>
              <w:gridCol w:w="2290"/>
              <w:gridCol w:w="2290"/>
              <w:tblGridChange w:id="0">
                <w:tblGrid>
                  <w:gridCol w:w="2290"/>
                  <w:gridCol w:w="2290"/>
                  <w:gridCol w:w="2290"/>
                  <w:gridCol w:w="22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Style w:val="Heading2"/>
                    <w:rPr/>
                  </w:pPr>
                  <w:bookmarkStart w:colFirst="0" w:colLast="0" w:name="_pn2un9ryypvg" w:id="6"/>
                  <w:bookmarkEnd w:id="6"/>
                  <w:r w:rsidDel="00000000" w:rsidR="00000000" w:rsidRPr="00000000">
                    <w:rPr>
                      <w:rtl w:val="0"/>
                    </w:rPr>
                    <w:t xml:space="preserve">Брифы и ТЗ</w:t>
                  </w:r>
                </w:p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Опишите задачу один раз и прикрепите к карточке — цели, аудитория, референсы, дедлайн в одном месте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pStyle w:val="Heading2"/>
                    <w:rPr/>
                  </w:pPr>
                  <w:bookmarkStart w:colFirst="0" w:colLast="0" w:name="_yhk7bpwcv95k" w:id="7"/>
                  <w:bookmarkEnd w:id="7"/>
                  <w:r w:rsidDel="00000000" w:rsidR="00000000" w:rsidRPr="00000000">
                    <w:rPr>
                      <w:rtl w:val="0"/>
                    </w:rPr>
                    <w:t xml:space="preserve">Контент-планы</w:t>
                  </w:r>
                </w:p>
                <w:p w:rsidR="00000000" w:rsidDel="00000000" w:rsidP="00000000" w:rsidRDefault="00000000" w:rsidRPr="00000000" w14:paraId="0000002B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Темы, форматы, площадки — планируйте публикации в удобном редакторе, а не в таблице на 50 вкладок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Style w:val="Heading2"/>
                    <w:rPr/>
                  </w:pPr>
                  <w:bookmarkStart w:colFirst="0" w:colLast="0" w:name="_by6ejkl00pm0" w:id="8"/>
                  <w:bookmarkEnd w:id="8"/>
                  <w:r w:rsidDel="00000000" w:rsidR="00000000" w:rsidRPr="00000000">
                    <w:rPr>
                      <w:rtl w:val="0"/>
                    </w:rPr>
                    <w:t xml:space="preserve">Регламенты и инструкции</w:t>
                  </w:r>
                </w:p>
                <w:p w:rsidR="00000000" w:rsidDel="00000000" w:rsidP="00000000" w:rsidRDefault="00000000" w:rsidRPr="00000000" w14:paraId="0000002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Процессы, зоны ответственности, онбординг новичков — вся документация отдела в одном месте, легко найти и обновить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Style w:val="Heading2"/>
                    <w:rPr/>
                  </w:pPr>
                  <w:bookmarkStart w:colFirst="0" w:colLast="0" w:name="_hhq0zdljcx1p" w:id="9"/>
                  <w:bookmarkEnd w:id="9"/>
                  <w:r w:rsidDel="00000000" w:rsidR="00000000" w:rsidRPr="00000000">
                    <w:rPr>
                      <w:rtl w:val="0"/>
                    </w:rPr>
                    <w:t xml:space="preserve">Заметки со встреч</w:t>
                  </w:r>
                </w:p>
                <w:p w:rsidR="00000000" w:rsidDel="00000000" w:rsidP="00000000" w:rsidRDefault="00000000" w:rsidRPr="00000000" w14:paraId="0000002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Фиксируйте договорённости и идеи — ничего не потеряется в чатах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1314450" cy="1231900"/>
                        <wp:effectExtent b="0" l="0" r="0" t="0"/>
                        <wp:docPr id="10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1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4450" cy="12319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1314450" cy="685800"/>
                        <wp:effectExtent b="0" l="0" r="0" t="0"/>
                        <wp:docPr id="17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1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4450" cy="6858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1314450" cy="1231900"/>
                        <wp:effectExtent b="0" l="0" r="0" t="0"/>
                        <wp:docPr id="3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18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4450" cy="12319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1314450" cy="1231900"/>
                        <wp:effectExtent b="0" l="0" r="0" t="0"/>
                        <wp:docPr id="14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19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4450" cy="12319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pStyle w:val="Heading1"/>
              <w:jc w:val="left"/>
              <w:rPr/>
            </w:pPr>
            <w:bookmarkStart w:colFirst="0" w:colLast="0" w:name="_jvxrvzazu6j7" w:id="10"/>
            <w:bookmarkEnd w:id="10"/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3660.0" w:type="dxa"/>
              <w:jc w:val="left"/>
              <w:tblInd w:w="277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660"/>
              <w:tblGridChange w:id="0">
                <w:tblGrid>
                  <w:gridCol w:w="3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Создать первый документ</w:t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1"/>
              <w:rPr/>
            </w:pPr>
            <w:bookmarkStart w:colFirst="0" w:colLast="0" w:name="_mqwwzeozmvdn" w:id="11"/>
            <w:bookmarkEnd w:id="11"/>
            <w:r w:rsidDel="00000000" w:rsidR="00000000" w:rsidRPr="00000000">
              <w:rPr>
                <w:rtl w:val="0"/>
              </w:rPr>
              <w:t xml:space="preserve">Единое пространство для проектов и клиентов</w:t>
            </w:r>
          </w:p>
          <w:p w:rsidR="00000000" w:rsidDel="00000000" w:rsidP="00000000" w:rsidRDefault="00000000" w:rsidRPr="00000000" w14:paraId="00000039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color w:val="0e0e0e"/>
                <w:rtl w:val="0"/>
              </w:rPr>
              <w:t xml:space="preserve">Когда клиентов много, важно не просто ставить задачи, а видеть экономику и статус каждого проекта — без ручных отчетов и бесконечных созвонов</w:t>
              <w:br w:type="textWrapping"/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580"/>
              <w:gridCol w:w="4580"/>
              <w:tblGridChange w:id="0">
                <w:tblGrid>
                  <w:gridCol w:w="4580"/>
                  <w:gridCol w:w="4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pStyle w:val="Heading2"/>
                    <w:rPr/>
                  </w:pPr>
                  <w:bookmarkStart w:colFirst="0" w:colLast="0" w:name="_b1s9m4p4g2a" w:id="12"/>
                  <w:bookmarkEnd w:id="12"/>
                  <w:r w:rsidDel="00000000" w:rsidR="00000000" w:rsidRPr="00000000">
                    <w:rPr>
                      <w:rtl w:val="0"/>
                    </w:rPr>
                    <w:t xml:space="preserve">У каждого клиента — своё пространство</w:t>
                  </w:r>
                </w:p>
                <w:p w:rsidR="00000000" w:rsidDel="00000000" w:rsidP="00000000" w:rsidRDefault="00000000" w:rsidRPr="00000000" w14:paraId="0000003B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Задачи, файлы, вводные, договоренности и история работы — всё в одном месте. Пригласите заказчиков в Kaiten, чтобы они сами отслеживали статусы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2762250" cy="2921000"/>
                        <wp:effectExtent b="0" l="0" r="0" t="0"/>
                        <wp:docPr id="21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20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62250" cy="29210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Style w:val="Heading2"/>
                    <w:rPr/>
                  </w:pPr>
                  <w:bookmarkStart w:colFirst="0" w:colLast="0" w:name="_n77ajjyszac2" w:id="13"/>
                  <w:bookmarkEnd w:id="13"/>
                  <w:r w:rsidDel="00000000" w:rsidR="00000000" w:rsidRPr="00000000">
                    <w:rPr>
                      <w:rtl w:val="0"/>
                    </w:rPr>
                    <w:t xml:space="preserve">Колонка показывает, где сейчас задача</w:t>
                  </w:r>
                </w:p>
                <w:p w:rsidR="00000000" w:rsidDel="00000000" w:rsidP="00000000" w:rsidRDefault="00000000" w:rsidRPr="00000000" w14:paraId="0000003E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Исполнитель перетащил карточку — статус обновился. Клиенту видно всё без лишних встреч и сообщений в чат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widowControl w:val="0"/>
                    <w:spacing w:after="0" w:line="240" w:lineRule="auto"/>
                    <w:rPr/>
                  </w:pPr>
                  <w:commentRangeStart w:id="3"/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2762250" cy="1231900"/>
                        <wp:effectExtent b="0" l="0" r="0" t="0"/>
                        <wp:docPr id="2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21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62250" cy="12319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commentRangeEnd w:id="3"/>
                  <w:r w:rsidDel="00000000" w:rsidR="00000000" w:rsidRPr="00000000">
                    <w:commentReference w:id="3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Style w:val="Heading2"/>
                    <w:rPr/>
                  </w:pPr>
                  <w:bookmarkStart w:colFirst="0" w:colLast="0" w:name="_jfox1ngh60cj" w:id="14"/>
                  <w:bookmarkEnd w:id="14"/>
                  <w:r w:rsidDel="00000000" w:rsidR="00000000" w:rsidRPr="00000000">
                    <w:rPr>
                      <w:rtl w:val="0"/>
                    </w:rPr>
                    <w:t xml:space="preserve">Отчеты</w:t>
                  </w:r>
                  <w:r w:rsidDel="00000000" w:rsidR="00000000" w:rsidRPr="00000000">
                    <w:rPr>
                      <w:rtl w:val="0"/>
                    </w:rPr>
                    <w:t xml:space="preserve"> по проекту — в два клика</w:t>
                  </w:r>
                </w:p>
                <w:p w:rsidR="00000000" w:rsidDel="00000000" w:rsidP="00000000" w:rsidRDefault="00000000" w:rsidRPr="00000000" w14:paraId="00000041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Видно, какие задачи сделаны, сколько времени ушло, что показать клиенту и за что выставлять счёт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hyperlink r:id="rId22">
                    <w:r w:rsidDel="00000000" w:rsidR="00000000" w:rsidRPr="00000000">
                      <w:rPr>
                        <w:color w:val="1155cc"/>
                        <w:u w:val="single"/>
                      </w:rPr>
                      <w:drawing>
                        <wp:inline distB="114300" distT="114300" distL="114300" distR="114300">
                          <wp:extent cx="2762250" cy="1231900"/>
                          <wp:effectExtent b="0" l="0" r="0" t="0"/>
                          <wp:docPr id="8" name="image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.png"/>
                                  <pic:cNvPicPr preferRelativeResize="0"/>
                                </pic:nvPicPr>
                                <pic:blipFill>
                                  <a:blip r:embed="rId23"/>
                                  <a:srcRect b="0" l="0" r="0" t="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762250" cy="1231900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Style w:val="Heading2"/>
                    <w:rPr/>
                  </w:pPr>
                  <w:bookmarkStart w:colFirst="0" w:colLast="0" w:name="_3bzk6cqmr76t" w:id="15"/>
                  <w:bookmarkEnd w:id="15"/>
                  <w:r w:rsidDel="00000000" w:rsidR="00000000" w:rsidRPr="00000000">
                    <w:rPr>
                      <w:rtl w:val="0"/>
                    </w:rPr>
                    <w:t xml:space="preserve">Учет времени и загрузки команды</w:t>
                  </w:r>
                </w:p>
                <w:p w:rsidR="00000000" w:rsidDel="00000000" w:rsidP="00000000" w:rsidRDefault="00000000" w:rsidRPr="00000000" w14:paraId="00000044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Считайте фактические часы по задачам проекта и определяйте, сколько он реально вам стоит — и где вы работаете в минус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hyperlink r:id="rId24">
                    <w:r w:rsidDel="00000000" w:rsidR="00000000" w:rsidRPr="00000000">
                      <w:rPr>
                        <w:color w:val="1155cc"/>
                        <w:u w:val="single"/>
                      </w:rPr>
                      <w:drawing>
                        <wp:inline distB="114300" distT="114300" distL="114300" distR="114300">
                          <wp:extent cx="2762250" cy="1473200"/>
                          <wp:effectExtent b="0" l="0" r="0" t="0"/>
                          <wp:docPr id="1" name="image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.png"/>
                                  <pic:cNvPicPr preferRelativeResize="0"/>
                                </pic:nvPicPr>
                                <pic:blipFill>
                                  <a:blip r:embed="rId25"/>
                                  <a:srcRect b="0" l="0" r="0" t="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762250" cy="1473200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Heading1"/>
              <w:rPr/>
            </w:pPr>
            <w:bookmarkStart w:colFirst="0" w:colLast="0" w:name="_c9ay5osj3j9g" w:id="16"/>
            <w:bookmarkEnd w:id="16"/>
            <w:r w:rsidDel="00000000" w:rsidR="00000000" w:rsidRPr="00000000">
              <w:rPr>
                <w:rtl w:val="0"/>
              </w:rPr>
              <w:t xml:space="preserve">Всё по задаче — в одной карточке</w:t>
            </w:r>
          </w:p>
          <w:p w:rsidR="00000000" w:rsidDel="00000000" w:rsidP="00000000" w:rsidRDefault="00000000" w:rsidRPr="00000000" w14:paraId="00000049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Согласование в почте, правки в чате, макет на диске — знакомо? В Kaiten всё, что связано с задачей, лежит в одной карточке. Не нужно искать в переписках, таблицах и на планерках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Файлы и макеты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Обсуждение по задаче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Чек-лист проверки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Метки (направление, приоритет, проект)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Кастомные поля (бюджет, площадка, тип контента)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Связанные задачи и подзадачи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Согласования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Причины остановки задачи (блокировки)</w:t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commentRangeStart w:id="4"/>
            <w:r w:rsidDel="00000000" w:rsidR="00000000" w:rsidRPr="00000000">
              <w:rPr/>
              <w:drawing>
                <wp:inline distB="114300" distT="114300" distL="114300" distR="114300">
                  <wp:extent cx="5810250" cy="4000500"/>
                  <wp:effectExtent b="0" l="0" r="0" t="0"/>
                  <wp:docPr id="19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400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3495.0" w:type="dxa"/>
              <w:jc w:val="left"/>
              <w:tblInd w:w="264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495"/>
              <w:tblGridChange w:id="0">
                <w:tblGrid>
                  <w:gridCol w:w="349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Поставить задачу в Kaiten</w:t>
                  </w:r>
                </w:p>
              </w:tc>
            </w:tr>
          </w:tbl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Style w:val="Heading1"/>
              <w:rPr/>
            </w:pPr>
            <w:bookmarkStart w:colFirst="0" w:colLast="0" w:name="_nwoh0hgv93cv" w:id="17"/>
            <w:bookmarkEnd w:id="17"/>
            <w:r w:rsidDel="00000000" w:rsidR="00000000" w:rsidRPr="00000000">
              <w:rPr>
                <w:rtl w:val="0"/>
              </w:rPr>
              <w:t xml:space="preserve">Декомпозиция крупных проектов и процессов</w:t>
            </w:r>
          </w:p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Десятки задач, разные участники и этапы — вся структура проекта и прогресс по каждому шагу видны в Kaiten</w:t>
            </w:r>
          </w:p>
          <w:tbl>
            <w:tblPr>
              <w:tblStyle w:val="Table14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580"/>
              <w:gridCol w:w="4580"/>
              <w:tblGridChange w:id="0">
                <w:tblGrid>
                  <w:gridCol w:w="4580"/>
                  <w:gridCol w:w="4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Style w:val="Heading2"/>
                    <w:spacing w:after="240" w:before="240" w:lineRule="auto"/>
                    <w:ind w:left="0" w:firstLine="0"/>
                    <w:rPr/>
                  </w:pPr>
                  <w:bookmarkStart w:colFirst="0" w:colLast="0" w:name="_s9i28cerxt95" w:id="18"/>
                  <w:bookmarkEnd w:id="18"/>
                  <w:r w:rsidDel="00000000" w:rsidR="00000000" w:rsidRPr="00000000">
                    <w:rPr>
                      <w:rtl w:val="0"/>
                    </w:rPr>
                    <w:t xml:space="preserve">Зависимости между задачами</w:t>
                  </w:r>
                </w:p>
                <w:p w:rsidR="00000000" w:rsidDel="00000000" w:rsidP="00000000" w:rsidRDefault="00000000" w:rsidRPr="00000000" w14:paraId="0000005A">
                  <w:pPr>
                    <w:spacing w:after="240" w:before="24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Проект состоит из задач для разных людей и команд? Разбейте на дочерние карточки — по мере выполнения видно прогресс по всему проекту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commentRangeStart w:id="5"/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2762250" cy="1625600"/>
                        <wp:effectExtent b="0" l="0" r="0" t="0"/>
                        <wp:docPr id="16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2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62250" cy="16256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commentRangeEnd w:id="5"/>
                  <w:r w:rsidDel="00000000" w:rsidR="00000000" w:rsidRPr="00000000">
                    <w:commentReference w:id="5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Style w:val="Heading2"/>
                    <w:rPr/>
                  </w:pPr>
                  <w:bookmarkStart w:colFirst="0" w:colLast="0" w:name="_v2e225lgew3n" w:id="19"/>
                  <w:bookmarkEnd w:id="19"/>
                  <w:r w:rsidDel="00000000" w:rsidR="00000000" w:rsidRPr="00000000">
                    <w:rPr>
                      <w:rtl w:val="0"/>
                    </w:rPr>
                    <w:t xml:space="preserve">Чек-листы внутри карточки </w:t>
                  </w:r>
                </w:p>
                <w:p w:rsidR="00000000" w:rsidDel="00000000" w:rsidP="00000000" w:rsidRDefault="00000000" w:rsidRPr="00000000" w14:paraId="0000005D">
                  <w:pPr>
                    <w:spacing w:after="240" w:before="24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Для подзадач используйте чек-лист и отмечайте по готовности: написать тексты, подготовить дизайн, согласовать — ничего не забудется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2762250" cy="1854200"/>
                        <wp:effectExtent b="0" l="0" r="0" t="0"/>
                        <wp:docPr id="20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28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62250" cy="18542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Style w:val="Heading2"/>
                    <w:rPr/>
                  </w:pPr>
                  <w:bookmarkStart w:colFirst="0" w:colLast="0" w:name="_yu5qbhpa3jv" w:id="20"/>
                  <w:bookmarkEnd w:id="20"/>
                  <w:r w:rsidDel="00000000" w:rsidR="00000000" w:rsidRPr="00000000">
                    <w:rPr>
                      <w:rtl w:val="0"/>
                    </w:rPr>
                    <w:t xml:space="preserve">Диаграмма Ганта</w:t>
                  </w:r>
                </w:p>
                <w:p w:rsidR="00000000" w:rsidDel="00000000" w:rsidP="00000000" w:rsidRDefault="00000000" w:rsidRPr="00000000" w14:paraId="00000060">
                  <w:pPr>
                    <w:spacing w:after="240" w:before="24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Постройте таймлайн проекта, покажите, какие задачи идут параллельно, а какие зависят друг от друга. Контролируйте сроки и корректируйте план, если что-то сдвигается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hyperlink r:id="rId29">
                    <w:r w:rsidDel="00000000" w:rsidR="00000000" w:rsidRPr="00000000">
                      <w:rPr>
                        <w:color w:val="1155cc"/>
                        <w:u w:val="single"/>
                      </w:rPr>
                      <w:drawing>
                        <wp:inline distB="114300" distT="114300" distL="114300" distR="114300">
                          <wp:extent cx="2762250" cy="1054100"/>
                          <wp:effectExtent b="0" l="0" r="0" t="0"/>
                          <wp:docPr id="6" name="image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.png"/>
                                  <pic:cNvPicPr preferRelativeResize="0"/>
                                </pic:nvPicPr>
                                <pic:blipFill>
                                  <a:blip r:embed="rId30"/>
                                  <a:srcRect b="0" l="0" r="0" t="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762250" cy="1054100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Style w:val="Heading1"/>
              <w:spacing w:after="240" w:before="240" w:lineRule="auto"/>
              <w:rPr/>
            </w:pPr>
            <w:bookmarkStart w:colFirst="0" w:colLast="0" w:name="_63c0c710aa1c" w:id="21"/>
            <w:bookmarkEnd w:id="21"/>
            <w:r w:rsidDel="00000000" w:rsidR="00000000" w:rsidRPr="00000000">
              <w:rPr>
                <w:rtl w:val="0"/>
              </w:rPr>
              <w:t xml:space="preserve">Ответы на вопросы, которые раньше требовали созвон</w:t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В Kaiten детальные отчеты по задачам формируются автоматически, без подключения дополнительных плагинов и ручных подсчетов</w:t>
            </w:r>
          </w:p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90"/>
              <w:gridCol w:w="2290"/>
              <w:gridCol w:w="2290"/>
              <w:gridCol w:w="2290"/>
              <w:tblGridChange w:id="0">
                <w:tblGrid>
                  <w:gridCol w:w="2290"/>
                  <w:gridCol w:w="2290"/>
                  <w:gridCol w:w="2290"/>
                  <w:gridCol w:w="22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Style w:val="Heading2"/>
                    <w:spacing w:after="240" w:before="240" w:lineRule="auto"/>
                    <w:rPr/>
                  </w:pPr>
                  <w:bookmarkStart w:colFirst="0" w:colLast="0" w:name="_22w1zm91v4j" w:id="22"/>
                  <w:bookmarkEnd w:id="22"/>
                  <w:r w:rsidDel="00000000" w:rsidR="00000000" w:rsidRPr="00000000">
                    <w:rPr>
                      <w:rtl w:val="0"/>
                    </w:rPr>
                    <w:t xml:space="preserve">Кто и сколько сделал?</w:t>
                  </w:r>
                </w:p>
                <w:p w:rsidR="00000000" w:rsidDel="00000000" w:rsidP="00000000" w:rsidRDefault="00000000" w:rsidRPr="00000000" w14:paraId="00000068">
                  <w:pPr>
                    <w:spacing w:after="0" w:lineRule="auto"/>
                    <w:ind w:left="0" w:firstLine="0"/>
                    <w:rPr/>
                  </w:pPr>
                  <w:r w:rsidDel="00000000" w:rsidR="00000000" w:rsidRPr="00000000">
                    <w:rPr>
                      <w:color w:val="0e0e0e"/>
                      <w:rtl w:val="0"/>
                    </w:rPr>
                    <w:t xml:space="preserve">Смотрите загрузку команды и отдельных сотрудников за период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Style w:val="Heading2"/>
                    <w:spacing w:after="240" w:before="240" w:lineRule="auto"/>
                    <w:rPr/>
                  </w:pPr>
                  <w:bookmarkStart w:colFirst="0" w:colLast="0" w:name="_imbwbeb31qoa" w:id="23"/>
                  <w:bookmarkEnd w:id="23"/>
                  <w:r w:rsidDel="00000000" w:rsidR="00000000" w:rsidRPr="00000000">
                    <w:rPr>
                      <w:rtl w:val="0"/>
                    </w:rPr>
                    <w:t xml:space="preserve">Где застряла задачи?</w:t>
                  </w:r>
                </w:p>
                <w:p w:rsidR="00000000" w:rsidDel="00000000" w:rsidP="00000000" w:rsidRDefault="00000000" w:rsidRPr="00000000" w14:paraId="0000006A">
                  <w:pPr>
                    <w:spacing w:after="0" w:lineRule="auto"/>
                    <w:ind w:left="0" w:firstLine="0"/>
                    <w:rPr/>
                  </w:pPr>
                  <w:r w:rsidDel="00000000" w:rsidR="00000000" w:rsidRPr="00000000">
                    <w:rPr>
                      <w:color w:val="0e0e0e"/>
                      <w:rtl w:val="0"/>
                    </w:rPr>
                    <w:t xml:space="preserve">Узнайте, на каких этапах накапливается незавершённая работа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Style w:val="Heading2"/>
                    <w:spacing w:after="240" w:before="240" w:lineRule="auto"/>
                    <w:ind w:left="0" w:firstLine="0"/>
                    <w:rPr/>
                  </w:pPr>
                  <w:bookmarkStart w:colFirst="0" w:colLast="0" w:name="_h7zeojtkgp91" w:id="24"/>
                  <w:bookmarkEnd w:id="24"/>
                  <w:r w:rsidDel="00000000" w:rsidR="00000000" w:rsidRPr="00000000">
                    <w:rPr>
                      <w:rtl w:val="0"/>
                    </w:rPr>
                    <w:t xml:space="preserve">Когда будет готово</w:t>
                  </w:r>
                  <w:r w:rsidDel="00000000" w:rsidR="00000000" w:rsidRPr="00000000">
                    <w:rPr>
                      <w:rtl w:val="0"/>
                    </w:rPr>
                    <w:t xml:space="preserve">?</w:t>
                  </w:r>
                </w:p>
                <w:p w:rsidR="00000000" w:rsidDel="00000000" w:rsidP="00000000" w:rsidRDefault="00000000" w:rsidRPr="00000000" w14:paraId="0000006C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Называйте сроки на выполнение новой задачи с вероятностью 80%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Style w:val="Heading2"/>
                    <w:spacing w:after="240" w:before="240" w:lineRule="auto"/>
                    <w:rPr/>
                  </w:pPr>
                  <w:bookmarkStart w:colFirst="0" w:colLast="0" w:name="_hfev5ckoxs13" w:id="25"/>
                  <w:bookmarkEnd w:id="25"/>
                  <w:r w:rsidDel="00000000" w:rsidR="00000000" w:rsidRPr="00000000">
                    <w:rPr>
                      <w:rtl w:val="0"/>
                    </w:rPr>
                    <w:t xml:space="preserve">Почему работа остановилась?</w:t>
                  </w:r>
                </w:p>
                <w:p w:rsidR="00000000" w:rsidDel="00000000" w:rsidP="00000000" w:rsidRDefault="00000000" w:rsidRPr="00000000" w14:paraId="0000006E">
                  <w:pPr>
                    <w:spacing w:after="0" w:lineRule="auto"/>
                    <w:ind w:left="0" w:firstLine="0"/>
                    <w:rPr>
                      <w:color w:val="0e0e0e"/>
                    </w:rPr>
                  </w:pPr>
                  <w:r w:rsidDel="00000000" w:rsidR="00000000" w:rsidRPr="00000000">
                    <w:rPr>
                      <w:color w:val="0e0e0e"/>
                      <w:rtl w:val="0"/>
                    </w:rPr>
                    <w:t xml:space="preserve">Анализируйте причины блокировок и время простоя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Style w:val="Heading2"/>
                    <w:spacing w:after="240" w:before="240" w:lineRule="auto"/>
                    <w:rPr/>
                  </w:pPr>
                  <w:bookmarkStart w:colFirst="0" w:colLast="0" w:name="_22w1zm91v4j" w:id="22"/>
                  <w:bookmarkEnd w:id="22"/>
                  <w:commentRangeStart w:id="6"/>
                  <w:commentRangeStart w:id="7"/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1314450" cy="800100"/>
                        <wp:effectExtent b="0" l="0" r="0" t="0"/>
                        <wp:docPr id="7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31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4450" cy="8001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commentRangeEnd w:id="6"/>
                  <w:r w:rsidDel="00000000" w:rsidR="00000000" w:rsidRPr="00000000">
                    <w:commentReference w:id="6"/>
                  </w:r>
                  <w:commentRangeEnd w:id="7"/>
                  <w:r w:rsidDel="00000000" w:rsidR="00000000" w:rsidRPr="00000000">
                    <w:commentReference w:id="7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Style w:val="Heading2"/>
                    <w:spacing w:after="240" w:before="240" w:lineRule="auto"/>
                    <w:rPr/>
                  </w:pPr>
                  <w:bookmarkStart w:colFirst="0" w:colLast="0" w:name="_imbwbeb31qoa" w:id="23"/>
                  <w:bookmarkEnd w:id="23"/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1314450" cy="812800"/>
                        <wp:effectExtent b="0" l="0" r="0" t="0"/>
                        <wp:docPr id="15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32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4450" cy="8128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Style w:val="Heading2"/>
                    <w:spacing w:after="240" w:before="240" w:lineRule="auto"/>
                    <w:ind w:left="0" w:firstLine="0"/>
                    <w:rPr/>
                  </w:pPr>
                  <w:bookmarkStart w:colFirst="0" w:colLast="0" w:name="_h7zeojtkgp91" w:id="24"/>
                  <w:bookmarkEnd w:id="24"/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1314450" cy="952500"/>
                        <wp:effectExtent b="0" l="0" r="0" t="0"/>
                        <wp:docPr id="12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33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4450" cy="9525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Style w:val="Heading2"/>
                    <w:spacing w:after="240" w:before="240" w:lineRule="auto"/>
                    <w:rPr/>
                  </w:pPr>
                  <w:bookmarkStart w:colFirst="0" w:colLast="0" w:name="_hfev5ckoxs13" w:id="25"/>
                  <w:bookmarkEnd w:id="25"/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1314450" cy="965200"/>
                        <wp:effectExtent b="0" l="0" r="0" t="0"/>
                        <wp:docPr id="13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34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4450" cy="9652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3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Style w:val="Heading1"/>
              <w:widowControl w:val="0"/>
              <w:spacing w:after="240" w:before="240" w:line="240" w:lineRule="auto"/>
              <w:rPr/>
            </w:pPr>
            <w:bookmarkStart w:colFirst="0" w:colLast="0" w:name="_9bcjfompidt" w:id="26"/>
            <w:bookmarkEnd w:id="26"/>
            <w:r w:rsidDel="00000000" w:rsidR="00000000" w:rsidRPr="00000000">
              <w:rPr>
                <w:rtl w:val="0"/>
              </w:rPr>
              <w:t xml:space="preserve">AI-сотрудники, которые забирают рутину на </w:t>
            </w:r>
            <w:commentRangeStart w:id="8"/>
            <w:r w:rsidDel="00000000" w:rsidR="00000000" w:rsidRPr="00000000">
              <w:rPr>
                <w:rtl w:val="0"/>
              </w:rPr>
              <w:t xml:space="preserve">себя</w:t>
            </w:r>
            <w:commentRangeEnd w:id="8"/>
            <w:r w:rsidDel="00000000" w:rsidR="00000000" w:rsidRPr="00000000">
              <w:commentReference w:id="8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 нужно подключать сторонние сервисы, в Kaiten ИИ работает прямо внутри системы, рядом с вашими задачами</w:t>
            </w:r>
          </w:p>
          <w:tbl>
            <w:tblPr>
              <w:tblStyle w:val="Table18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053.3333333333335"/>
              <w:gridCol w:w="3053.3333333333335"/>
              <w:gridCol w:w="3053.3333333333335"/>
              <w:tblGridChange w:id="0">
                <w:tblGrid>
                  <w:gridCol w:w="3053.3333333333335"/>
                  <w:gridCol w:w="3053.3333333333335"/>
                  <w:gridCol w:w="3053.33333333333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widowControl w:val="0"/>
                    <w:spacing w:after="240" w:before="240"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AI-ассистент</w:t>
                  </w:r>
                </w:p>
                <w:p w:rsidR="00000000" w:rsidDel="00000000" w:rsidP="00000000" w:rsidRDefault="00000000" w:rsidRPr="00000000" w14:paraId="00000078">
                  <w:pPr>
                    <w:widowControl w:val="0"/>
                    <w:spacing w:after="240" w:before="240"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Записывает созвон, делает расшифровку и создает задачи с ответственными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widowControl w:val="0"/>
                    <w:spacing w:after="240" w:before="240"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AI-редактор </w:t>
                  </w:r>
                </w:p>
                <w:p w:rsidR="00000000" w:rsidDel="00000000" w:rsidP="00000000" w:rsidRDefault="00000000" w:rsidRPr="00000000" w14:paraId="0000007A">
                  <w:pPr>
                    <w:widowControl w:val="0"/>
                    <w:spacing w:after="240" w:before="240"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Помогает описать задачу и разбить на этапы, исправляет ошибки в тексте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widowControl w:val="0"/>
                    <w:spacing w:after="240" w:before="240"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AI-аналитик</w:t>
                  </w:r>
                </w:p>
                <w:p w:rsidR="00000000" w:rsidDel="00000000" w:rsidP="00000000" w:rsidRDefault="00000000" w:rsidRPr="00000000" w14:paraId="0000007C">
                  <w:pPr>
                    <w:widowControl w:val="0"/>
                    <w:spacing w:after="240" w:before="240"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Предупреждает о проблемах и узких местах и дает рекомендации, как исправить</w:t>
                  </w:r>
                </w:p>
              </w:tc>
            </w:tr>
          </w:tbl>
          <w:p w:rsidR="00000000" w:rsidDel="00000000" w:rsidP="00000000" w:rsidRDefault="00000000" w:rsidRPr="00000000" w14:paraId="0000007D">
            <w:pPr>
              <w:widowControl w:val="0"/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Style w:val="Heading1"/>
        <w:rPr/>
      </w:pPr>
      <w:bookmarkStart w:colFirst="0" w:colLast="0" w:name="_8nocjlqqqvps" w:id="27"/>
      <w:bookmarkEnd w:id="27"/>
      <w:r w:rsidDel="00000000" w:rsidR="00000000" w:rsidRPr="00000000">
        <w:rPr>
          <w:rtl w:val="0"/>
        </w:rPr>
        <w:t xml:space="preserve">Начните за 30 минут — без сложной настройки и разработчиков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01 —</w:t>
      </w:r>
      <w:commentRangeStart w:id="9"/>
      <w:r w:rsidDel="00000000" w:rsidR="00000000" w:rsidRPr="00000000">
        <w:rPr>
          <w:rtl w:val="0"/>
        </w:rPr>
        <w:t xml:space="preserve"> Зарегистрируйтесь в Kaiten 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Заполните короткую форму и получите бесплатный доступ ко всем функциям — без оплат и привязки карты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02 — Скопируйте готовый шаблон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адаптируйте доски под себя: определите направления и добавьте этапы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03 — Пригласите команду. 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Маркетологов, дизайнеров, копирайтеров, фрилансеров — с нужными правами 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04 — Начинайте работу. 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Статусы обновляются, дедлайны подсвечиваются, задачи не теряются</w:t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Style w:val="Heading1"/>
              <w:rPr/>
            </w:pPr>
            <w:bookmarkStart w:colFirst="0" w:colLast="0" w:name="_3mhbclslem6o" w:id="28"/>
            <w:bookmarkEnd w:id="28"/>
            <w:r w:rsidDel="00000000" w:rsidR="00000000" w:rsidRPr="00000000">
              <w:rPr>
                <w:rtl w:val="0"/>
              </w:rPr>
              <w:t xml:space="preserve">Готовые шаблоны</w:t>
            </w:r>
          </w:p>
          <w:tbl>
            <w:tblPr>
              <w:tblStyle w:val="Table20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580"/>
              <w:gridCol w:w="4580"/>
              <w:tblGridChange w:id="0">
                <w:tblGrid>
                  <w:gridCol w:w="4580"/>
                  <w:gridCol w:w="4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Style w:val="Heading2"/>
                    <w:rPr/>
                  </w:pPr>
                  <w:bookmarkStart w:colFirst="0" w:colLast="0" w:name="_dynu1l70k4e8" w:id="29"/>
                  <w:bookmarkEnd w:id="29"/>
                  <w:hyperlink r:id="rId35">
                    <w:r w:rsidDel="00000000" w:rsidR="00000000" w:rsidRPr="00000000">
                      <w:rPr>
                        <w:color w:val="1155cc"/>
                        <w:u w:val="single"/>
                        <w:rtl w:val="0"/>
                      </w:rPr>
                      <w:t xml:space="preserve">Пространство марк</w:t>
                    </w:r>
                  </w:hyperlink>
                  <w:commentRangeStart w:id="10"/>
                  <w:hyperlink r:id="rId36">
                    <w:r w:rsidDel="00000000" w:rsidR="00000000" w:rsidRPr="00000000">
                      <w:rPr>
                        <w:color w:val="1155cc"/>
                        <w:u w:val="single"/>
                        <w:rtl w:val="0"/>
                      </w:rPr>
                      <w:t xml:space="preserve">етинга</w:t>
                    </w:r>
                  </w:hyperlink>
                  <w:commentRangeEnd w:id="10"/>
                  <w:r w:rsidDel="00000000" w:rsidR="00000000" w:rsidRPr="00000000">
                    <w:commentReference w:id="10"/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9">
                  <w:pPr>
                    <w:spacing w:after="240"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Забрать шаблон →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Style w:val="Heading2"/>
                    <w:rPr/>
                  </w:pPr>
                  <w:bookmarkStart w:colFirst="0" w:colLast="0" w:name="_3helq3lw8acx" w:id="30"/>
                  <w:bookmarkEnd w:id="30"/>
                  <w:hyperlink r:id="rId37">
                    <w:r w:rsidDel="00000000" w:rsidR="00000000" w:rsidRPr="00000000">
                      <w:rPr>
                        <w:color w:val="1155cc"/>
                        <w:u w:val="single"/>
                        <w:rtl w:val="0"/>
                      </w:rPr>
                      <w:t xml:space="preserve">Маркетинговый план 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B">
                  <w:pPr>
                    <w:spacing w:after="240"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Забрать шаблон →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Style w:val="Heading2"/>
                    <w:spacing w:after="0" w:line="240" w:lineRule="auto"/>
                    <w:rPr>
                      <w:rFonts w:ascii="Raleway" w:cs="Raleway" w:eastAsia="Raleway" w:hAnsi="Raleway"/>
                      <w:color w:val="35373a"/>
                      <w:sz w:val="27"/>
                      <w:szCs w:val="27"/>
                    </w:rPr>
                  </w:pPr>
                  <w:bookmarkStart w:colFirst="0" w:colLast="0" w:name="_v0ltrbqdjrlj" w:id="31"/>
                  <w:bookmarkEnd w:id="31"/>
                  <w:hyperlink r:id="rId38">
                    <w:r w:rsidDel="00000000" w:rsidR="00000000" w:rsidRPr="00000000">
                      <w:rPr>
                        <w:color w:val="1155cc"/>
                        <w:u w:val="single"/>
                        <w:rtl w:val="0"/>
                      </w:rPr>
                      <w:t xml:space="preserve">Шаблон годового маркетингового плана</w:t>
                    </w:r>
                  </w:hyperlink>
                  <w:r w:rsidDel="00000000" w:rsidR="00000000" w:rsidRPr="00000000">
                    <w:rPr>
                      <w:rFonts w:ascii="Raleway" w:cs="Raleway" w:eastAsia="Raleway" w:hAnsi="Raleway"/>
                      <w:color w:val="35373a"/>
                      <w:sz w:val="27"/>
                      <w:szCs w:val="27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8D">
                  <w:pPr>
                    <w:spacing w:after="240"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Забрать шаблон →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Style w:val="Heading2"/>
                    <w:widowControl w:val="0"/>
                    <w:spacing w:after="0" w:line="240" w:lineRule="auto"/>
                    <w:rPr/>
                  </w:pPr>
                  <w:bookmarkStart w:colFirst="0" w:colLast="0" w:name="_hmypcav81dis" w:id="32"/>
                  <w:bookmarkEnd w:id="32"/>
                  <w:hyperlink r:id="rId39">
                    <w:r w:rsidDel="00000000" w:rsidR="00000000" w:rsidRPr="00000000">
                      <w:rPr>
                        <w:color w:val="1155cc"/>
                        <w:u w:val="single"/>
                        <w:rtl w:val="0"/>
                      </w:rPr>
                      <w:t xml:space="preserve">Дневник гипотез</w:t>
                    </w:r>
                  </w:hyperlink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8F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0">
                  <w:pPr>
                    <w:spacing w:after="240"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Забрать шаблон →</w:t>
                  </w:r>
                </w:p>
              </w:tc>
            </w:tr>
          </w:tbl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pStyle w:val="Heading1"/>
              <w:jc w:val="center"/>
              <w:rPr/>
            </w:pPr>
            <w:bookmarkStart w:colFirst="0" w:colLast="0" w:name="_630i3d44x902" w:id="33"/>
            <w:bookmarkEnd w:id="33"/>
            <w:r w:rsidDel="00000000" w:rsidR="00000000" w:rsidRPr="00000000">
              <w:rPr>
                <w:rtl w:val="0"/>
              </w:rPr>
              <w:t xml:space="preserve">Перейдите от хаоса в задачах отдела маркетинга к прозрачным и управляемым процессам</w:t>
            </w:r>
          </w:p>
          <w:p w:rsidR="00000000" w:rsidDel="00000000" w:rsidP="00000000" w:rsidRDefault="00000000" w:rsidRPr="00000000" w14:paraId="00000095">
            <w:pPr>
              <w:spacing w:after="0" w:lineRule="auto"/>
              <w:ind w:left="220" w:firstLine="0"/>
              <w:jc w:val="center"/>
              <w:rPr/>
            </w:pPr>
            <w:r w:rsidDel="00000000" w:rsidR="00000000" w:rsidRPr="00000000">
              <w:rPr>
                <w:color w:val="0e0e0e"/>
                <w:rtl w:val="0"/>
              </w:rPr>
              <w:t xml:space="preserve">Начните с готового шаблона и посмотрите, как меняется работа уже в первую неделю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lineRule="auto"/>
              <w:ind w:left="22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4485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485"/>
              <w:tblGridChange w:id="0">
                <w:tblGrid>
                  <w:gridCol w:w="448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Попробовать Kaiten бесплатно</w:t>
                  </w:r>
                </w:p>
              </w:tc>
            </w:tr>
          </w:tbl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pStyle w:val="Heading1"/>
        <w:jc w:val="center"/>
        <w:rPr/>
      </w:pPr>
      <w:bookmarkStart w:colFirst="0" w:colLast="0" w:name="_17mykqj2xin1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headerReference r:id="rId4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Екатерина Борщева" w:id="10" w:date="2026-02-25T11:45:25Z"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к шаблонам еще скриншоты нужно будет положить — по ссылкам можно наделать</w:t>
      </w:r>
    </w:p>
  </w:comment>
  <w:comment w:author="Екатерина Борщева" w:id="4" w:date="2026-02-25T11:35:39Z"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подписи к карточке https://elli.kaiten.ru/61393610 по примеру ленда с редакциями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нужно только подчистить все пустоты и заменить аватарки и имена комментаторов</w:t>
      </w:r>
    </w:p>
  </w:comment>
  <w:comment w:author="Екатерина Борщева" w:id="8" w:date="2026-02-25T11:44:57Z"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этот блок не нужно делать прям ярким, давай покажем может иконками блоки?</w:t>
      </w:r>
    </w:p>
  </w:comment>
  <w:comment w:author="Екатерина Борщева" w:id="9" w:date="2026-02-19T10:08:52Z"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привязать ссылку на регу</w:t>
      </w:r>
    </w:p>
  </w:comment>
  <w:comment w:author="Екатерина Борщева" w:id="2" w:date="2026-02-25T10:15:14Z"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акцент на первой доске (в одну колонку)</w:t>
      </w:r>
    </w:p>
  </w:comment>
  <w:comment w:author="Екатерина Борщева" w:id="3" w:date="2026-02-25T10:36:03Z"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карточку двигаем</w:t>
      </w:r>
    </w:p>
  </w:comment>
  <w:comment w:author="Екатерина Борщева" w:id="6" w:date="2026-02-25T11:42:32Z"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скрины отсюда https://kaiten.ru/features/reports/</w:t>
      </w:r>
    </w:p>
  </w:comment>
  <w:comment w:author="Екатерина Борщева" w:id="7" w:date="2026-02-25T11:44:23Z"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нужно подписать каждый отчет 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Распределение карточек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Накопительная диаграмма потока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Спектральная диаграмма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Время разрешения блокировок</w:t>
      </w:r>
    </w:p>
  </w:comment>
  <w:comment w:author="Екатерина Борщева" w:id="5" w:date="2026-02-25T11:39:11Z"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было бы славно сразу после названия поставить связи в карточке https://elli.kaiten.ru/61393610 и сделать такой скриншот</w:t>
      </w:r>
    </w:p>
  </w:comment>
  <w:comment w:author="Екатерина Борщева" w:id="0" w:date="2026-02-25T10:00:43Z"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коллажом кладем оба скрина https://elli.kaiten.ru/documents/g/b066bec2-7bcc-42e7-8de5-c7ed628707ed</w:t>
      </w:r>
    </w:p>
  </w:comment>
  <w:comment w:author="Екатерина Борщева" w:id="1" w:date="2026-02-25T12:59:08Z"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Все скриншоты с этой папки https://elli.kaiten.ru/documents/g/b066bec2-7bcc-42e7-8de5-c7ed628707ed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6c6c6f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i w:val="1"/>
      <w:iCs w:val="1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0" w:line="335.99999999999994" w:lineRule="auto"/>
    </w:pPr>
    <w:rPr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400" w:line="254.40000428571423" w:lineRule="auto"/>
    </w:pPr>
    <w:rPr>
      <w:b w:val="1"/>
      <w:bCs w:val="1"/>
      <w:color w:val="252529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1.xml"/><Relationship Id="rId20" Type="http://schemas.openxmlformats.org/officeDocument/2006/relationships/image" Target="media/image15.png"/><Relationship Id="rId22" Type="http://schemas.openxmlformats.org/officeDocument/2006/relationships/hyperlink" Target="https://kaiten.ru/features/reports/" TargetMode="External"/><Relationship Id="rId21" Type="http://schemas.openxmlformats.org/officeDocument/2006/relationships/image" Target="media/image14.png"/><Relationship Id="rId24" Type="http://schemas.openxmlformats.org/officeDocument/2006/relationships/hyperlink" Target="https://kaiten.ru/features/reports/" TargetMode="External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kaiten.ru/blog/kak-ustroiena-rabota-pr-otdiela-bombora-v-kaiten/" TargetMode="External"/><Relationship Id="rId26" Type="http://schemas.openxmlformats.org/officeDocument/2006/relationships/image" Target="media/image20.png"/><Relationship Id="rId25" Type="http://schemas.openxmlformats.org/officeDocument/2006/relationships/image" Target="media/image6.png"/><Relationship Id="rId28" Type="http://schemas.openxmlformats.org/officeDocument/2006/relationships/image" Target="media/image12.png"/><Relationship Id="rId27" Type="http://schemas.openxmlformats.org/officeDocument/2006/relationships/image" Target="media/image9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s://elli.kaiten.ru/space/720218/timeline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16.png"/><Relationship Id="rId31" Type="http://schemas.openxmlformats.org/officeDocument/2006/relationships/image" Target="media/image10.png"/><Relationship Id="rId30" Type="http://schemas.openxmlformats.org/officeDocument/2006/relationships/image" Target="media/image8.png"/><Relationship Id="rId11" Type="http://schemas.openxmlformats.org/officeDocument/2006/relationships/hyperlink" Target="https://kaiten.ru/blog/kaitien-pomoghaiet-aghientstvu-crm-markietingha-upravliat-proiektami-i-rabotoi-sotrudnikov/" TargetMode="External"/><Relationship Id="rId33" Type="http://schemas.openxmlformats.org/officeDocument/2006/relationships/image" Target="media/image3.png"/><Relationship Id="rId10" Type="http://schemas.openxmlformats.org/officeDocument/2006/relationships/hyperlink" Target="https://kaiten.ru/blog/kak-darvin-studio-vniedrili-kanban-v-didzhital-agienstvie/" TargetMode="External"/><Relationship Id="rId32" Type="http://schemas.openxmlformats.org/officeDocument/2006/relationships/image" Target="media/image4.png"/><Relationship Id="rId13" Type="http://schemas.openxmlformats.org/officeDocument/2006/relationships/image" Target="media/image13.png"/><Relationship Id="rId35" Type="http://schemas.openxmlformats.org/officeDocument/2006/relationships/hyperlink" Target="https://elli.kaiten.ru/p/7790712e-7d8d-4a86-9077-1aaf9b696f3b/space/703131/boards" TargetMode="External"/><Relationship Id="rId12" Type="http://schemas.openxmlformats.org/officeDocument/2006/relationships/hyperlink" Target="https://elli.kaiten.ru/documents/g/a2b33771-e01d-4f90-9eca-ea066bbeecb2" TargetMode="External"/><Relationship Id="rId34" Type="http://schemas.openxmlformats.org/officeDocument/2006/relationships/image" Target="media/image7.png"/><Relationship Id="rId15" Type="http://schemas.openxmlformats.org/officeDocument/2006/relationships/image" Target="media/image11.png"/><Relationship Id="rId37" Type="http://schemas.openxmlformats.org/officeDocument/2006/relationships/hyperlink" Target="https://elli.kaiten.ru/p/a3c84993-60a6-47ae-959a-67d01a514952/documents/d/2b498567-58a7-4df9-9895-40dc317d725b" TargetMode="External"/><Relationship Id="rId14" Type="http://schemas.openxmlformats.org/officeDocument/2006/relationships/image" Target="media/image21.png"/><Relationship Id="rId36" Type="http://schemas.openxmlformats.org/officeDocument/2006/relationships/hyperlink" Target="https://elli.kaiten.ru/p/7790712e-7d8d-4a86-9077-1aaf9b696f3b/space/703131/boards" TargetMode="External"/><Relationship Id="rId17" Type="http://schemas.openxmlformats.org/officeDocument/2006/relationships/image" Target="media/image1.png"/><Relationship Id="rId39" Type="http://schemas.openxmlformats.org/officeDocument/2006/relationships/hyperlink" Target="https://elli.kaiten.ru/p/b54028e3-fd81-420c-9a53-79354742fbb4" TargetMode="External"/><Relationship Id="rId16" Type="http://schemas.openxmlformats.org/officeDocument/2006/relationships/image" Target="media/image18.png"/><Relationship Id="rId38" Type="http://schemas.openxmlformats.org/officeDocument/2006/relationships/hyperlink" Target="https://elli.kaiten.ru/p/785b24aa-3382-491f-b378-9eb5d75dad89/space/704425/boards" TargetMode="External"/><Relationship Id="rId19" Type="http://schemas.openxmlformats.org/officeDocument/2006/relationships/image" Target="media/image17.png"/><Relationship Id="rId1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