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tblGridChange w:id="0">
          <w:tblGrid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для производств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Raleway" w:cs="Raleway" w:eastAsia="Raleway" w:hAnsi="Raleway"/>
          <w:color w:val="212121"/>
          <w:sz w:val="21"/>
          <w:szCs w:val="21"/>
          <w:shd w:fill="eff2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88" w:lineRule="auto"/>
        <w:rPr/>
      </w:pPr>
      <w:bookmarkStart w:colFirst="0" w:colLast="0" w:name="_w8otg3yh8qjp" w:id="0"/>
      <w:bookmarkEnd w:id="0"/>
      <w:r w:rsidDel="00000000" w:rsidR="00000000" w:rsidRPr="00000000">
        <w:rPr>
          <w:rtl w:val="0"/>
        </w:rPr>
        <w:t xml:space="preserve">Система управления проектами производства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Кайтен объединяет цех, снабжение, технологов и руководство в одном рабочем пространстве. Все заказы, этапы и отделы — в одной системе, без утренних обзвонов и ручных отчетов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3909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90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Запросить демонстрацию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6710.0" w:type="dxa"/>
        <w:jc w:val="left"/>
        <w:tblInd w:w="-1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4020"/>
        <w:gridCol w:w="4425"/>
        <w:gridCol w:w="4305"/>
        <w:tblGridChange w:id="0">
          <w:tblGrid>
            <w:gridCol w:w="3960"/>
            <w:gridCol w:w="4020"/>
            <w:gridCol w:w="442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rPr/>
            </w:pPr>
            <w:bookmarkStart w:colFirst="0" w:colLast="0" w:name="_kgmydzmqo1qc" w:id="1"/>
            <w:bookmarkEnd w:id="1"/>
            <w:r w:rsidDel="00000000" w:rsidR="00000000" w:rsidRPr="00000000">
              <w:rPr>
                <w:rtl w:val="0"/>
              </w:rPr>
              <w:t xml:space="preserve">Неос Ингредие</w:t>
            </w:r>
            <w:commentRangeStart w:id="0"/>
            <w:r w:rsidDel="00000000" w:rsidR="00000000" w:rsidRPr="00000000">
              <w:rPr>
                <w:rtl w:val="0"/>
              </w:rPr>
              <w:t xml:space="preserve">нтс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«Кайтен упростил контроль техпоручений. Точно вижу, сколько задач у каждого отдела и сколько выполнено. Это значительно экономит время совещаний»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Кирилл Флегонов, генеральный директор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ind w:left="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rPr/>
            </w:pPr>
            <w:bookmarkStart w:colFirst="0" w:colLast="0" w:name="_nm54boe9rfn0" w:id="2"/>
            <w:bookmarkEnd w:id="2"/>
            <w:r w:rsidDel="00000000" w:rsidR="00000000" w:rsidRPr="00000000">
              <w:rPr>
                <w:rtl w:val="0"/>
              </w:rPr>
              <w:t xml:space="preserve">ГК Рэмэкс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«Работать над проектами стало проще. Не нужно беспокоить сотрудников для уточнения статуса или сроков задач — всё отображено на досках в системе»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Борис Серов, директор ГК Рэмэкс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spacing w:after="0" w:line="240" w:lineRule="auto"/>
              <w:rPr/>
            </w:pPr>
            <w:bookmarkStart w:colFirst="0" w:colLast="0" w:name="_zfvlz6lm8sic" w:id="3"/>
            <w:bookmarkEnd w:id="3"/>
            <w:r w:rsidDel="00000000" w:rsidR="00000000" w:rsidRPr="00000000">
              <w:rPr>
                <w:rtl w:val="0"/>
              </w:rPr>
              <w:t xml:space="preserve">Авиационный Консалтинг-ТЕХНО</w:t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«После внедрения значительно экономим время. Система освобождает минимум два рабочих дня каждый месяц: больше не нужно вручную объединять отчеты»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Василий Пыжьянов, технический директор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nm54boe9rfn0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6eg694pu54oc" w:id="4"/>
            <w:bookmarkEnd w:id="4"/>
            <w:r w:rsidDel="00000000" w:rsidR="00000000" w:rsidRPr="00000000">
              <w:rPr>
                <w:rtl w:val="0"/>
              </w:rPr>
              <w:t xml:space="preserve">ПФ-ФОРУМ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«За 1,5 года мы ушли от записей в блокнотах и перешли на прозрачные канбан-доски с настроенным потоком задач. Статус задач виден с первого взгляда»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Марина Вербицкая, интегратор цифровых решений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60rz0f7iwpm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n3f0ykmxrpqg" w:id="6"/>
      <w:bookmarkEnd w:id="6"/>
      <w:r w:rsidDel="00000000" w:rsidR="00000000" w:rsidRPr="00000000">
        <w:rPr>
          <w:rtl w:val="0"/>
        </w:rPr>
        <w:t xml:space="preserve">Производство под контролем без планерок и ручного контроля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От заявки до отгрузки — каждый этап, отдел и срок в одной системе. Руководитель не собирает картину по звонкам и чатам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rPr/>
            </w:pPr>
            <w:bookmarkStart w:colFirst="0" w:colLast="0" w:name="_ucvlrfrr3hqw" w:id="7"/>
            <w:bookmarkEnd w:id="7"/>
            <w:r w:rsidDel="00000000" w:rsidR="00000000" w:rsidRPr="00000000">
              <w:rPr>
                <w:rtl w:val="0"/>
              </w:rPr>
              <w:t xml:space="preserve">Статус каждого заказа виден с доски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заказ движется по маршруту: заявка → закупка → производство → ОТК → отгрузка. Руководитель видит весь поток и сразу замечает, где образовалась очередь или задержка — до того, как это стало проблемой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651000"/>
                    <wp:effectExtent b="0" l="0" r="0" t="0"/>
                    <wp:docPr id="3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651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rPr/>
            </w:pPr>
            <w:bookmarkStart w:colFirst="0" w:colLast="0" w:name="_hioopyq618nv" w:id="8"/>
            <w:bookmarkEnd w:id="8"/>
            <w:r w:rsidDel="00000000" w:rsidR="00000000" w:rsidRPr="00000000">
              <w:rPr>
                <w:rtl w:val="0"/>
              </w:rPr>
              <w:t xml:space="preserve">Загрузка людей и участков понятна на недели вперед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Диаграмма Ганта показывает, кто чем занят, где пересекаются этапы и что встанет, если задержится поставка. Можно скорректировать план до того, как срыв случился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9558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rPr/>
            </w:pPr>
            <w:bookmarkStart w:colFirst="0" w:colLast="0" w:name="_r3uz2ipcc4bq" w:id="9"/>
            <w:bookmarkEnd w:id="9"/>
            <w:r w:rsidDel="00000000" w:rsidR="00000000" w:rsidRPr="00000000">
              <w:rPr>
                <w:rtl w:val="0"/>
              </w:rPr>
              <w:t xml:space="preserve">Снабжение, цех и технологи работают с одними данными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Чертежи, спецификации, ТЗ и комментарии хранятся внутри задачи. Когда снабжение передает материалы в цех — вся информация уже 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 </w:t>
            </w:r>
            <w:commentRangeEnd w:id="1"/>
            <w:r w:rsidDel="00000000" w:rsidR="00000000" w:rsidRPr="00000000">
              <w:commentReference w:id="1"/>
            </w:r>
            <w:hyperlink r:id="rId1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3733800"/>
                    <wp:effectExtent b="0" l="0" r="0" t="0"/>
                    <wp:docPr id="2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3733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 по загрузке и выполнению заказов — без ручной сборки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Система сама собирает данные по срокам, просрочкам и загрузке отделов. Перед совещанием не нужно обзванивать начальников участков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демонстрацию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240" w:before="240" w:lineRule="auto"/>
              <w:rPr/>
            </w:pPr>
            <w:bookmarkStart w:colFirst="0" w:colLast="0" w:name="_5w8q72az6lrb" w:id="10"/>
            <w:bookmarkEnd w:id="10"/>
            <w:r w:rsidDel="00000000" w:rsidR="00000000" w:rsidRPr="00000000">
              <w:rPr>
                <w:rtl w:val="0"/>
              </w:rPr>
              <w:t xml:space="preserve">Д</w:t>
            </w:r>
            <w:r w:rsidDel="00000000" w:rsidR="00000000" w:rsidRPr="00000000">
              <w:rPr>
                <w:rtl w:val="0"/>
              </w:rPr>
              <w:t xml:space="preserve">окументы и история работы — внутри задачи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Не нужно искать спецификации в папках, согласования — в почте, а комментарии — в мессенджера</w:t>
            </w:r>
            <w:r w:rsidDel="00000000" w:rsidR="00000000" w:rsidRPr="00000000">
              <w:rPr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commentRangeStart w:id="4"/>
            <w:r w:rsidDel="00000000" w:rsidR="00000000" w:rsidRPr="00000000">
              <w:rPr>
                <w:rtl w:val="0"/>
              </w:rPr>
              <w:t xml:space="preserve">Назв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ание и тип задачи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Ответственный и соисполнители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Участок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Срок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 с пошаговыми действиями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Чертежи, спецификации, ТЗ, фото с производства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Комментарии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Связанные задачи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pcjz3v3mbpo5" w:id="11"/>
      <w:bookmarkEnd w:id="11"/>
      <w:r w:rsidDel="00000000" w:rsidR="00000000" w:rsidRPr="00000000">
        <w:rPr>
          <w:rtl w:val="0"/>
        </w:rPr>
        <w:t xml:space="preserve">Кайтен объединяет все подразделения в одном пространстве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Каждый отдел работает в своем контуре, но видит общую картину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🔧 Производство и цех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📦 Снабжение и логистика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📐 Технологи и инженеры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✅ ОТК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💼 Руководство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📊 Бухгалтерия и финансы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🏗️ Проектный офис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демонстрацию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v8yk3lqbsb64" w:id="12"/>
      <w:bookmarkEnd w:id="12"/>
      <w:r w:rsidDel="00000000" w:rsidR="00000000" w:rsidRPr="00000000">
        <w:rPr>
          <w:rtl w:val="0"/>
        </w:rPr>
        <w:t xml:space="preserve">Всё, что нужно производственной команде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1zfhelhv525" w:id="13"/>
            <w:bookmarkEnd w:id="13"/>
            <w:commentRangeStart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К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онтроль этапов производства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заказ проходит по понятному маршруту: от заявки и закупки до сборки, проверки и отгрузки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9tyglffp98d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Диаграмма Ганта и ресурсы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Планируйте загрузку сотрудников, участков и производственных этапов на недели и месяцы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grzkgt2bjfi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Документы внутри задач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Спецификации</w:t>
            </w:r>
            <w:r w:rsidDel="00000000" w:rsidR="00000000" w:rsidRPr="00000000">
              <w:rPr>
                <w:rtl w:val="0"/>
              </w:rPr>
              <w:t xml:space="preserve">, чертежи, техкарты и инструкции всегда под рукой — прямо в карточке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egk3gnkndyh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Автоматизации процессов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 ответственных, уведомления, повторяющиеся задачи и контроль сроков работают автоматически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8zgfqlxktkg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Автоматические отчеты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Отслеживайте просрочки, узкие места, загрузку команды и скорость выполнения заказов без Excel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wrtf2lf0om1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Мобильное приложение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Мастера, кладовщики и сотрудники производства обновляют статусы и работают с задачами прямо с телефона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irn8q9a0gj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kfhnax26ntd4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rf43j7sltfkf" w:id="21"/>
      <w:bookmarkEnd w:id="21"/>
      <w:r w:rsidDel="00000000" w:rsidR="00000000" w:rsidRPr="00000000">
        <w:rPr>
          <w:rtl w:val="0"/>
        </w:rPr>
        <w:t xml:space="preserve">Начните работу в Кайтен за один день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Не нужен ИТ-отдел и долгая настройка. Есть готовые шаблоны под производственные процессы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commentRangeStart w:id="6"/>
      <w:r w:rsidDel="00000000" w:rsidR="00000000" w:rsidRPr="00000000">
        <w:rPr>
          <w:b w:val="1"/>
          <w:bCs w:val="1"/>
          <w:rtl w:val="0"/>
        </w:rPr>
        <w:t xml:space="preserve">01 — Зарегистрируйтесь в Кайтен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короткую форму и получите бесплатный доступ — без оплаты и привязки карты</w:t>
        <w:br w:type="textWrapping"/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 — Скопируйте готовый шаблон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Пространство руководителя проекта, ОТК, согласование документов </w:t>
      </w:r>
      <w:r w:rsidDel="00000000" w:rsidR="00000000" w:rsidRPr="00000000">
        <w:rPr>
          <w:rtl w:val="0"/>
        </w:rPr>
        <w:t xml:space="preserve">— остается подстроить под свой процесс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03 — Добавьте сотрудников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Пригласите мастеров, технологов, снабженцев. Каждый управляет только своими задачами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04 — Начните контролировать процессы в одном окне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первого дня видите статус каждого заказа, загрузку отделов и задачи со сроками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46ogxy74a9dk" w:id="22"/>
      <w:bookmarkEnd w:id="22"/>
      <w:r w:rsidDel="00000000" w:rsidR="00000000" w:rsidRPr="00000000">
        <w:rPr>
          <w:rtl w:val="0"/>
        </w:rPr>
        <w:t xml:space="preserve">Готовые шаблоны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Пространство руководителя проекта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ОТК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Согласование документов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Шаблон планерки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rPr/>
            </w:pPr>
            <w:bookmarkStart w:colFirst="0" w:colLast="0" w:name="_vnwrudc0tpxa" w:id="23"/>
            <w:bookmarkEnd w:id="23"/>
            <w:r w:rsidDel="00000000" w:rsidR="00000000" w:rsidRPr="00000000">
              <w:rPr>
                <w:rtl w:val="0"/>
              </w:rPr>
              <w:t xml:space="preserve">Попробуйте Кайтен и управляйте производством без хаоса, потерянных задач и ручного контроля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Соберите процессы, сотрудников и документацию в одном рабочем пространстве</w:t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Запросить демонстрацию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8rl3o9rpah5r" w:id="24"/>
      <w:bookmarkEnd w:id="24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1nqo1kybvn06" w:id="25"/>
      <w:bookmarkEnd w:id="25"/>
      <w:r w:rsidDel="00000000" w:rsidR="00000000" w:rsidRPr="00000000">
        <w:rPr>
          <w:rtl w:val="0"/>
        </w:rPr>
        <w:t xml:space="preserve">Можно ли пользоваться Кайтен бесплатно?</w:t>
      </w:r>
    </w:p>
    <w:p w:rsidR="00000000" w:rsidDel="00000000" w:rsidP="00000000" w:rsidRDefault="00000000" w:rsidRPr="00000000" w14:paraId="0000007E">
      <w:pPr>
        <w:spacing w:after="140" w:lineRule="auto"/>
        <w:rPr/>
      </w:pPr>
      <w:r w:rsidDel="00000000" w:rsidR="00000000" w:rsidRPr="00000000">
        <w:rPr>
          <w:color w:val="374151"/>
          <w:rtl w:val="0"/>
        </w:rPr>
        <w:t xml:space="preserve">Да. Есть бесплатный тариф до 5 пользователей без ограничений на задачи и документы. При регистрации — 14 дней полного доступа ко всем функциям, без привязки карты.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Все тарифы Кайтен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o0c9kfb19dkp" w:id="26"/>
      <w:bookmarkEnd w:id="26"/>
      <w:r w:rsidDel="00000000" w:rsidR="00000000" w:rsidRPr="00000000">
        <w:rPr>
          <w:rtl w:val="0"/>
        </w:rPr>
        <w:t xml:space="preserve">Есть ли мобильное приложение?</w:t>
      </w:r>
    </w:p>
    <w:p w:rsidR="00000000" w:rsidDel="00000000" w:rsidP="00000000" w:rsidRDefault="00000000" w:rsidRPr="00000000" w14:paraId="00000080">
      <w:pPr>
        <w:spacing w:after="14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Да.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Приложения для iOS и Android</w:t>
        </w:r>
      </w:hyperlink>
      <w:r w:rsidDel="00000000" w:rsidR="00000000" w:rsidRPr="00000000">
        <w:rPr>
          <w:color w:val="374151"/>
          <w:rtl w:val="0"/>
        </w:rPr>
        <w:t xml:space="preserve"> с полным набором функций: обновление статусов, комментарии, просмотр документации и задач. Всё работает без ноутбука.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ikbhzj32vrkk" w:id="27"/>
      <w:bookmarkEnd w:id="27"/>
      <w:r w:rsidDel="00000000" w:rsidR="00000000" w:rsidRPr="00000000">
        <w:rPr>
          <w:rtl w:val="0"/>
        </w:rPr>
        <w:t xml:space="preserve">Как хранить и прикреплять проектную документацию?</w:t>
      </w:r>
    </w:p>
    <w:p w:rsidR="00000000" w:rsidDel="00000000" w:rsidP="00000000" w:rsidRDefault="00000000" w:rsidRPr="00000000" w14:paraId="00000082">
      <w:pPr>
        <w:spacing w:after="140" w:lineRule="auto"/>
        <w:rPr>
          <w:color w:val="374151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Документы</w:t>
        </w:r>
      </w:hyperlink>
      <w:r w:rsidDel="00000000" w:rsidR="00000000" w:rsidRPr="00000000">
        <w:rPr>
          <w:color w:val="374151"/>
          <w:rtl w:val="0"/>
        </w:rPr>
        <w:t xml:space="preserve"> хранятся прямо в Кайтен — в виде страниц базы знаний или вложений в карточки задач. Чертёж, акт или ТЗ всегда в контексте нужной задачи — не нужно искать по папкам и почте.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rejtidqk8m7g" w:id="28"/>
      <w:bookmarkEnd w:id="28"/>
      <w:r w:rsidDel="00000000" w:rsidR="00000000" w:rsidRPr="00000000">
        <w:rPr>
          <w:rtl w:val="0"/>
        </w:rPr>
        <w:t xml:space="preserve">Есть ли диаграмма Ганта для долгосрочных проектов?</w:t>
      </w:r>
    </w:p>
    <w:p w:rsidR="00000000" w:rsidDel="00000000" w:rsidP="00000000" w:rsidRDefault="00000000" w:rsidRPr="00000000" w14:paraId="00000084">
      <w:pPr>
        <w:spacing w:after="140" w:lineRule="auto"/>
        <w:rPr/>
      </w:pPr>
      <w:r w:rsidDel="00000000" w:rsidR="00000000" w:rsidRPr="00000000">
        <w:rPr>
          <w:color w:val="374151"/>
          <w:rtl w:val="0"/>
        </w:rPr>
        <w:t xml:space="preserve">Да. В Кайтен встроен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модуль ГАНТ с ресурсным планированием</w:t>
        </w:r>
      </w:hyperlink>
      <w:r w:rsidDel="00000000" w:rsidR="00000000" w:rsidRPr="00000000">
        <w:rPr>
          <w:color w:val="374151"/>
          <w:rtl w:val="0"/>
        </w:rPr>
        <w:t xml:space="preserve">: этапы, зависимости, загрузка специалистов. Редактируйте сроки и исполнителей прямо на таймлайне — карточки обновляются автоматически.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2" w:date="2026-05-20T09:55:22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отчеты отсюда можно взять https://kaiten.ru/teams/kaiten-for-factory и коллажем парочку поставить</w:t>
      </w:r>
    </w:p>
  </w:comment>
  <w:comment w:author="Екатерина Борщева" w:id="3" w:date="2026-05-20T09:23:38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ставим сюда карточку: https://elli.kaiten.ru/65032343 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как-то подрезать блок сверху: оставить только название, далее поля в карточке и связанную задачу, убрать описание. Справа оставить коммент и можно чек-лист коллажем прикрепить, чтобы блок комментов не пустовал</w:t>
      </w:r>
    </w:p>
  </w:comment>
  <w:comment w:author="Екатерина Борщева" w:id="0" w:date="2026-05-20T10:27:49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ставим листалку</w:t>
      </w:r>
    </w:p>
  </w:comment>
  <w:comment w:author="Екатерина Борщева" w:id="4" w:date="2026-05-20T09:24:44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подписи к карточке — ведем к соответсвующему полю стрелкой</w:t>
      </w:r>
    </w:p>
  </w:comment>
  <w:comment w:author="Екатерина Борщева" w:id="5" w:date="2026-05-20T10:31:44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схематично показываем, как на других лендах</w:t>
      </w:r>
    </w:p>
  </w:comment>
  <w:comment w:author="Екатерина Борщева" w:id="6" w:date="2026-05-20T08:53:04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гиперссылка</w:t>
      </w:r>
    </w:p>
  </w:comment>
  <w:comment w:author="Екатерина Борщева" w:id="1" w:date="2026-05-20T09:59:22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думаю, что тут можно эту карточку https://elli.kaiten.ru/65032343 показать с фасада и сделать акцент на доках и полях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p/8d67f1ed-068d-4343-a5f0-cccd57f33240" TargetMode="External"/><Relationship Id="rId22" Type="http://schemas.openxmlformats.org/officeDocument/2006/relationships/hyperlink" Target="https://elli.kaiten.ru/p/51761c66-bc6a-48fb-85a5-13f920dc9d1f" TargetMode="External"/><Relationship Id="rId21" Type="http://schemas.openxmlformats.org/officeDocument/2006/relationships/hyperlink" Target="https://demo-ru.kaiten.ru/p/7a9554e4-3438-489a-9f78-8ccdacf284f7/space/353321/boards" TargetMode="External"/><Relationship Id="rId24" Type="http://schemas.openxmlformats.org/officeDocument/2006/relationships/hyperlink" Target="https://kaiten.ru/features/mobile/" TargetMode="External"/><Relationship Id="rId23" Type="http://schemas.openxmlformats.org/officeDocument/2006/relationships/hyperlink" Target="https://kaiten.ru/tariff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26" Type="http://schemas.openxmlformats.org/officeDocument/2006/relationships/hyperlink" Target="https://kaiten.ru/features/gant/" TargetMode="External"/><Relationship Id="rId25" Type="http://schemas.openxmlformats.org/officeDocument/2006/relationships/hyperlink" Target="https://kaiten.ru/features/document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aiten.ru/teams/kaiten-for-factory" TargetMode="External"/><Relationship Id="rId8" Type="http://schemas.openxmlformats.org/officeDocument/2006/relationships/image" Target="media/image4.png"/><Relationship Id="rId11" Type="http://schemas.openxmlformats.org/officeDocument/2006/relationships/hyperlink" Target="https://kaiten.ru/blog/gk-remeks/" TargetMode="External"/><Relationship Id="rId10" Type="http://schemas.openxmlformats.org/officeDocument/2006/relationships/hyperlink" Target="https://kaiten.ru/blog/kak-diriektor-zavoda-upravliaiet-kompaniiei-v-kaiten/" TargetMode="External"/><Relationship Id="rId13" Type="http://schemas.openxmlformats.org/officeDocument/2006/relationships/hyperlink" Target="https://kaiten.ru/blog/case-pf-forum/" TargetMode="External"/><Relationship Id="rId12" Type="http://schemas.openxmlformats.org/officeDocument/2006/relationships/hyperlink" Target="https://kaiten.ru/blog/case-techno/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elli.kaiten.ru/space/786468/boards" TargetMode="External"/><Relationship Id="rId17" Type="http://schemas.openxmlformats.org/officeDocument/2006/relationships/hyperlink" Target="https://elli.kaiten.ru/space/786468/boards" TargetMode="External"/><Relationship Id="rId16" Type="http://schemas.openxmlformats.org/officeDocument/2006/relationships/image" Target="media/image3.png"/><Relationship Id="rId19" Type="http://schemas.openxmlformats.org/officeDocument/2006/relationships/hyperlink" Target="https://elli.kaiten.ru/p/732ed0a8-b3b6-4466-bcd2-522138568248" TargetMode="External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