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0785AE" wp14:paraId="7ECFFF95" wp14:textId="1E06CE9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ru-RU"/>
        </w:rPr>
      </w:pPr>
      <w:r w:rsidRPr="010785AE" w:rsidR="1121A58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ru-RU"/>
        </w:rPr>
        <w:t xml:space="preserve">Описание </w:t>
      </w:r>
      <w:r w:rsidRPr="010785AE" w:rsidR="1121A58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ru-RU"/>
        </w:rPr>
        <w:t>диаграмм</w:t>
      </w:r>
      <w:r w:rsidRPr="010785AE" w:rsidR="1121A58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ru-RU"/>
        </w:rPr>
        <w:t xml:space="preserve"> с помощью таблицы</w:t>
      </w:r>
    </w:p>
    <w:p xmlns:wp14="http://schemas.microsoft.com/office/word/2010/wordml" w:rsidP="010785AE" wp14:paraId="4326C25A" wp14:textId="58050D6D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ru-RU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10785AE" w:rsidTr="010785AE" w14:paraId="34E332DD">
        <w:trPr>
          <w:trHeight w:val="330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0B385783" w14:textId="3BAD9FCA">
            <w:p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Название процесса: </w:t>
            </w:r>
            <w:r w:rsidRPr="010785AE" w:rsidR="010785AE">
              <w:rPr>
                <w:rFonts w:ascii="Times" w:hAnsi="Times" w:eastAsia="Times" w:cs="Time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процесс оформления билета </w:t>
            </w:r>
            <w:r w:rsidRPr="010785AE" w:rsidR="0C37C76E">
              <w:rPr>
                <w:rFonts w:ascii="Times" w:hAnsi="Times" w:eastAsia="Times" w:cs="Time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на вечеринку</w:t>
            </w:r>
          </w:p>
        </w:tc>
      </w:tr>
      <w:tr w:rsidR="010785AE" w:rsidTr="010785AE" w14:paraId="12E7B969">
        <w:trPr>
          <w:trHeight w:val="330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3B67CB9E" w14:textId="3169D9A6">
            <w:pPr>
              <w:spacing w:before="0" w:beforeAutospacing="off" w:after="0" w:afterAutospacing="off"/>
            </w:pPr>
            <w:r w:rsidRPr="010785AE" w:rsidR="010785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ID:1</w:t>
            </w:r>
          </w:p>
        </w:tc>
      </w:tr>
      <w:tr w:rsidR="010785AE" w:rsidTr="010785AE" w14:paraId="7173BFAF">
        <w:trPr>
          <w:trHeight w:val="1050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18F0D1E1" w14:textId="4D8B7E8B">
            <w:p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Краткое описание: </w:t>
            </w:r>
            <w:r w:rsidRPr="010785AE" w:rsidR="0BF5520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</w:t>
            </w: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окупатель </w:t>
            </w:r>
            <w:r w:rsidRPr="010785AE" w:rsidR="540D6FC8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обращается</w:t>
            </w: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010785AE" w:rsidR="3E4E46D2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к</w:t>
            </w: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администратор</w:t>
            </w:r>
            <w:r w:rsidRPr="010785AE" w:rsidR="5F842C6C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у</w:t>
            </w: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для уточнения наличия мест, после чего администратор </w:t>
            </w:r>
            <w:r w:rsidRPr="010785AE" w:rsidR="54891AFD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ищет и уточняет</w:t>
            </w: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информацию и передает</w:t>
            </w:r>
            <w:r w:rsidRPr="010785AE" w:rsidR="47D0493F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данную</w:t>
            </w: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информацию продавцу, который выдает покупателю билет</w:t>
            </w:r>
            <w:r w:rsidRPr="010785AE" w:rsidR="690E90CD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</w:tr>
      <w:tr w:rsidR="010785AE" w:rsidTr="010785AE" w14:paraId="197B25F6">
        <w:trPr>
          <w:trHeight w:val="555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3866E483" w14:textId="0BEDC2C0">
            <w:pPr>
              <w:spacing w:before="0" w:beforeAutospacing="off" w:after="0" w:afterAutospacing="off"/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Главные актеры: покупатель, администратор</w:t>
            </w:r>
          </w:p>
        </w:tc>
      </w:tr>
      <w:tr w:rsidR="010785AE" w:rsidTr="010785AE" w14:paraId="4032A950">
        <w:trPr>
          <w:trHeight w:val="525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713FEC2D" w14:textId="7FE6D504">
            <w:pPr>
              <w:spacing w:before="0" w:beforeAutospacing="off" w:after="0" w:afterAutospacing="off"/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Второстепенные актеры: продавец</w:t>
            </w:r>
          </w:p>
        </w:tc>
      </w:tr>
      <w:tr w:rsidR="010785AE" w:rsidTr="010785AE" w14:paraId="1C14A48B">
        <w:trPr>
          <w:trHeight w:val="750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2B117FB0" w14:textId="05BF2D7D">
            <w:pPr>
              <w:spacing w:before="0" w:beforeAutospacing="off" w:after="0" w:afterAutospacing="off"/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Предусловия:</w:t>
            </w:r>
          </w:p>
          <w:p w:rsidR="010785AE" w:rsidP="010785AE" w:rsidRDefault="010785AE" w14:paraId="7E6F5FD6" w14:textId="071B43F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покупатель </w:t>
            </w:r>
            <w:r w:rsidRPr="010785AE" w:rsidR="010785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выбирает</w:t>
            </w:r>
            <w:r w:rsidRPr="010785AE" w:rsidR="010785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010785AE" w:rsidR="2F53C7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подходящий клуб</w:t>
            </w:r>
            <w:r w:rsidRPr="010785AE" w:rsidR="010785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и связывается с менеджером</w:t>
            </w:r>
          </w:p>
        </w:tc>
      </w:tr>
      <w:tr w:rsidR="010785AE" w:rsidTr="010785AE" w14:paraId="61F9477B">
        <w:trPr>
          <w:trHeight w:val="2145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00685371" w14:textId="09813307">
            <w:pPr>
              <w:spacing w:before="0" w:beforeAutospacing="off" w:after="0" w:afterAutospacing="off"/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Основной поток:</w:t>
            </w:r>
          </w:p>
          <w:p w:rsidR="010785AE" w:rsidP="010785AE" w:rsidRDefault="010785AE" w14:paraId="200B7847" w14:textId="5162041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Прецедент начинается того, что администратор уточняет запрос</w:t>
            </w:r>
            <w:r w:rsidRPr="010785AE" w:rsidR="4592F087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и </w:t>
            </w:r>
            <w:r w:rsidRPr="010785AE" w:rsidR="4592F087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пожелания</w:t>
            </w: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покупателя</w:t>
            </w:r>
          </w:p>
          <w:p w:rsidR="010785AE" w:rsidP="010785AE" w:rsidRDefault="010785AE" w14:paraId="67CA3897" w14:textId="428761D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Администратор проверяет наличие свободных мест для </w:t>
            </w:r>
            <w:r w:rsidRPr="010785AE" w:rsidR="39DED4E7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регистрации</w:t>
            </w:r>
          </w:p>
          <w:p w:rsidR="010785AE" w:rsidP="010785AE" w:rsidRDefault="010785AE" w14:paraId="605348A4" w14:textId="19BED3C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Администратор связывает покупателя и </w:t>
            </w: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продавц</w:t>
            </w:r>
            <w:r w:rsidRPr="010785AE" w:rsidR="3488DB74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а</w:t>
            </w:r>
          </w:p>
          <w:p w:rsidR="010785AE" w:rsidP="010785AE" w:rsidRDefault="010785AE" w14:paraId="6B1AB7B8" w14:textId="4F1BD24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Покупатель оплачивает билет</w:t>
            </w:r>
          </w:p>
          <w:p w:rsidR="010785AE" w:rsidP="010785AE" w:rsidRDefault="010785AE" w14:paraId="2B87B8C2" w14:textId="0EB8D84C">
            <w:pPr>
              <w:spacing w:before="0" w:beforeAutospacing="off" w:after="0" w:afterAutospacing="off"/>
            </w:pPr>
            <w:r>
              <w:br/>
            </w:r>
          </w:p>
        </w:tc>
      </w:tr>
      <w:tr w:rsidR="010785AE" w:rsidTr="010785AE" w14:paraId="604BB23B">
        <w:trPr>
          <w:trHeight w:val="735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7BBA8FEB" w14:textId="1270F7A7">
            <w:pPr>
              <w:spacing w:before="0" w:beforeAutospacing="off" w:after="0" w:afterAutospacing="off"/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Постусловия:</w:t>
            </w:r>
          </w:p>
          <w:p w:rsidR="010785AE" w:rsidP="010785AE" w:rsidRDefault="010785AE" w14:paraId="720EEAB5" w14:textId="68F43BC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После оплаты продавцом выдается билет</w:t>
            </w:r>
            <w:r w:rsidRPr="010785AE" w:rsidR="74648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на проход в клуб</w:t>
            </w:r>
          </w:p>
        </w:tc>
      </w:tr>
      <w:tr w:rsidR="010785AE" w:rsidTr="010785AE" w14:paraId="19522832">
        <w:trPr>
          <w:trHeight w:val="555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2A520447" w14:textId="3A47D9F4">
            <w:pPr>
              <w:spacing w:before="0" w:beforeAutospacing="off" w:after="0" w:afterAutospacing="off"/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А2 Билетов нет в наличии</w:t>
            </w:r>
          </w:p>
          <w:p w:rsidR="010785AE" w:rsidP="010785AE" w:rsidRDefault="010785AE" w14:paraId="2CA1C869" w14:textId="504E51E9">
            <w:pPr>
              <w:pStyle w:val="Normal"/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010785AE" w:rsidP="010785AE" w:rsidRDefault="010785AE" w14:paraId="24AE15EA" w14:textId="254052A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администратор проверяет наличие билетов</w:t>
            </w:r>
          </w:p>
          <w:p w:rsidR="010785AE" w:rsidP="010785AE" w:rsidRDefault="010785AE" w14:paraId="0B591836" w14:textId="1198C1D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администратор сообщает покупателю об отсутствии билетов</w:t>
            </w:r>
          </w:p>
          <w:p w:rsidR="010785AE" w:rsidP="010785AE" w:rsidRDefault="010785AE" w14:paraId="4F9ABB54" w14:textId="0DD9F90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администратор отменяет заказ</w:t>
            </w:r>
          </w:p>
        </w:tc>
      </w:tr>
      <w:tr w:rsidR="010785AE" w:rsidTr="010785AE" w14:paraId="7114B110">
        <w:trPr>
          <w:trHeight w:val="450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3ABC94EA" w14:textId="22EF688C">
            <w:pPr>
              <w:spacing w:before="0" w:beforeAutospacing="off" w:after="0" w:afterAutospacing="off"/>
            </w:pPr>
            <w:r w:rsidRPr="010785AE" w:rsidR="010785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ID:2</w:t>
            </w:r>
          </w:p>
        </w:tc>
      </w:tr>
      <w:tr w:rsidR="010785AE" w:rsidTr="010785AE" w14:paraId="3F0076AF">
        <w:trPr>
          <w:trHeight w:val="450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11F31FDB" w14:textId="36F5C6BA">
            <w:p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Краткое описание: Продавец проверяет наличие брони</w:t>
            </w:r>
            <w:r w:rsidRPr="010785AE" w:rsidR="0563F5E2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рования</w:t>
            </w: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при оплате билета</w:t>
            </w:r>
          </w:p>
        </w:tc>
      </w:tr>
      <w:tr w:rsidR="010785AE" w:rsidTr="010785AE" w14:paraId="0DBE4C88">
        <w:trPr>
          <w:trHeight w:val="450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49C452C8" w14:textId="440BCEB2">
            <w:pPr>
              <w:spacing w:before="0" w:beforeAutospacing="off" w:after="0" w:afterAutospacing="off"/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Главные актеры: Продавец</w:t>
            </w:r>
          </w:p>
        </w:tc>
      </w:tr>
      <w:tr w:rsidR="010785AE" w:rsidTr="010785AE" w14:paraId="32DB4001">
        <w:trPr>
          <w:trHeight w:val="450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34EBCE4C" w14:textId="4F0C01EA">
            <w:pPr>
              <w:spacing w:before="0" w:beforeAutospacing="off" w:after="0" w:afterAutospacing="off"/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Второстепенные Покупатель</w:t>
            </w:r>
          </w:p>
        </w:tc>
      </w:tr>
      <w:tr w:rsidR="010785AE" w:rsidTr="010785AE" w14:paraId="332CDA19">
        <w:trPr>
          <w:trHeight w:val="450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76DCF76D" w14:textId="4A4AFD38">
            <w:pPr>
              <w:spacing w:before="0" w:beforeAutospacing="off" w:after="0" w:afterAutospacing="off"/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Предусловия:</w:t>
            </w:r>
          </w:p>
          <w:p w:rsidR="010785AE" w:rsidP="010785AE" w:rsidRDefault="010785AE" w14:paraId="75530F3F" w14:textId="6270387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Наличие брони</w:t>
            </w:r>
            <w:r w:rsidRPr="010785AE" w:rsidR="53B09F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рования</w:t>
            </w:r>
          </w:p>
        </w:tc>
      </w:tr>
      <w:tr w:rsidR="010785AE" w:rsidTr="010785AE" w14:paraId="161C3030">
        <w:trPr>
          <w:trHeight w:val="450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200CD3D0" w14:textId="709470D7">
            <w:pPr>
              <w:spacing w:before="0" w:beforeAutospacing="off" w:after="0" w:afterAutospacing="off"/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Основной поток:</w:t>
            </w:r>
          </w:p>
          <w:p w:rsidR="010785AE" w:rsidP="010785AE" w:rsidRDefault="010785AE" w14:paraId="5A6F7798" w14:textId="03CD3921">
            <w:pPr>
              <w:pStyle w:val="Normal"/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010785AE" w:rsidP="010785AE" w:rsidRDefault="010785AE" w14:paraId="62BF6152" w14:textId="126FD3B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Прецедент начинается того, что клиент оформляет бронь </w:t>
            </w:r>
          </w:p>
          <w:p w:rsidR="010785AE" w:rsidP="010785AE" w:rsidRDefault="010785AE" w14:paraId="2E9FEA2E" w14:textId="09AC237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Продавец проводит оплату при наличии брони</w:t>
            </w:r>
          </w:p>
        </w:tc>
      </w:tr>
      <w:tr w:rsidR="010785AE" w:rsidTr="010785AE" w14:paraId="55BC17E1">
        <w:trPr>
          <w:trHeight w:val="450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436C40A7" w14:textId="1CADB345">
            <w:pPr>
              <w:spacing w:before="0" w:beforeAutospacing="off" w:after="0" w:afterAutospacing="off"/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Постусловия:</w:t>
            </w:r>
          </w:p>
          <w:p w:rsidR="010785AE" w:rsidP="010785AE" w:rsidRDefault="010785AE" w14:paraId="485D6D53" w14:textId="738A660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продавец продал билет покупателю</w:t>
            </w:r>
          </w:p>
        </w:tc>
      </w:tr>
      <w:tr w:rsidR="010785AE" w:rsidTr="010785AE" w14:paraId="09A6A394">
        <w:trPr>
          <w:trHeight w:val="450"/>
        </w:trPr>
        <w:tc>
          <w:tcPr>
            <w:tcW w:w="90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top"/>
          </w:tcPr>
          <w:p w:rsidR="010785AE" w:rsidP="010785AE" w:rsidRDefault="010785AE" w14:paraId="171907BA" w14:textId="0EB17E55">
            <w:pPr>
              <w:spacing w:before="0" w:beforeAutospacing="off" w:after="0" w:afterAutospacing="off"/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А2 Клиент не подтвердил бровь</w:t>
            </w:r>
          </w:p>
          <w:p w:rsidR="010785AE" w:rsidP="010785AE" w:rsidRDefault="010785AE" w14:paraId="3E69FC56" w14:textId="0A4EFB24">
            <w:pPr>
              <w:pStyle w:val="Normal"/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010785AE" w:rsidP="010785AE" w:rsidRDefault="010785AE" w14:paraId="7DAB7581" w14:textId="7E44A53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продавец уточняет наличие брони у покупателя</w:t>
            </w:r>
          </w:p>
          <w:p w:rsidR="010785AE" w:rsidP="010785AE" w:rsidRDefault="010785AE" w14:paraId="1B0F44FE" w14:textId="0329A20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у покупателя нет брони</w:t>
            </w:r>
          </w:p>
          <w:p w:rsidR="010785AE" w:rsidP="010785AE" w:rsidRDefault="010785AE" w14:paraId="78A7BBC6" w14:textId="1DF88DF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10785AE" w:rsidR="010785AE">
              <w:rPr>
                <w:rFonts w:ascii="Times" w:hAnsi="Times" w:eastAsia="Times" w:cs="Time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продавец отменяет заказ</w:t>
            </w:r>
          </w:p>
        </w:tc>
      </w:tr>
    </w:tbl>
    <w:p xmlns:wp14="http://schemas.microsoft.com/office/word/2010/wordml" w:rsidP="010785AE" wp14:paraId="501817AE" wp14:textId="42D440C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dba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772AD"/>
    <w:rsid w:val="007B39F0"/>
    <w:rsid w:val="010785AE"/>
    <w:rsid w:val="0563F5E2"/>
    <w:rsid w:val="0BF5520E"/>
    <w:rsid w:val="0C37C76E"/>
    <w:rsid w:val="1121A587"/>
    <w:rsid w:val="1A82C695"/>
    <w:rsid w:val="1A82C695"/>
    <w:rsid w:val="200632AC"/>
    <w:rsid w:val="2198B4C1"/>
    <w:rsid w:val="271772AD"/>
    <w:rsid w:val="2F53C714"/>
    <w:rsid w:val="3488DB74"/>
    <w:rsid w:val="39DED4E7"/>
    <w:rsid w:val="3A32CF4D"/>
    <w:rsid w:val="3E4E46D2"/>
    <w:rsid w:val="4592F087"/>
    <w:rsid w:val="47D0493F"/>
    <w:rsid w:val="53B09F15"/>
    <w:rsid w:val="540D6FC8"/>
    <w:rsid w:val="54891AFD"/>
    <w:rsid w:val="5D141FD3"/>
    <w:rsid w:val="5D857CCC"/>
    <w:rsid w:val="5D857CCC"/>
    <w:rsid w:val="5F842C6C"/>
    <w:rsid w:val="690E90CD"/>
    <w:rsid w:val="6EF3C017"/>
    <w:rsid w:val="74648E7B"/>
    <w:rsid w:val="7C038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72AD"/>
  <w15:chartTrackingRefBased/>
  <w15:docId w15:val="{5FED6229-BC90-49C6-8B75-50BD65DF53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e24256fc0d4f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2023-11-02T11:16:20.4236658Z</dcterms:created>
  <dcterms:modified xsi:type="dcterms:W3CDTF">2023-11-02T11:33:07.6144824Z</dcterms:modified>
  <dc:creator>katya mikhaylova</dc:creator>
  <lastModifiedBy>katya mikhaylova</lastModifiedBy>
</coreProperties>
</file>