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788" w:rsidRDefault="00C93EC9">
      <w:pPr>
        <w:spacing w:before="1800" w:after="100"/>
        <w:jc w:val="center"/>
      </w:pPr>
      <w:r>
        <w:rPr>
          <w:b/>
          <w:bCs/>
          <w:color w:val="1B4F8C"/>
          <w:sz w:val="80"/>
          <w:szCs w:val="80"/>
        </w:rPr>
        <w:t>TRACKFL</w:t>
      </w:r>
      <w:bookmarkStart w:id="0" w:name="_GoBack"/>
      <w:bookmarkEnd w:id="0"/>
      <w:r>
        <w:rPr>
          <w:b/>
          <w:bCs/>
          <w:color w:val="1B4F8C"/>
          <w:sz w:val="80"/>
          <w:szCs w:val="80"/>
        </w:rPr>
        <w:t>OW</w:t>
      </w:r>
    </w:p>
    <w:p w:rsidR="00822788" w:rsidRDefault="00C93EC9">
      <w:pPr>
        <w:spacing w:after="60"/>
        <w:jc w:val="center"/>
      </w:pPr>
      <w:r>
        <w:rPr>
          <w:color w:val="0A7E8C"/>
          <w:sz w:val="38"/>
          <w:szCs w:val="38"/>
        </w:rPr>
        <w:t>Entity Relationship Diagram</w:t>
      </w:r>
    </w:p>
    <w:p w:rsidR="00822788" w:rsidRDefault="00C93EC9">
      <w:pPr>
        <w:spacing w:after="40"/>
        <w:jc w:val="center"/>
      </w:pPr>
      <w:r>
        <w:rPr>
          <w:color w:val="6B7280"/>
          <w:sz w:val="24"/>
          <w:szCs w:val="24"/>
        </w:rPr>
        <w:t>ERD v</w:t>
      </w:r>
      <w:r w:rsidR="00931781">
        <w:rPr>
          <w:color w:val="6B7280"/>
          <w:sz w:val="24"/>
          <w:szCs w:val="24"/>
        </w:rPr>
        <w:t>2.0</w:t>
      </w:r>
      <w:r>
        <w:rPr>
          <w:color w:val="6B7280"/>
          <w:sz w:val="24"/>
          <w:szCs w:val="24"/>
        </w:rPr>
        <w:t xml:space="preserve">  |  April 2026  |  PostgreSQL 16</w:t>
      </w:r>
    </w:p>
    <w:p w:rsidR="00822788" w:rsidRDefault="00822788">
      <w:pPr>
        <w:spacing w:after="200"/>
      </w:pPr>
    </w:p>
    <w:tbl>
      <w:tblPr>
        <w:tblW w:w="64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</w:tblGrid>
      <w:tr w:rsidR="0082278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22788" w:rsidRDefault="00C93EC9">
            <w:r>
              <w:rPr>
                <w:b/>
                <w:bCs/>
                <w:color w:val="1B4F8C"/>
                <w:sz w:val="20"/>
                <w:szCs w:val="20"/>
              </w:rPr>
              <w:t>Database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PostgreSQL 16 + Django ORM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22788" w:rsidRDefault="00C93EC9">
            <w:r>
              <w:rPr>
                <w:b/>
                <w:bCs/>
                <w:color w:val="1B4F8C"/>
                <w:sz w:val="20"/>
                <w:szCs w:val="20"/>
              </w:rPr>
              <w:t>Primary Keys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UUID throughout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22788" w:rsidRDefault="00C93EC9">
            <w:r>
              <w:rPr>
                <w:b/>
                <w:bCs/>
                <w:color w:val="1B4F8C"/>
                <w:sz w:val="20"/>
                <w:szCs w:val="20"/>
              </w:rPr>
              <w:t>Multi-tenancy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account_id column on every table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22788" w:rsidRDefault="00C93EC9">
            <w:r>
              <w:rPr>
                <w:b/>
                <w:bCs/>
                <w:color w:val="1B4F8C"/>
                <w:sz w:val="20"/>
                <w:szCs w:val="20"/>
              </w:rPr>
              <w:t>Soft Deletes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deleted_at (TIMESTAMPTZ) on all entities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22788" w:rsidRDefault="00C93EC9">
            <w:r>
              <w:rPr>
                <w:b/>
                <w:bCs/>
                <w:color w:val="1B4F8C"/>
                <w:sz w:val="20"/>
                <w:szCs w:val="20"/>
              </w:rPr>
              <w:t>Audit Fields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created_at, updated_at on all tables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22788" w:rsidRDefault="00C93EC9">
            <w:r>
              <w:rPr>
                <w:b/>
                <w:bCs/>
                <w:color w:val="1B4F8C"/>
                <w:sz w:val="20"/>
                <w:szCs w:val="20"/>
              </w:rPr>
              <w:t>Entities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12 core tables + 2 junction tables</w:t>
            </w:r>
          </w:p>
        </w:tc>
      </w:tr>
    </w:tbl>
    <w:p w:rsidR="00822788" w:rsidRDefault="00C93EC9">
      <w:r>
        <w:br w:type="page"/>
      </w:r>
    </w:p>
    <w:p w:rsidR="00822788" w:rsidRDefault="00C93EC9">
      <w:pPr>
        <w:pStyle w:val="Heading1"/>
        <w:pBdr>
          <w:bottom w:val="single" w:sz="6" w:space="8" w:color="1B4F8C"/>
        </w:pBdr>
      </w:pPr>
      <w:r>
        <w:lastRenderedPageBreak/>
        <w:t>1.  How to Read This ERD</w:t>
      </w:r>
    </w:p>
    <w:p w:rsidR="00822788" w:rsidRDefault="00822788">
      <w:pPr>
        <w:spacing w:after="100"/>
      </w:pPr>
    </w:p>
    <w:tbl>
      <w:tblPr>
        <w:tblW w:w="85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2760"/>
      </w:tblGrid>
      <w:tr w:rsidR="0082278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🔑</w:t>
            </w: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PK  (yellow row)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Primary Key — unique identifier for each record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id: UUID PK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🔗</w:t>
            </w: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FK  (green row)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Foreign Key — links this table to another table's PK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account_id  →  accounts.id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1 ──o{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One-to-Many: one record on left, zero or many on right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accounts 1──o{ users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}o──o{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Many-to-Many: resolved via a Junction table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projects }o──o{ users via project_user_assignments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→ tablename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FK reference shown in Description column of entity cards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→ accounts  means FK pointing to accounts.id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JUNCTION TABLE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Orange header: bridge table resolving many-to-many relationship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project_user_assignments</w:t>
            </w:r>
          </w:p>
        </w:tc>
      </w:tr>
    </w:tbl>
    <w:p w:rsidR="00822788" w:rsidRDefault="00822788">
      <w:pPr>
        <w:spacing w:after="200"/>
      </w:pPr>
    </w:p>
    <w:p w:rsidR="00822788" w:rsidRDefault="00C93EC9">
      <w:pPr>
        <w:pStyle w:val="Heading1"/>
        <w:pBdr>
          <w:bottom w:val="single" w:sz="6" w:space="8" w:color="1B4F8C"/>
        </w:pBdr>
      </w:pPr>
      <w:r>
        <w:t>2.  Relationship Map</w:t>
      </w:r>
    </w:p>
    <w:p w:rsidR="00822788" w:rsidRDefault="00C93EC9">
      <w:pPr>
        <w:spacing w:after="100"/>
      </w:pPr>
      <w:r>
        <w:rPr>
          <w:color w:val="1A1A1A"/>
        </w:rPr>
        <w:t>Every relationship in TrackFlow — read left to right. The 'Via' column shows the FK column or junction table that creates the link.</w:t>
      </w:r>
    </w:p>
    <w:p w:rsidR="00822788" w:rsidRDefault="00822788">
      <w:pPr>
        <w:spacing w:after="100"/>
      </w:pPr>
    </w:p>
    <w:tbl>
      <w:tblPr>
        <w:tblW w:w="95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3"/>
        <w:gridCol w:w="1548"/>
        <w:gridCol w:w="2521"/>
        <w:gridCol w:w="3589"/>
        <w:gridCol w:w="1081"/>
      </w:tblGrid>
      <w:tr w:rsidR="0082278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4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9"/>
                <w:szCs w:val="19"/>
              </w:rPr>
              <w:t>ENTITY  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4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9"/>
                <w:szCs w:val="19"/>
              </w:rPr>
              <w:t>CARDINALITY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4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9"/>
                <w:szCs w:val="19"/>
              </w:rPr>
              <w:t>ENTITY  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4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9"/>
                <w:szCs w:val="19"/>
              </w:rPr>
              <w:t>VIA  (FK / Junction)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D4E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accounts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25400"/>
                <w:sz w:val="19"/>
                <w:szCs w:val="19"/>
              </w:rPr>
              <w:t>1 ──o{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users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6B3A"/>
                <w:sz w:val="18"/>
                <w:szCs w:val="18"/>
              </w:rPr>
              <w:t>users.account_id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444444"/>
                <w:sz w:val="18"/>
                <w:szCs w:val="18"/>
              </w:rPr>
              <w:t>Multi-tenancy root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accounts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25400"/>
                <w:sz w:val="19"/>
                <w:szCs w:val="19"/>
              </w:rPr>
              <w:t>1 ──o{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clients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6B3A"/>
                <w:sz w:val="18"/>
                <w:szCs w:val="18"/>
              </w:rPr>
              <w:t>clients.account_id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822788"/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accounts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25400"/>
                <w:sz w:val="19"/>
                <w:szCs w:val="19"/>
              </w:rPr>
              <w:t>1 ──o{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projects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6B3A"/>
                <w:sz w:val="18"/>
                <w:szCs w:val="18"/>
              </w:rPr>
              <w:t>projects.account_id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822788"/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accounts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25400"/>
                <w:sz w:val="19"/>
                <w:szCs w:val="19"/>
              </w:rPr>
              <w:t>1 ──o{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tasks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6B3A"/>
                <w:sz w:val="18"/>
                <w:szCs w:val="18"/>
              </w:rPr>
              <w:t>tasks.account_id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444444"/>
                <w:sz w:val="18"/>
                <w:szCs w:val="18"/>
              </w:rPr>
              <w:t>Master task list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accounts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25400"/>
                <w:sz w:val="19"/>
                <w:szCs w:val="19"/>
              </w:rPr>
              <w:t>1 ──o{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time_entries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6B3A"/>
                <w:sz w:val="18"/>
                <w:szCs w:val="18"/>
              </w:rPr>
              <w:t>time_entries.account_id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822788"/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accounts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25400"/>
                <w:sz w:val="19"/>
                <w:szCs w:val="19"/>
              </w:rPr>
              <w:t>1 ──o{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saved_reports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6B3A"/>
                <w:sz w:val="18"/>
                <w:szCs w:val="18"/>
              </w:rPr>
              <w:t>saved_reports.account_id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822788"/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accounts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25400"/>
                <w:sz w:val="19"/>
                <w:szCs w:val="19"/>
              </w:rPr>
              <w:t>1 ──o{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activity_log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6B3A"/>
                <w:sz w:val="18"/>
                <w:szCs w:val="18"/>
              </w:rPr>
              <w:t>activity_log.account_id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444444"/>
                <w:sz w:val="18"/>
                <w:szCs w:val="18"/>
              </w:rPr>
              <w:t>Immutable audit trail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accounts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25400"/>
                <w:sz w:val="19"/>
                <w:szCs w:val="19"/>
              </w:rPr>
              <w:t>1 ──o|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jira_integrations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6B3A"/>
                <w:sz w:val="18"/>
                <w:szCs w:val="18"/>
              </w:rPr>
              <w:t>jira_integrations.account_id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444444"/>
                <w:sz w:val="18"/>
                <w:szCs w:val="18"/>
              </w:rPr>
              <w:t>One config per account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clients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25400"/>
                <w:sz w:val="19"/>
                <w:szCs w:val="19"/>
              </w:rPr>
              <w:t>1 ──o{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projects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6B3A"/>
                <w:sz w:val="18"/>
                <w:szCs w:val="18"/>
              </w:rPr>
              <w:t>projects.client_id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822788"/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projects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25400"/>
                <w:sz w:val="19"/>
                <w:szCs w:val="19"/>
              </w:rPr>
              <w:t>1 ──o{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time_entries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6B3A"/>
                <w:sz w:val="18"/>
                <w:szCs w:val="18"/>
              </w:rPr>
              <w:t>time_entries.project_id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822788"/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lastRenderedPageBreak/>
              <w:t>projects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25400"/>
                <w:sz w:val="19"/>
                <w:szCs w:val="19"/>
              </w:rPr>
              <w:t>}o──o{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tasks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6B3A"/>
                <w:sz w:val="18"/>
                <w:szCs w:val="18"/>
              </w:rPr>
              <w:t>PROJECT_TASKS junction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444444"/>
                <w:sz w:val="18"/>
                <w:szCs w:val="18"/>
              </w:rPr>
              <w:t>Many-to-many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projects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25400"/>
                <w:sz w:val="19"/>
                <w:szCs w:val="19"/>
              </w:rPr>
              <w:t>}o──o{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users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6B3A"/>
                <w:sz w:val="18"/>
                <w:szCs w:val="18"/>
              </w:rPr>
              <w:t>PROJECT_USER_ASSIGNMENTS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444444"/>
                <w:sz w:val="18"/>
                <w:szCs w:val="18"/>
              </w:rPr>
              <w:t>Many-to-many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users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25400"/>
                <w:sz w:val="19"/>
                <w:szCs w:val="19"/>
              </w:rPr>
              <w:t>1 ──o{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time_entries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6B3A"/>
                <w:sz w:val="18"/>
                <w:szCs w:val="18"/>
              </w:rPr>
              <w:t>time_entries.user_id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822788"/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users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25400"/>
                <w:sz w:val="19"/>
                <w:szCs w:val="19"/>
              </w:rPr>
              <w:t>1 ──o{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timesheet_approvals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6B3A"/>
                <w:sz w:val="18"/>
                <w:szCs w:val="18"/>
              </w:rPr>
              <w:t>timesheet_approvals.user_id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444444"/>
                <w:sz w:val="18"/>
                <w:szCs w:val="18"/>
              </w:rPr>
              <w:t>As submitter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users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25400"/>
                <w:sz w:val="19"/>
                <w:szCs w:val="19"/>
              </w:rPr>
              <w:t>1 ──o{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timesheet_approvals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6B3A"/>
                <w:sz w:val="18"/>
                <w:szCs w:val="18"/>
              </w:rPr>
              <w:t>timesheet_approvals.approver_id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444444"/>
                <w:sz w:val="18"/>
                <w:szCs w:val="18"/>
              </w:rPr>
              <w:t>As approver (nullable)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users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25400"/>
                <w:sz w:val="19"/>
                <w:szCs w:val="19"/>
              </w:rPr>
              <w:t>1 ──o{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outlook_integrations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6B3A"/>
                <w:sz w:val="18"/>
                <w:szCs w:val="18"/>
              </w:rPr>
              <w:t>outlook_integrations.user_id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444444"/>
                <w:sz w:val="18"/>
                <w:szCs w:val="18"/>
              </w:rPr>
              <w:t>Per-user OAuth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tasks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25400"/>
                <w:sz w:val="19"/>
                <w:szCs w:val="19"/>
              </w:rPr>
              <w:t>1 ──o{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b/>
                <w:bCs/>
                <w:color w:val="1B4F8C"/>
                <w:sz w:val="19"/>
                <w:szCs w:val="19"/>
              </w:rPr>
              <w:t>time_entries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6B3A"/>
                <w:sz w:val="18"/>
                <w:szCs w:val="18"/>
              </w:rPr>
              <w:t>time_entries.task_id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822788"/>
        </w:tc>
      </w:tr>
    </w:tbl>
    <w:p w:rsidR="00822788" w:rsidRDefault="00C93EC9">
      <w:r>
        <w:br w:type="page"/>
      </w:r>
    </w:p>
    <w:p w:rsidR="00822788" w:rsidRDefault="00C93EC9">
      <w:pPr>
        <w:pStyle w:val="Heading1"/>
        <w:pBdr>
          <w:bottom w:val="single" w:sz="6" w:space="8" w:color="1B4F8C"/>
        </w:pBdr>
      </w:pPr>
      <w:r>
        <w:lastRenderedPageBreak/>
        <w:t>3.  Entity Cards  (Full Schema)</w:t>
      </w:r>
    </w:p>
    <w:p w:rsidR="00822788" w:rsidRDefault="00C93EC9">
      <w:pPr>
        <w:spacing w:after="100"/>
      </w:pPr>
      <w:r>
        <w:rPr>
          <w:color w:val="1A1A1A"/>
        </w:rPr>
        <w:t>Each entity card shows every column with its data type, key type, and FK reference. Yellow rows = Primary Keys. Green rows = Foreign Keys.</w:t>
      </w:r>
    </w:p>
    <w:p w:rsidR="00822788" w:rsidRDefault="00822788">
      <w:pPr>
        <w:spacing w:after="100"/>
      </w:pPr>
    </w:p>
    <w:p w:rsidR="00822788" w:rsidRDefault="00C93EC9">
      <w:pPr>
        <w:pStyle w:val="Heading2"/>
      </w:pPr>
      <w:r>
        <w:rPr>
          <w:color w:val="1B4F8C"/>
        </w:rPr>
        <w:t>GROUP 1  —  Tenant Core</w:t>
      </w:r>
    </w:p>
    <w:p w:rsidR="00822788" w:rsidRDefault="00822788">
      <w:pPr>
        <w:spacing w:after="100"/>
      </w:pPr>
    </w:p>
    <w:tbl>
      <w:tblPr>
        <w:tblW w:w="8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2853"/>
        <w:gridCol w:w="1842"/>
        <w:gridCol w:w="3050"/>
      </w:tblGrid>
      <w:tr w:rsidR="0082278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8" w:space="0" w:color="1B4F8C"/>
              <w:left w:val="single" w:sz="8" w:space="0" w:color="1B4F8C"/>
              <w:bottom w:val="single" w:sz="2" w:space="0" w:color="1B4F8C"/>
              <w:right w:val="single" w:sz="8" w:space="0" w:color="1B4F8C"/>
            </w:tcBorders>
            <w:shd w:val="clear" w:color="auto" w:fill="1B4F8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24"/>
                <w:szCs w:val="24"/>
              </w:rPr>
              <w:t>accounts  —  Root Tenant Entity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DESCRIPTION / REFERENCE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B45309"/>
                <w:sz w:val="18"/>
                <w:szCs w:val="18"/>
              </w:rPr>
              <w:t>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Primary tenant identifier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VARCHAR(255)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Organization name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subdomain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VARCHAR(100)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UNIQUE — URL routing per tenant (e.g. acme.trackflow.app)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currency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VARCHAR(3)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Default currency e.g. USD, EUR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week_start_day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SMALLINT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0 = Sunday,  1 = Monday (default)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timesheet_approval_enabled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BOOLEAN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Feature flag — enables approval workflow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TIMESTAMPTZ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Record creation timestamp (UTC)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TIMESTAMPTZ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Last modification timestamp (UTC)</w:t>
            </w:r>
          </w:p>
        </w:tc>
      </w:tr>
    </w:tbl>
    <w:p w:rsidR="00822788" w:rsidRDefault="00822788">
      <w:pPr>
        <w:spacing w:after="100"/>
      </w:pPr>
    </w:p>
    <w:tbl>
      <w:tblPr>
        <w:tblW w:w="8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9"/>
        <w:gridCol w:w="2547"/>
        <w:gridCol w:w="1929"/>
        <w:gridCol w:w="3255"/>
      </w:tblGrid>
      <w:tr w:rsidR="0082278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8" w:space="0" w:color="0A7E8C"/>
              <w:left w:val="single" w:sz="8" w:space="0" w:color="0A7E8C"/>
              <w:bottom w:val="single" w:sz="2" w:space="0" w:color="0A7E8C"/>
              <w:right w:val="single" w:sz="8" w:space="0" w:color="0A7E8C"/>
            </w:tcBorders>
            <w:shd w:val="clear" w:color="auto" w:fill="0A7E8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24"/>
                <w:szCs w:val="24"/>
              </w:rPr>
              <w:t>users  —  Team Member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DESCRIPTION / REFERENCE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B45309"/>
                <w:sz w:val="18"/>
                <w:szCs w:val="18"/>
              </w:rPr>
              <w:t>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User identifier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account_id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→ accounts  Tenant isolation key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first_name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VARCHAR(100)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First name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last_name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VARCHAR(100)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Last name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VARCHAR(255)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UNIQUE — login email address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password_hash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VARCHAR(255)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bcrypt hashed password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user_type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ENUM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employee  |  contractor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permission_level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ENUM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admin  |  manager  |  member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capacity_hours_per_week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NUMERIC(5,2)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Weekly work capacity, default = 40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timezone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VARCHAR(64)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e.g. Asia/Kolkata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invitation_token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VARCHAR(255)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One-time token, cleared after first login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invited_at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TIMESTAMPTZ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When invitation was sent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last_login_at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TIMESTAMPTZ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Timestamp of most recent login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is_active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BOOLEAN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False when member is archived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deleted_at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TIMESTAMPTZ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Soft delete — NULL means active</w:t>
            </w:r>
          </w:p>
        </w:tc>
      </w:tr>
    </w:tbl>
    <w:p w:rsidR="00822788" w:rsidRDefault="00822788">
      <w:pPr>
        <w:spacing w:after="100"/>
      </w:pPr>
    </w:p>
    <w:tbl>
      <w:tblPr>
        <w:tblW w:w="8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200"/>
        <w:gridCol w:w="2000"/>
        <w:gridCol w:w="3520"/>
      </w:tblGrid>
      <w:tr w:rsidR="0082278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8" w:space="0" w:color="0A7E8C"/>
              <w:left w:val="single" w:sz="8" w:space="0" w:color="0A7E8C"/>
              <w:bottom w:val="single" w:sz="2" w:space="0" w:color="0A7E8C"/>
              <w:right w:val="single" w:sz="8" w:space="0" w:color="0A7E8C"/>
            </w:tcBorders>
            <w:shd w:val="clear" w:color="auto" w:fill="0A7E8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24"/>
                <w:szCs w:val="24"/>
              </w:rPr>
              <w:t>clients  —  Client Organization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DESCRIPTION / REFERENCE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B45309"/>
                <w:sz w:val="18"/>
                <w:szCs w:val="18"/>
              </w:rPr>
              <w:t>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Client identifier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account_id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→ accounts  Tenant isolation key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VARCHAR(255)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Client organization name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address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TEXT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Billing address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currency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VARCHAR(3)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Preferred currency (overrides account default)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is_active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BOOLEAN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False when archived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deleted_at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TIMESTAMPTZ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Soft delete</w:t>
            </w:r>
          </w:p>
        </w:tc>
      </w:tr>
    </w:tbl>
    <w:p w:rsidR="00822788" w:rsidRDefault="00C93EC9">
      <w:r>
        <w:br w:type="page"/>
      </w:r>
    </w:p>
    <w:p w:rsidR="00822788" w:rsidRDefault="00C93EC9">
      <w:pPr>
        <w:pStyle w:val="Heading2"/>
      </w:pPr>
      <w:r>
        <w:rPr>
          <w:color w:val="6A0572"/>
        </w:rPr>
        <w:lastRenderedPageBreak/>
        <w:t>GROUP 2  —  Projects &amp; Tasks</w:t>
      </w:r>
    </w:p>
    <w:p w:rsidR="00822788" w:rsidRDefault="00822788">
      <w:pPr>
        <w:spacing w:after="100"/>
      </w:pPr>
    </w:p>
    <w:tbl>
      <w:tblPr>
        <w:tblW w:w="8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200"/>
        <w:gridCol w:w="2000"/>
        <w:gridCol w:w="3520"/>
      </w:tblGrid>
      <w:tr w:rsidR="0082278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8" w:space="0" w:color="6A0572"/>
              <w:left w:val="single" w:sz="8" w:space="0" w:color="6A0572"/>
              <w:bottom w:val="single" w:sz="2" w:space="0" w:color="6A0572"/>
              <w:right w:val="single" w:sz="8" w:space="0" w:color="6A0572"/>
            </w:tcBorders>
            <w:shd w:val="clear" w:color="auto" w:fill="6A057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24"/>
                <w:szCs w:val="24"/>
              </w:rPr>
              <w:t>projects  —  Project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DESCRIPTION / REFERENCE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B45309"/>
                <w:sz w:val="18"/>
                <w:szCs w:val="18"/>
              </w:rPr>
              <w:t>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Project identifier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account_id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→ accounts  Tenant isolation key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client_id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→ clients  Owning client (optional)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manager_id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→ users  Assigned project manager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VARCHAR(255)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Project name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billing_type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ENUM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time_materials  |  fixed_fee  |  non_billable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budget_type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ENUM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hours  |  total_fees  |  no_budget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budget_amount_cents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INTEGER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Budget in cents (for fee-based budgets)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budget_hours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NUMERIC(8,2)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Budget in hours (for hour-based budgets)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jira_project_key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VARCHAR(50)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Linked Jira project key (optional, e.g. TF)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start_date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DATE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Optional project start date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end_date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DATE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Optional project end date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is_pinned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BOOLEAN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Pinned to top of project list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is_active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BOOLEAN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False when archived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deleted_at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TIMESTAMPTZ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Soft delete</w:t>
            </w:r>
          </w:p>
        </w:tc>
      </w:tr>
    </w:tbl>
    <w:p w:rsidR="00822788" w:rsidRDefault="00822788">
      <w:pPr>
        <w:spacing w:after="100"/>
      </w:pPr>
    </w:p>
    <w:tbl>
      <w:tblPr>
        <w:tblW w:w="8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2955"/>
        <w:gridCol w:w="1846"/>
        <w:gridCol w:w="2943"/>
      </w:tblGrid>
      <w:tr w:rsidR="0082278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8" w:space="0" w:color="6A0572"/>
              <w:left w:val="single" w:sz="8" w:space="0" w:color="6A0572"/>
              <w:bottom w:val="single" w:sz="2" w:space="0" w:color="6A0572"/>
              <w:right w:val="single" w:sz="8" w:space="0" w:color="6A0572"/>
            </w:tcBorders>
            <w:shd w:val="clear" w:color="auto" w:fill="6A057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24"/>
                <w:szCs w:val="24"/>
              </w:rPr>
              <w:t>tasks  —  Task (Work Category)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DESCRIPTION / REFERENCE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B45309"/>
                <w:sz w:val="18"/>
                <w:szCs w:val="18"/>
              </w:rPr>
              <w:t>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Task identifier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account_id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→ accounts  Tenant isolation key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VARCHAR(255)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Task label e.g. Design, Development, QA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is_billable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BOOLEAN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Whether time on this task is billable by default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default_billable_rate_cents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INTEGER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Default hourly rate in cents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is_common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BOOLEAN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True = auto-added to all new projects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is_active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BOOLEAN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False when archived</w:t>
            </w:r>
          </w:p>
        </w:tc>
      </w:tr>
    </w:tbl>
    <w:p w:rsidR="00822788" w:rsidRDefault="00822788">
      <w:pPr>
        <w:spacing w:after="100"/>
      </w:pPr>
    </w:p>
    <w:tbl>
      <w:tblPr>
        <w:tblW w:w="8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200"/>
        <w:gridCol w:w="2000"/>
        <w:gridCol w:w="3520"/>
      </w:tblGrid>
      <w:tr w:rsidR="0082278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8" w:space="0" w:color="B25400"/>
              <w:left w:val="single" w:sz="8" w:space="0" w:color="B25400"/>
              <w:bottom w:val="single" w:sz="2" w:space="0" w:color="B25400"/>
              <w:right w:val="single" w:sz="8" w:space="0" w:color="B25400"/>
            </w:tcBorders>
            <w:shd w:val="clear" w:color="auto" w:fill="B2540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24"/>
                <w:szCs w:val="24"/>
              </w:rPr>
              <w:t xml:space="preserve">project_user_assignments  </w:t>
            </w:r>
            <w:r>
              <w:rPr>
                <w:b/>
                <w:bCs/>
                <w:color w:val="FFFFFF"/>
                <w:sz w:val="24"/>
                <w:szCs w:val="24"/>
              </w:rPr>
              <w:t>⬡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JUNCTION TABLE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DESCRIPTION / REFERENCE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B45309"/>
                <w:sz w:val="18"/>
                <w:szCs w:val="18"/>
              </w:rPr>
              <w:t>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Assignment identifier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lastRenderedPageBreak/>
              <w:t>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project_id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→ projects  Linked project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→ users  Assigned team member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billable_rate_cents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INTEGER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Per-user hourly rate override for this project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is_active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BOOLEAN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True while assignment is active</w:t>
            </w:r>
          </w:p>
        </w:tc>
      </w:tr>
    </w:tbl>
    <w:p w:rsidR="00822788" w:rsidRDefault="00822788">
      <w:pPr>
        <w:spacing w:after="100"/>
      </w:pPr>
    </w:p>
    <w:p w:rsidR="00822788" w:rsidRDefault="00C93EC9">
      <w:pPr>
        <w:spacing w:after="100"/>
      </w:pPr>
      <w:r>
        <w:rPr>
          <w:i/>
          <w:iCs/>
          <w:color w:val="6B7280"/>
        </w:rPr>
        <w:t>NOTE: This junction resolves the many-to-many between projects and users. A user can be on many projects; a project can have many users. The billable_rate_cents here overrides the task's default rate for this specific user on this specific project.</w:t>
      </w:r>
    </w:p>
    <w:p w:rsidR="00822788" w:rsidRDefault="00C93EC9">
      <w:r>
        <w:br w:type="page"/>
      </w:r>
    </w:p>
    <w:p w:rsidR="00822788" w:rsidRDefault="00C93EC9">
      <w:pPr>
        <w:pStyle w:val="Heading2"/>
      </w:pPr>
      <w:r>
        <w:rPr>
          <w:color w:val="1A6B3A"/>
        </w:rPr>
        <w:lastRenderedPageBreak/>
        <w:t>GROUP</w:t>
      </w:r>
      <w:r>
        <w:rPr>
          <w:color w:val="1A6B3A"/>
        </w:rPr>
        <w:t xml:space="preserve"> 3  —  Time Tracking</w:t>
      </w:r>
    </w:p>
    <w:p w:rsidR="00822788" w:rsidRDefault="00822788">
      <w:pPr>
        <w:spacing w:after="100"/>
      </w:pPr>
    </w:p>
    <w:tbl>
      <w:tblPr>
        <w:tblW w:w="8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200"/>
        <w:gridCol w:w="2000"/>
        <w:gridCol w:w="3520"/>
      </w:tblGrid>
      <w:tr w:rsidR="0082278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8" w:space="0" w:color="1A6B3A"/>
              <w:left w:val="single" w:sz="8" w:space="0" w:color="1A6B3A"/>
              <w:bottom w:val="single" w:sz="2" w:space="0" w:color="1A6B3A"/>
              <w:right w:val="single" w:sz="8" w:space="0" w:color="1A6B3A"/>
            </w:tcBorders>
            <w:shd w:val="clear" w:color="auto" w:fill="1A6B3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24"/>
                <w:szCs w:val="24"/>
              </w:rPr>
              <w:t>time_entries  —  Time Entry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DESCRIPTION / REFERENCE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B45309"/>
                <w:sz w:val="18"/>
                <w:szCs w:val="18"/>
              </w:rPr>
              <w:t>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Time entry identifier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account_id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→ accounts  Tenant isolation key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→ users  Who logged the time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project_id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→ projects  Associated project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task_id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→ tasks  Associated task (work category)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spent_date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DATE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Date of work (user's local date, not UTC)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hours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NUMERIC(8,2)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Total hours logged (e.g. 2.50 = 2h 30m)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notes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TEXT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Optional description of work done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is_running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BOOLEAN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TRUE = live timer is active for this entry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timer_started_at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TIMESTAMPTZ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UTC timestamp when timer was started (NULL if manual)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is_billable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BOOLEAN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Billable flag — inherits from task, can be overridden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billable_rate_cents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INTEGER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Rate snapshot at time of entry (not recalculated later)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is_locked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BOOLEAN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TRUE after timesheet is approved — entry becomes read-only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deleted_at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TIMESTAMPTZ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Soft delete</w:t>
            </w:r>
          </w:p>
        </w:tc>
      </w:tr>
    </w:tbl>
    <w:p w:rsidR="00822788" w:rsidRDefault="00822788">
      <w:pPr>
        <w:spacing w:after="100"/>
      </w:pPr>
    </w:p>
    <w:tbl>
      <w:tblPr>
        <w:tblW w:w="91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0"/>
      </w:tblGrid>
      <w:tr w:rsidR="0082278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B45309"/>
              <w:left w:val="single" w:sz="6" w:space="0" w:color="B45309"/>
              <w:bottom w:val="single" w:sz="6" w:space="0" w:color="B45309"/>
              <w:right w:val="single" w:sz="6" w:space="0" w:color="B45309"/>
            </w:tcBorders>
            <w:shd w:val="clear" w:color="auto" w:fill="FFFBE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22788" w:rsidRDefault="00C93EC9">
            <w:r>
              <w:rPr>
                <w:b/>
                <w:bCs/>
                <w:color w:val="B45309"/>
              </w:rPr>
              <w:t>⚠</w:t>
            </w:r>
            <w:r>
              <w:rPr>
                <w:b/>
                <w:bCs/>
                <w:color w:val="B45309"/>
              </w:rPr>
              <w:t xml:space="preserve">  TIMER RULE  —  Only one timer can be running per user at a time.</w:t>
            </w:r>
          </w:p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Enforced by: PARTIAL INDEX on (account_id, user_id) WHERE is_running = TRUE</w:t>
            </w:r>
          </w:p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Hours calculation on stop:  hours = ROUND((NOW() - timer_started_at) / 3600, 2)</w:t>
            </w:r>
          </w:p>
        </w:tc>
      </w:tr>
    </w:tbl>
    <w:p w:rsidR="00822788" w:rsidRDefault="00C93EC9">
      <w:r>
        <w:br w:type="page"/>
      </w:r>
    </w:p>
    <w:p w:rsidR="00822788" w:rsidRDefault="00C93EC9">
      <w:pPr>
        <w:pStyle w:val="Heading2"/>
      </w:pPr>
      <w:r>
        <w:rPr>
          <w:color w:val="2D6A4F"/>
        </w:rPr>
        <w:lastRenderedPageBreak/>
        <w:t>GROUP 4  —  Approvals, Reports &amp; Audit</w:t>
      </w:r>
    </w:p>
    <w:p w:rsidR="00822788" w:rsidRDefault="00822788">
      <w:pPr>
        <w:spacing w:after="100"/>
      </w:pPr>
    </w:p>
    <w:tbl>
      <w:tblPr>
        <w:tblW w:w="8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200"/>
        <w:gridCol w:w="2000"/>
        <w:gridCol w:w="3520"/>
      </w:tblGrid>
      <w:tr w:rsidR="0082278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8" w:space="0" w:color="2D6A4F"/>
              <w:left w:val="single" w:sz="8" w:space="0" w:color="2D6A4F"/>
              <w:bottom w:val="single" w:sz="2" w:space="0" w:color="2D6A4F"/>
              <w:right w:val="single" w:sz="8" w:space="0" w:color="2D6A4F"/>
            </w:tcBorders>
            <w:shd w:val="clear" w:color="auto" w:fill="2D6A4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24"/>
                <w:szCs w:val="24"/>
              </w:rPr>
              <w:t>timesheet_approvals  —  Timesheet Approval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DESCRIPTION / REFERENCE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B45309"/>
                <w:sz w:val="18"/>
                <w:szCs w:val="18"/>
              </w:rPr>
              <w:t>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Approval record identifier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account_id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→ accounts  Tenant isolation key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→ users  Team member who submitted the timesheet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approver_id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→ users  Manager/Admin who approved (nullable until approved)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period_start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DATE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Start of submitted timesheet period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period_end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DATE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End of submitted timesheet period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ENUM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submitted  |  approved  |  withdrawn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submitted_at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TIMESTAMPTZ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When the member submitted the timesheet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approved_at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TIMESTAMPTZ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When approved (NULL until approval)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is_locked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BOOLEAN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TRUE after approval — locks all time_entries in the period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locked_at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TIMESTAMPTZ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When lock was applied</w:t>
            </w:r>
          </w:p>
        </w:tc>
      </w:tr>
    </w:tbl>
    <w:p w:rsidR="00822788" w:rsidRDefault="00822788">
      <w:pPr>
        <w:spacing w:after="100"/>
      </w:pPr>
    </w:p>
    <w:tbl>
      <w:tblPr>
        <w:tblW w:w="8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200"/>
        <w:gridCol w:w="2000"/>
        <w:gridCol w:w="3520"/>
      </w:tblGrid>
      <w:tr w:rsidR="0082278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8" w:space="0" w:color="2D6A4F"/>
              <w:left w:val="single" w:sz="8" w:space="0" w:color="2D6A4F"/>
              <w:bottom w:val="single" w:sz="2" w:space="0" w:color="2D6A4F"/>
              <w:right w:val="single" w:sz="8" w:space="0" w:color="2D6A4F"/>
            </w:tcBorders>
            <w:shd w:val="clear" w:color="auto" w:fill="2D6A4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24"/>
                <w:szCs w:val="24"/>
              </w:rPr>
              <w:t>saved_reports  —  Saved Report Config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DESCRIPTION / REFERENCE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B45309"/>
                <w:sz w:val="18"/>
                <w:szCs w:val="18"/>
              </w:rPr>
              <w:t>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Saved report identifier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account_id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→ accounts  Tenant isolation key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created_by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→ users  Who created this saved report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VARCHAR(255)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Report display name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report_type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ENUM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time  |  team  |  project  |  activity_log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filters_json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JSONB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Serialized filter criteria (date range, users, projects)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is_recurring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BOOLEAN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TRUE = report runs on a schedule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recurrence_cron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VARCHAR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Cron expression e.g. 0 9 * * 1  (every Monday 9am)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next_send_at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TIMESTAMPTZ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Next scheduled delivery time (used by Celery Beat)</w:t>
            </w:r>
          </w:p>
        </w:tc>
      </w:tr>
    </w:tbl>
    <w:p w:rsidR="00822788" w:rsidRDefault="00822788">
      <w:pPr>
        <w:spacing w:after="100"/>
      </w:pPr>
    </w:p>
    <w:tbl>
      <w:tblPr>
        <w:tblW w:w="8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200"/>
        <w:gridCol w:w="2000"/>
        <w:gridCol w:w="3520"/>
      </w:tblGrid>
      <w:tr w:rsidR="0082278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8" w:space="0" w:color="2D6A4F"/>
              <w:left w:val="single" w:sz="8" w:space="0" w:color="2D6A4F"/>
              <w:bottom w:val="single" w:sz="2" w:space="0" w:color="2D6A4F"/>
              <w:right w:val="single" w:sz="8" w:space="0" w:color="2D6A4F"/>
            </w:tcBorders>
            <w:shd w:val="clear" w:color="auto" w:fill="2D6A4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24"/>
                <w:szCs w:val="24"/>
              </w:rPr>
              <w:t>activity_log  —  Audit Trail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DESCRIPTION / REFERENCE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B45309"/>
                <w:sz w:val="18"/>
                <w:szCs w:val="18"/>
              </w:rPr>
              <w:t>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Log entry identifier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lastRenderedPageBreak/>
              <w:t>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account_id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→ accounts  Tenant isolation key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performed_by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→ users  User who triggered the action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event_type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VARCHAR(100)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e.g. time_entry.created  |  user.invited  |  approval.approved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entity_type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VARCHAR(100)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e.g. TimeEntry  |  User  |  Project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entity_id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ID of the affected entity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TEXT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Human-readable event summary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metadata_json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JSONB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Additional structured context (before/after values, IP, etc.)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occurred_at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TIMESTAMPTZ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Event timestamp (UTC) — INDEXED for fast date-range queries</w:t>
            </w:r>
          </w:p>
        </w:tc>
      </w:tr>
    </w:tbl>
    <w:p w:rsidR="00822788" w:rsidRDefault="00C93EC9">
      <w:r>
        <w:br w:type="page"/>
      </w:r>
    </w:p>
    <w:p w:rsidR="00822788" w:rsidRDefault="00C93EC9">
      <w:pPr>
        <w:pStyle w:val="Heading2"/>
      </w:pPr>
      <w:r>
        <w:rPr>
          <w:color w:val="5A0D7A"/>
        </w:rPr>
        <w:lastRenderedPageBreak/>
        <w:t>GROUP 5  —  Integrations</w:t>
      </w:r>
    </w:p>
    <w:p w:rsidR="00822788" w:rsidRDefault="00822788">
      <w:pPr>
        <w:spacing w:after="100"/>
      </w:pPr>
    </w:p>
    <w:tbl>
      <w:tblPr>
        <w:tblW w:w="8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2649"/>
        <w:gridCol w:w="1868"/>
        <w:gridCol w:w="3224"/>
      </w:tblGrid>
      <w:tr w:rsidR="0082278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8" w:space="0" w:color="5A0D7A"/>
              <w:left w:val="single" w:sz="8" w:space="0" w:color="5A0D7A"/>
              <w:bottom w:val="single" w:sz="2" w:space="0" w:color="5A0D7A"/>
              <w:right w:val="single" w:sz="8" w:space="0" w:color="5A0D7A"/>
            </w:tcBorders>
            <w:shd w:val="clear" w:color="auto" w:fill="5A0D7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24"/>
                <w:szCs w:val="24"/>
              </w:rPr>
              <w:t>jira_integrations  —  Jira Cloud Config  (per account)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DESCRIPTION / REFERENCE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B45309"/>
                <w:sz w:val="18"/>
                <w:szCs w:val="18"/>
              </w:rPr>
              <w:t>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Integration config identifier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account_id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→ accounts  Tenant isolation key — one config per account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jira_domain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VARCHAR(255)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Atlassian domain e.g. mycompany.atlassian.net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jira_email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VARCHAR(255)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Atlassian account email used for API auth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jira_api_token_encrypted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TEXT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AES-256 encrypted Jira API token (never stored in plaintext)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is_active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BOOLEAN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Integration enabled/disabled flag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TIMESTAMPTZ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When integration was connected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TIMESTAMPTZ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Last update timestamp</w:t>
            </w:r>
          </w:p>
        </w:tc>
      </w:tr>
    </w:tbl>
    <w:p w:rsidR="00822788" w:rsidRDefault="00822788">
      <w:pPr>
        <w:spacing w:after="100"/>
      </w:pPr>
    </w:p>
    <w:tbl>
      <w:tblPr>
        <w:tblW w:w="8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2853"/>
        <w:gridCol w:w="1867"/>
        <w:gridCol w:w="3021"/>
      </w:tblGrid>
      <w:tr w:rsidR="0082278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8" w:space="0" w:color="5A0D7A"/>
              <w:left w:val="single" w:sz="8" w:space="0" w:color="5A0D7A"/>
              <w:bottom w:val="single" w:sz="2" w:space="0" w:color="5A0D7A"/>
              <w:right w:val="single" w:sz="8" w:space="0" w:color="5A0D7A"/>
            </w:tcBorders>
            <w:shd w:val="clear" w:color="auto" w:fill="5A0D7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24"/>
                <w:szCs w:val="24"/>
              </w:rPr>
              <w:t>outlook_integrations  —  Outlook OAuth Config  (per user)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17"/>
                <w:szCs w:val="17"/>
              </w:rPr>
              <w:t>DESCRIPTION / REFERENCE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B45309"/>
                <w:sz w:val="18"/>
                <w:szCs w:val="18"/>
              </w:rPr>
              <w:t>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Integration record identifier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account_id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→ accounts  Tenant isolation key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UUID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b/>
                <w:bCs/>
                <w:color w:val="1A6B3A"/>
                <w:sz w:val="18"/>
                <w:szCs w:val="18"/>
              </w:rPr>
              <w:t>→ users  User who connected their Outlook calendar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ms_access_token_encrypted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TEXT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AES-256 encrypted Microsoft access token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ms_refresh_token_encrypted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TEXT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AES-256 encrypted refresh token (used to renew access)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token_expires_at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TIMESTAMPTZ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Access token expiry — Celery refreshes 5 min before this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ms_user_email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VARCHAR(255)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Connected Microsoft account email address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is_active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BOOLEAN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False if user disconnected Outlook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822788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6A0572"/>
                <w:sz w:val="17"/>
                <w:szCs w:val="17"/>
              </w:rPr>
              <w:t>TIMESTAMPTZ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22788" w:rsidRDefault="00C93EC9">
            <w:r>
              <w:rPr>
                <w:color w:val="1A1A1A"/>
                <w:sz w:val="18"/>
                <w:szCs w:val="18"/>
              </w:rPr>
              <w:t>When Outlook was connected</w:t>
            </w:r>
          </w:p>
        </w:tc>
      </w:tr>
    </w:tbl>
    <w:p w:rsidR="00822788" w:rsidRDefault="00C93EC9">
      <w:r>
        <w:br w:type="page"/>
      </w:r>
    </w:p>
    <w:p w:rsidR="00822788" w:rsidRDefault="00C93EC9">
      <w:pPr>
        <w:pStyle w:val="Heading1"/>
        <w:pBdr>
          <w:bottom w:val="single" w:sz="6" w:space="8" w:color="1B4F8C"/>
        </w:pBdr>
      </w:pPr>
      <w:r>
        <w:lastRenderedPageBreak/>
        <w:t>4.  Database Indexes</w:t>
      </w:r>
    </w:p>
    <w:p w:rsidR="00822788" w:rsidRDefault="00C93EC9">
      <w:pPr>
        <w:spacing w:after="100"/>
      </w:pPr>
      <w:r>
        <w:rPr>
          <w:color w:val="1A1A1A"/>
        </w:rPr>
        <w:t>PostgreSQL 16 indexes for high-frequency query patterns. All tables also have a primary index on id (UUID).</w:t>
      </w:r>
    </w:p>
    <w:p w:rsidR="00822788" w:rsidRDefault="00822788">
      <w:pPr>
        <w:spacing w:after="100"/>
      </w:pPr>
    </w:p>
    <w:tbl>
      <w:tblPr>
        <w:tblW w:w="95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7"/>
        <w:gridCol w:w="3019"/>
        <w:gridCol w:w="1371"/>
        <w:gridCol w:w="2763"/>
      </w:tblGrid>
      <w:tr w:rsidR="0082278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20"/>
                <w:szCs w:val="20"/>
              </w:rPr>
              <w:t>Index Columns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22788" w:rsidRDefault="00C93EC9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time_entries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account_id, user_id, spent_date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Composite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Weekly timesheet view — most frequent query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time_entries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account_id, project_id, spent_date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Composite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Project-level time report aggregations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time_entries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(account_id, user_id) WHERE is_running=TRUE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Partial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Find active timer — enforces one-timer-per-user rule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users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UNIQUE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Login lookup — guaranteed no duplicate emails across tenants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users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account_id, is_active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Composite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Active team member list filter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projects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account_id, is_active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Composite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Active/archived project filtering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projects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account_id, client_id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Composite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Filter projects by client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timesheet_approvals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account_id, user_id, period_start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Composite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Approval lookup per user and period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timesheet_approvals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account_id, 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Composite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Manager dashboard: pending approvals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activity_log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account_id, occurred_at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Composite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Date-range audit log queries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activity_log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account_id, entity_type, entity_id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Composite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All events for a specific entity</w:t>
            </w:r>
          </w:p>
        </w:tc>
      </w:tr>
      <w:tr w:rsidR="0082278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saved_reports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next_send_at WHERE next_send_at IS NOT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Partial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2788" w:rsidRDefault="00C93EC9">
            <w:r>
              <w:rPr>
                <w:color w:val="1A1A1A"/>
                <w:sz w:val="20"/>
                <w:szCs w:val="20"/>
              </w:rPr>
              <w:t>Celery Beat: find reports due for email delivery</w:t>
            </w:r>
          </w:p>
        </w:tc>
      </w:tr>
    </w:tbl>
    <w:p w:rsidR="00C93EC9" w:rsidRDefault="00C93EC9"/>
    <w:sectPr w:rsidR="00C93EC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3EC9" w:rsidRDefault="00C93EC9">
      <w:r>
        <w:separator/>
      </w:r>
    </w:p>
  </w:endnote>
  <w:endnote w:type="continuationSeparator" w:id="0">
    <w:p w:rsidR="00C93EC9" w:rsidRDefault="00C93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2788" w:rsidRDefault="00C93EC9">
    <w:pPr>
      <w:pBdr>
        <w:top w:val="single" w:sz="2" w:space="6" w:color="CCCCCC"/>
      </w:pBdr>
      <w:jc w:val="right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 w:rsidR="00931781">
      <w:rPr>
        <w:color w:val="6B7280"/>
        <w:sz w:val="18"/>
        <w:szCs w:val="18"/>
      </w:rPr>
      <w:fldChar w:fldCharType="separate"/>
    </w:r>
    <w:r w:rsidR="00931781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 w:rsidR="00931781">
      <w:rPr>
        <w:color w:val="6B7280"/>
        <w:sz w:val="18"/>
        <w:szCs w:val="18"/>
      </w:rPr>
      <w:fldChar w:fldCharType="separate"/>
    </w:r>
    <w:r w:rsidR="00931781">
      <w:rPr>
        <w:noProof/>
        <w:color w:val="6B7280"/>
        <w:sz w:val="18"/>
        <w:szCs w:val="18"/>
      </w:rPr>
      <w:t>12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3EC9" w:rsidRDefault="00C93EC9">
      <w:r>
        <w:separator/>
      </w:r>
    </w:p>
  </w:footnote>
  <w:footnote w:type="continuationSeparator" w:id="0">
    <w:p w:rsidR="00C93EC9" w:rsidRDefault="00C93E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2788" w:rsidRDefault="00C93EC9">
    <w:pPr>
      <w:pBdr>
        <w:bottom w:val="single" w:sz="4" w:space="6" w:color="1B4F8C"/>
      </w:pBdr>
    </w:pPr>
    <w:r>
      <w:rPr>
        <w:b/>
        <w:bCs/>
        <w:color w:val="1B4F8C"/>
        <w:sz w:val="18"/>
        <w:szCs w:val="18"/>
      </w:rPr>
      <w:t>TrackFlow  |  ERD v</w:t>
    </w:r>
    <w:r w:rsidR="00931781">
      <w:rPr>
        <w:b/>
        <w:bCs/>
        <w:color w:val="1B4F8C"/>
        <w:sz w:val="18"/>
        <w:szCs w:val="18"/>
      </w:rPr>
      <w:t>2.0</w:t>
    </w:r>
    <w:r>
      <w:rPr>
        <w:b/>
        <w:bCs/>
        <w:color w:val="1B4F8C"/>
        <w:sz w:val="18"/>
        <w:szCs w:val="18"/>
      </w:rPr>
      <w:t xml:space="preserve">  |  Entity Relationship Diagram</w:t>
    </w:r>
    <w:r>
      <w:rPr>
        <w:color w:val="6B7280"/>
        <w:sz w:val="18"/>
        <w:szCs w:val="18"/>
      </w:rPr>
      <w:t xml:space="preserve">  —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C44FF6"/>
    <w:multiLevelType w:val="hybridMultilevel"/>
    <w:tmpl w:val="9B7A32E0"/>
    <w:lvl w:ilvl="0" w:tplc="3D18456C">
      <w:start w:val="1"/>
      <w:numFmt w:val="bullet"/>
      <w:lvlText w:val="•"/>
      <w:lvlJc w:val="left"/>
      <w:pPr>
        <w:ind w:left="720" w:hanging="360"/>
      </w:pPr>
    </w:lvl>
    <w:lvl w:ilvl="1" w:tplc="BFDCF2A0">
      <w:numFmt w:val="decimal"/>
      <w:lvlText w:val=""/>
      <w:lvlJc w:val="left"/>
    </w:lvl>
    <w:lvl w:ilvl="2" w:tplc="A640666A">
      <w:numFmt w:val="decimal"/>
      <w:lvlText w:val=""/>
      <w:lvlJc w:val="left"/>
    </w:lvl>
    <w:lvl w:ilvl="3" w:tplc="461AB314">
      <w:numFmt w:val="decimal"/>
      <w:lvlText w:val=""/>
      <w:lvlJc w:val="left"/>
    </w:lvl>
    <w:lvl w:ilvl="4" w:tplc="7B001046">
      <w:numFmt w:val="decimal"/>
      <w:lvlText w:val=""/>
      <w:lvlJc w:val="left"/>
    </w:lvl>
    <w:lvl w:ilvl="5" w:tplc="BA2A62A8">
      <w:numFmt w:val="decimal"/>
      <w:lvlText w:val=""/>
      <w:lvlJc w:val="left"/>
    </w:lvl>
    <w:lvl w:ilvl="6" w:tplc="4F1EC174">
      <w:numFmt w:val="decimal"/>
      <w:lvlText w:val=""/>
      <w:lvlJc w:val="left"/>
    </w:lvl>
    <w:lvl w:ilvl="7" w:tplc="F8CC4F32">
      <w:numFmt w:val="decimal"/>
      <w:lvlText w:val=""/>
      <w:lvlJc w:val="left"/>
    </w:lvl>
    <w:lvl w:ilvl="8" w:tplc="B88EA5DA">
      <w:numFmt w:val="decimal"/>
      <w:lvlText w:val=""/>
      <w:lvlJc w:val="left"/>
    </w:lvl>
  </w:abstractNum>
  <w:abstractNum w:abstractNumId="1">
    <w:nsid w:val="7D4D4744"/>
    <w:multiLevelType w:val="hybridMultilevel"/>
    <w:tmpl w:val="8AE644CA"/>
    <w:lvl w:ilvl="0" w:tplc="63A4E47C">
      <w:start w:val="1"/>
      <w:numFmt w:val="bullet"/>
      <w:lvlText w:val="●"/>
      <w:lvlJc w:val="left"/>
      <w:pPr>
        <w:ind w:left="720" w:hanging="360"/>
      </w:pPr>
    </w:lvl>
    <w:lvl w:ilvl="1" w:tplc="F0AA396E">
      <w:start w:val="1"/>
      <w:numFmt w:val="bullet"/>
      <w:lvlText w:val="○"/>
      <w:lvlJc w:val="left"/>
      <w:pPr>
        <w:ind w:left="1440" w:hanging="360"/>
      </w:pPr>
    </w:lvl>
    <w:lvl w:ilvl="2" w:tplc="7F1494B4">
      <w:start w:val="1"/>
      <w:numFmt w:val="bullet"/>
      <w:lvlText w:val="■"/>
      <w:lvlJc w:val="left"/>
      <w:pPr>
        <w:ind w:left="2160" w:hanging="360"/>
      </w:pPr>
    </w:lvl>
    <w:lvl w:ilvl="3" w:tplc="56E87CA0">
      <w:start w:val="1"/>
      <w:numFmt w:val="bullet"/>
      <w:lvlText w:val="●"/>
      <w:lvlJc w:val="left"/>
      <w:pPr>
        <w:ind w:left="2880" w:hanging="360"/>
      </w:pPr>
    </w:lvl>
    <w:lvl w:ilvl="4" w:tplc="9EFA5B98">
      <w:start w:val="1"/>
      <w:numFmt w:val="bullet"/>
      <w:lvlText w:val="○"/>
      <w:lvlJc w:val="left"/>
      <w:pPr>
        <w:ind w:left="3600" w:hanging="360"/>
      </w:pPr>
    </w:lvl>
    <w:lvl w:ilvl="5" w:tplc="3DF8E260">
      <w:start w:val="1"/>
      <w:numFmt w:val="bullet"/>
      <w:lvlText w:val="■"/>
      <w:lvlJc w:val="left"/>
      <w:pPr>
        <w:ind w:left="4320" w:hanging="360"/>
      </w:pPr>
    </w:lvl>
    <w:lvl w:ilvl="6" w:tplc="F8823794">
      <w:start w:val="1"/>
      <w:numFmt w:val="bullet"/>
      <w:lvlText w:val="●"/>
      <w:lvlJc w:val="left"/>
      <w:pPr>
        <w:ind w:left="5040" w:hanging="360"/>
      </w:pPr>
    </w:lvl>
    <w:lvl w:ilvl="7" w:tplc="871EF698">
      <w:start w:val="1"/>
      <w:numFmt w:val="bullet"/>
      <w:lvlText w:val="●"/>
      <w:lvlJc w:val="left"/>
      <w:pPr>
        <w:ind w:left="5760" w:hanging="360"/>
      </w:pPr>
    </w:lvl>
    <w:lvl w:ilvl="8" w:tplc="E5EC40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788"/>
    <w:rsid w:val="00822788"/>
    <w:rsid w:val="00931781"/>
    <w:rsid w:val="00C9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AF0599-93D5-4898-9F01-889F09536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160"/>
      <w:outlineLvl w:val="0"/>
    </w:pPr>
    <w:rPr>
      <w:b/>
      <w:bCs/>
      <w:color w:val="1B4F8C"/>
      <w:sz w:val="32"/>
      <w:szCs w:val="32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2C3E50"/>
      <w:sz w:val="27"/>
      <w:szCs w:val="27"/>
    </w:rPr>
  </w:style>
  <w:style w:type="paragraph" w:styleId="Heading3">
    <w:name w:val="heading 3"/>
    <w:qFormat/>
    <w:pPr>
      <w:spacing w:before="160" w:after="80"/>
      <w:outlineLvl w:val="2"/>
    </w:pPr>
    <w:rPr>
      <w:b/>
      <w:bCs/>
      <w:color w:val="0A7E8C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1772</Words>
  <Characters>10105</Characters>
  <Application>Microsoft Office Word</Application>
  <DocSecurity>0</DocSecurity>
  <Lines>84</Lines>
  <Paragraphs>23</Paragraphs>
  <ScaleCrop>false</ScaleCrop>
  <Company/>
  <LinksUpToDate>false</LinksUpToDate>
  <CharactersWithSpaces>11854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Techment</cp:lastModifiedBy>
  <cp:revision>2</cp:revision>
  <dcterms:created xsi:type="dcterms:W3CDTF">2026-04-18T05:43:00Z</dcterms:created>
  <dcterms:modified xsi:type="dcterms:W3CDTF">2026-04-18T06:00:00Z</dcterms:modified>
</cp:coreProperties>
</file>