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000000"/>
          <w:sz w:val="84"/>
          <w:szCs w:val="84"/>
        </w:rPr>
      </w:pPr>
      <w:bookmarkStart w:colFirst="0" w:colLast="0" w:name="_nj23sjpj5u97" w:id="0"/>
      <w:bookmarkEnd w:id="0"/>
      <w:r w:rsidDel="00000000" w:rsidR="00000000" w:rsidRPr="00000000">
        <w:rPr>
          <w:color w:val="000000"/>
          <w:rtl w:val="0"/>
        </w:rPr>
        <w:t xml:space="preserve">Análisis y Metodologías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dw2dac9r7xzm" w:id="1"/>
      <w:bookmarkEnd w:id="1"/>
      <w:r w:rsidDel="00000000" w:rsidR="00000000" w:rsidRPr="00000000">
        <w:rPr>
          <w:rtl w:val="0"/>
        </w:rPr>
        <w:t xml:space="preserve">Parcial 1</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000000"/>
          <w:sz w:val="36"/>
          <w:szCs w:val="36"/>
        </w:rPr>
      </w:pPr>
      <w:r w:rsidDel="00000000" w:rsidR="00000000" w:rsidRPr="00000000">
        <w:rPr>
          <w:b w:val="1"/>
          <w:bCs w:val="1"/>
          <w:color w:val="000000"/>
          <w:sz w:val="36"/>
          <w:szCs w:val="36"/>
          <w:rtl w:val="0"/>
        </w:rPr>
        <w:t xml:space="preserve">Pardo Katia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center"/>
        <w:rPr>
          <w:color w:val="000000"/>
        </w:rPr>
      </w:pPr>
      <w:r w:rsidDel="00000000" w:rsidR="00000000" w:rsidRPr="00000000">
        <w:rPr>
          <w:color w:val="000000"/>
          <w:rtl w:val="0"/>
        </w:rPr>
        <w:t xml:space="preserve">ACT4AP</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jc w:val="center"/>
        <w:rPr>
          <w:color w:val="000000"/>
        </w:rPr>
      </w:pPr>
      <w:r w:rsidDel="00000000" w:rsidR="00000000" w:rsidRPr="00000000">
        <w:rPr>
          <w:color w:val="000000"/>
          <w:rtl w:val="0"/>
        </w:rPr>
        <w:t xml:space="preserve">Analista de Sistemas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b w:val="1"/>
          <w:bCs w:val="1"/>
          <w:color w:val="000000"/>
        </w:rPr>
      </w:pPr>
      <w:bookmarkStart w:colFirst="0" w:colLast="0" w:name="_yspy8tt3f0xe" w:id="2"/>
      <w:bookmarkEnd w:id="2"/>
      <w:r w:rsidDel="00000000" w:rsidR="00000000" w:rsidRPr="00000000">
        <w:rPr>
          <w:b w:val="1"/>
          <w:bCs w:val="1"/>
          <w:color w:val="000000"/>
          <w:rtl w:val="0"/>
        </w:rPr>
        <w:t xml:space="preserve">INTRODUCCIÓN</w:t>
      </w:r>
    </w:p>
    <w:p w:rsidR="00000000" w:rsidDel="00000000" w:rsidP="00000000" w:rsidRDefault="00000000" w:rsidRPr="00000000" w14:paraId="0000000B">
      <w:pPr>
        <w:spacing w:after="240" w:before="240" w:lineRule="auto"/>
        <w:rPr>
          <w:color w:val="000000"/>
          <w:sz w:val="26"/>
          <w:szCs w:val="26"/>
        </w:rPr>
      </w:pPr>
      <w:r w:rsidDel="00000000" w:rsidR="00000000" w:rsidRPr="00000000">
        <w:rPr>
          <w:color w:val="000000"/>
          <w:sz w:val="26"/>
          <w:szCs w:val="26"/>
          <w:rtl w:val="0"/>
        </w:rPr>
        <w:t xml:space="preserve">En el marco de la materia Análisis y Metodología de Sistemas, el presente trabajo tiene como objetivo aplicar de manera integral las herramientas de análisis estructurado abordadas durante la cursada, llevando un caso real —la gestión de préstamos de una biblioteca— desde su modelado conceptual hasta una implementación funcional.</w:t>
      </w:r>
    </w:p>
    <w:p w:rsidR="00000000" w:rsidDel="00000000" w:rsidP="00000000" w:rsidRDefault="00000000" w:rsidRPr="00000000" w14:paraId="0000000C">
      <w:pPr>
        <w:spacing w:after="240" w:before="240" w:lineRule="auto"/>
        <w:rPr>
          <w:color w:val="000000"/>
          <w:sz w:val="26"/>
          <w:szCs w:val="26"/>
        </w:rPr>
      </w:pPr>
      <w:r w:rsidDel="00000000" w:rsidR="00000000" w:rsidRPr="00000000">
        <w:rPr>
          <w:color w:val="000000"/>
          <w:sz w:val="26"/>
          <w:szCs w:val="26"/>
          <w:rtl w:val="0"/>
        </w:rPr>
        <w:t xml:space="preserve">Toda biblioteca, por pequeña que sea, necesita llevar un control ordenado de tres aspectos fundamentales: quiénes son sus socios, qué libros conforman su acervo y qué préstamos se encuentran activos o ya fueron devueltos. Gestionar esta información de forma manual resulta propenso a errores, pérdida de datos y dificultad para determinar rápidamente la disponibilidad de un ejemplar. Este trabajo propone resolver dicha problemática mediante el desarrollo de un sistema informático que centralice y automatice esa gestión.</w:t>
      </w:r>
    </w:p>
    <w:p w:rsidR="00000000" w:rsidDel="00000000" w:rsidP="00000000" w:rsidRDefault="00000000" w:rsidRPr="00000000" w14:paraId="0000000D">
      <w:pPr>
        <w:spacing w:after="240" w:before="240" w:lineRule="auto"/>
        <w:rPr>
          <w:color w:val="000000"/>
          <w:sz w:val="26"/>
          <w:szCs w:val="26"/>
        </w:rPr>
      </w:pPr>
      <w:r w:rsidDel="00000000" w:rsidR="00000000" w:rsidRPr="00000000">
        <w:rPr>
          <w:color w:val="000000"/>
          <w:sz w:val="26"/>
          <w:szCs w:val="26"/>
          <w:rtl w:val="0"/>
        </w:rPr>
        <w:t xml:space="preserve">El desarrollo se organizó en dos partes complementarias. La primera consistió en el análisis del sistema, para lo cual se elaboraron un Diagrama de Contexto (delimitando el sistema y sus tres actores externos: Socio, Bibliotecario y Administrador), un Diagrama de Flujo de Datos de Nivel 1 (descomponiendo el sistema en sus procesos internos), un Diccionario de Datos (definiendo la estructura y composición de cada dato manejado) y un Diagrama Entidad-Relación (modelando las entidades Socio, Libro y Préstamo junto con sus atributos y relaciones). Estas herramientas, vistas de manera progresiva a lo largo de la cursada, permitieron construir una base sólida y coherente antes de pasar a la etapa de programación.</w:t>
      </w:r>
    </w:p>
    <w:p w:rsidR="00000000" w:rsidDel="00000000" w:rsidP="00000000" w:rsidRDefault="00000000" w:rsidRPr="00000000" w14:paraId="0000000E">
      <w:pPr>
        <w:spacing w:after="240" w:before="240" w:lineRule="auto"/>
        <w:rPr>
          <w:color w:val="000000"/>
          <w:sz w:val="26"/>
          <w:szCs w:val="26"/>
        </w:rPr>
      </w:pPr>
      <w:r w:rsidDel="00000000" w:rsidR="00000000" w:rsidRPr="00000000">
        <w:rPr>
          <w:color w:val="000000"/>
          <w:sz w:val="26"/>
          <w:szCs w:val="26"/>
          <w:rtl w:val="0"/>
        </w:rPr>
        <w:t xml:space="preserve">La segunda parte consistió en la implementación del sistema en Python, utilizando Tkinter para la interfaz gráfica de escritorio y SQLite como motor de base de datos, respetando la estructura definida en el DER. Si bien la consigna solicitaba operaciones CRUD completas (alta, baja, modificación y listado) para un mínimo de dos entidades, se optó por extender esta funcionalidad a las tres entidades del modelo —Socio, Libro y Préstamo—, con el fin de ofrecer una solución más completa y fiel al análisis realizado.</w:t>
      </w:r>
    </w:p>
    <w:p w:rsidR="00000000" w:rsidDel="00000000" w:rsidP="00000000" w:rsidRDefault="00000000" w:rsidRPr="00000000" w14:paraId="0000000F">
      <w:pPr>
        <w:spacing w:after="240" w:before="240" w:lineRule="auto"/>
        <w:rPr>
          <w:color w:val="000000"/>
          <w:sz w:val="26"/>
          <w:szCs w:val="26"/>
        </w:rPr>
      </w:pPr>
      <w:r w:rsidDel="00000000" w:rsidR="00000000" w:rsidRPr="00000000">
        <w:rPr>
          <w:color w:val="000000"/>
          <w:sz w:val="26"/>
          <w:szCs w:val="26"/>
          <w:rtl w:val="0"/>
        </w:rPr>
        <w:t xml:space="preserve">De esta manera, el presente informe documenta el proceso de análisis correspondiente a la Parte 1 de la consigna (Diagrama de Contexto, DFD, Diccionario de Datos y DER), mientras que la Parte 2, correspondiente al sistema funcionando en Python con Tkinter y SQLite, se encuentra disponible junto con su código fuente para su ejecución y verificación.</w:t>
      </w:r>
    </w:p>
    <w:p w:rsidR="00000000" w:rsidDel="00000000" w:rsidP="00000000" w:rsidRDefault="00000000" w:rsidRPr="00000000" w14:paraId="00000010">
      <w:pPr>
        <w:pStyle w:val="Heading3"/>
        <w:spacing w:after="80" w:before="280" w:line="312" w:lineRule="auto"/>
        <w:jc w:val="left"/>
        <w:rPr>
          <w:b w:val="0"/>
          <w:bCs w:val="0"/>
          <w:color w:val="000000"/>
          <w:sz w:val="26"/>
          <w:szCs w:val="26"/>
        </w:rPr>
      </w:pPr>
      <w:bookmarkStart w:colFirst="0" w:colLast="0" w:name="_yew1rlqcr17d" w:id="3"/>
      <w:bookmarkEnd w:id="3"/>
      <w:r w:rsidDel="00000000" w:rsidR="00000000" w:rsidRPr="00000000">
        <w:rPr>
          <w:b w:val="0"/>
          <w:bCs w:val="0"/>
          <w:color w:val="000000"/>
          <w:sz w:val="26"/>
          <w:szCs w:val="26"/>
          <w:rtl w:val="0"/>
        </w:rPr>
        <w:t xml:space="preserve">Acceso al código fuente</w:t>
      </w:r>
    </w:p>
    <w:p w:rsidR="00000000" w:rsidDel="00000000" w:rsidP="00000000" w:rsidRDefault="00000000" w:rsidRPr="00000000" w14:paraId="00000011">
      <w:pPr>
        <w:spacing w:after="240" w:before="240" w:lineRule="auto"/>
        <w:rPr>
          <w:color w:val="000000"/>
          <w:sz w:val="26"/>
          <w:szCs w:val="26"/>
        </w:rPr>
      </w:pPr>
      <w:r w:rsidDel="00000000" w:rsidR="00000000" w:rsidRPr="00000000">
        <w:rPr>
          <w:color w:val="000000"/>
          <w:sz w:val="26"/>
          <w:szCs w:val="26"/>
          <w:rtl w:val="0"/>
        </w:rPr>
        <w:t xml:space="preserve">El código fuente completo del sistema se encuentra alojado en un repositorio de GitHub, desde donde puede ser consultado y descargado para ejecutar y verificar el funcionamiento de la aplicación.</w:t>
      </w:r>
    </w:p>
    <w:p w:rsidR="00000000" w:rsidDel="00000000" w:rsidP="00000000" w:rsidRDefault="00000000" w:rsidRPr="00000000" w14:paraId="00000012">
      <w:pPr>
        <w:spacing w:after="240" w:before="240" w:lineRule="auto"/>
        <w:rPr>
          <w:color w:val="1155cc"/>
          <w:sz w:val="26"/>
          <w:szCs w:val="26"/>
          <w:u w:val="single"/>
        </w:rPr>
      </w:pPr>
      <w:r w:rsidDel="00000000" w:rsidR="00000000" w:rsidRPr="00000000">
        <w:rPr>
          <w:i w:val="1"/>
          <w:iCs w:val="1"/>
          <w:color w:val="000000"/>
          <w:sz w:val="26"/>
          <w:szCs w:val="26"/>
          <w:shd w:fill="b6d7a8" w:val="clear"/>
          <w:rtl w:val="0"/>
        </w:rPr>
        <w:t xml:space="preserve">Repositorio del proyecto:</w:t>
      </w:r>
      <w:r w:rsidDel="00000000" w:rsidR="00000000" w:rsidRPr="00000000">
        <w:rPr>
          <w:i w:val="1"/>
          <w:iCs w:val="1"/>
          <w:color w:val="000000"/>
          <w:sz w:val="26"/>
          <w:szCs w:val="26"/>
          <w:rtl w:val="0"/>
        </w:rPr>
        <w:br w:type="textWrapping"/>
      </w:r>
      <w:hyperlink r:id="rId6">
        <w:r w:rsidDel="00000000" w:rsidR="00000000" w:rsidRPr="00000000">
          <w:rPr>
            <w:color w:val="1155cc"/>
            <w:sz w:val="26"/>
            <w:szCs w:val="26"/>
            <w:u w:val="single"/>
            <w:rtl w:val="0"/>
          </w:rPr>
          <w:t xml:space="preserve">https://github.com/katzzz1/Sistema_Gestion_Biblioteca</w:t>
        </w:r>
      </w:hyperlink>
      <w:r w:rsidDel="00000000" w:rsidR="00000000" w:rsidRPr="00000000">
        <w:rPr>
          <w:rtl w:val="0"/>
        </w:rPr>
      </w:r>
    </w:p>
    <w:p w:rsidR="00000000" w:rsidDel="00000000" w:rsidP="00000000" w:rsidRDefault="00000000" w:rsidRPr="00000000" w14:paraId="00000013">
      <w:pPr>
        <w:spacing w:after="240" w:before="240" w:lineRule="auto"/>
        <w:rPr>
          <w:color w:val="000000"/>
          <w:sz w:val="26"/>
          <w:szCs w:val="26"/>
        </w:rPr>
      </w:pPr>
      <w:r w:rsidDel="00000000" w:rsidR="00000000" w:rsidRPr="00000000">
        <w:rPr>
          <w:rtl w:val="0"/>
        </w:rPr>
      </w:r>
    </w:p>
    <w:p w:rsidR="00000000" w:rsidDel="00000000" w:rsidP="00000000" w:rsidRDefault="00000000" w:rsidRPr="00000000" w14:paraId="00000014">
      <w:pPr>
        <w:spacing w:after="240" w:before="240" w:lineRule="auto"/>
        <w:rPr>
          <w:color w:val="000000"/>
          <w:sz w:val="26"/>
          <w:szCs w:val="26"/>
        </w:rPr>
      </w:pPr>
      <w:r w:rsidDel="00000000" w:rsidR="00000000" w:rsidRPr="00000000">
        <w:rPr>
          <w:color w:val="000000"/>
          <w:sz w:val="26"/>
          <w:szCs w:val="26"/>
          <w:rtl w:val="0"/>
        </w:rPr>
        <w:t xml:space="preserve">El repositorio contiene los archivos necesarios para acceder al código fuente del sistema y realizar su ejecución, permitiendo comprobar la correspondencia entre el análisis y modelado desarrollados en este informe y la implementación funcional realizada en Python.</w:t>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b w:val="1"/>
          <w:bCs w:val="1"/>
          <w:color w:val="000000"/>
          <w:sz w:val="26"/>
          <w:szCs w:val="26"/>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color w:val="000000"/>
          <w:sz w:val="26"/>
          <w:szCs w:val="26"/>
          <w:rtl w:val="0"/>
        </w:rPr>
        <w:t xml:space="preserve">Parte 1 - Análisis</w:t>
      </w:r>
      <w:r w:rsidDel="00000000" w:rsidR="00000000" w:rsidRPr="00000000">
        <w:rPr>
          <w:b w:val="1"/>
          <w:bCs w:val="1"/>
          <w:color w:val="000000"/>
          <w:sz w:val="26"/>
          <w:szCs w:val="26"/>
          <w:shd w:fill="606060" w:val="clear"/>
          <w:rtl w:val="0"/>
        </w:rPr>
        <w:t xml:space="preserve"> </w:t>
      </w:r>
      <w:r w:rsidDel="00000000" w:rsidR="00000000" w:rsidRPr="00000000">
        <w:rPr>
          <w:b w:val="1"/>
          <w:bCs w:val="1"/>
          <w:rtl w:val="0"/>
        </w:rPr>
        <w:t xml:space="preserve"> </w:t>
      </w:r>
    </w:p>
    <w:p w:rsidR="00000000" w:rsidDel="00000000" w:rsidP="00000000" w:rsidRDefault="00000000" w:rsidRPr="00000000" w14:paraId="00000018">
      <w:pPr>
        <w:spacing w:after="240" w:before="240" w:lineRule="auto"/>
        <w:rPr>
          <w:b w:val="1"/>
          <w:bCs w:val="1"/>
          <w:color w:val="000000"/>
          <w:shd w:fill="b6d7a8" w:val="clear"/>
        </w:rPr>
      </w:pPr>
      <w:r w:rsidDel="00000000" w:rsidR="00000000" w:rsidRPr="00000000">
        <w:rPr>
          <w:b w:val="1"/>
          <w:bCs w:val="1"/>
          <w:color w:val="000000"/>
          <w:shd w:fill="b6d7a8" w:val="clear"/>
          <w:rtl w:val="0"/>
        </w:rPr>
        <w:t xml:space="preserve">-Diagrama de Contexto:</w:t>
      </w:r>
    </w:p>
    <w:p w:rsidR="00000000" w:rsidDel="00000000" w:rsidP="00000000" w:rsidRDefault="00000000" w:rsidRPr="00000000" w14:paraId="00000019">
      <w:pPr>
        <w:spacing w:after="240" w:before="240" w:lineRule="auto"/>
        <w:rPr>
          <w:color w:val="000000"/>
        </w:rPr>
      </w:pPr>
      <w:r w:rsidDel="00000000" w:rsidR="00000000" w:rsidRPr="00000000">
        <w:rPr>
          <w:color w:val="000000"/>
          <w:rtl w:val="0"/>
        </w:rPr>
        <w:t xml:space="preserve">El Diagrama de Contexto representa al </w:t>
      </w:r>
      <w:r w:rsidDel="00000000" w:rsidR="00000000" w:rsidRPr="00000000">
        <w:rPr>
          <w:i w:val="1"/>
          <w:iCs w:val="1"/>
          <w:color w:val="000000"/>
          <w:rtl w:val="0"/>
        </w:rPr>
        <w:t xml:space="preserve">Sistema de Gestión de Préstamos de Biblioteca</w:t>
      </w:r>
      <w:r w:rsidDel="00000000" w:rsidR="00000000" w:rsidRPr="00000000">
        <w:rPr>
          <w:color w:val="000000"/>
          <w:rtl w:val="0"/>
        </w:rPr>
        <w:t xml:space="preserve"> como una única unidad, mostrando su interacción con el entorno sin detallar su funcionamiento interno. Se identificaron tres entidades externas:</w:t>
      </w:r>
    </w:p>
    <w:p w:rsidR="00000000" w:rsidDel="00000000" w:rsidP="00000000" w:rsidRDefault="00000000" w:rsidRPr="00000000" w14:paraId="0000001A">
      <w:pPr>
        <w:numPr>
          <w:ilvl w:val="0"/>
          <w:numId w:val="4"/>
        </w:numPr>
        <w:spacing w:after="0" w:afterAutospacing="0" w:before="240" w:lineRule="auto"/>
        <w:ind w:left="720" w:hanging="360"/>
        <w:rPr>
          <w:color w:val="000000"/>
        </w:rPr>
      </w:pPr>
      <w:r w:rsidDel="00000000" w:rsidR="00000000" w:rsidRPr="00000000">
        <w:rPr>
          <w:b w:val="1"/>
          <w:bCs w:val="1"/>
          <w:color w:val="000000"/>
          <w:rtl w:val="0"/>
        </w:rPr>
        <w:t xml:space="preserve">Socio</w:t>
      </w:r>
      <w:r w:rsidDel="00000000" w:rsidR="00000000" w:rsidRPr="00000000">
        <w:rPr>
          <w:color w:val="000000"/>
          <w:rtl w:val="0"/>
        </w:rPr>
        <w:t xml:space="preserve">: envía al sistema la solicitud de préstamo o devolución de un libro, y recibe la confirmación correspondiente.</w:t>
      </w:r>
    </w:p>
    <w:p w:rsidR="00000000" w:rsidDel="00000000" w:rsidP="00000000" w:rsidRDefault="00000000" w:rsidRPr="00000000" w14:paraId="0000001B">
      <w:pPr>
        <w:numPr>
          <w:ilvl w:val="0"/>
          <w:numId w:val="4"/>
        </w:numPr>
        <w:spacing w:after="0" w:afterAutospacing="0" w:before="0" w:beforeAutospacing="0" w:lineRule="auto"/>
        <w:ind w:left="720" w:hanging="360"/>
        <w:rPr>
          <w:color w:val="000000"/>
        </w:rPr>
      </w:pPr>
      <w:r w:rsidDel="00000000" w:rsidR="00000000" w:rsidRPr="00000000">
        <w:rPr>
          <w:b w:val="1"/>
          <w:bCs w:val="1"/>
          <w:color w:val="000000"/>
          <w:rtl w:val="0"/>
        </w:rPr>
        <w:t xml:space="preserve">Bibliotecario</w:t>
      </w:r>
      <w:r w:rsidDel="00000000" w:rsidR="00000000" w:rsidRPr="00000000">
        <w:rPr>
          <w:color w:val="000000"/>
          <w:rtl w:val="0"/>
        </w:rPr>
        <w:t xml:space="preserve">: interactúa con el sistema para registrar el préstamo o la devolución de un libro.</w:t>
      </w:r>
    </w:p>
    <w:p w:rsidR="00000000" w:rsidDel="00000000" w:rsidP="00000000" w:rsidRDefault="00000000" w:rsidRPr="00000000" w14:paraId="0000001C">
      <w:pPr>
        <w:numPr>
          <w:ilvl w:val="0"/>
          <w:numId w:val="4"/>
        </w:numPr>
        <w:spacing w:after="240" w:before="0" w:beforeAutospacing="0" w:lineRule="auto"/>
        <w:ind w:left="720" w:hanging="360"/>
        <w:rPr>
          <w:color w:val="000000"/>
        </w:rPr>
      </w:pPr>
      <w:r w:rsidDel="00000000" w:rsidR="00000000" w:rsidRPr="00000000">
        <w:rPr>
          <w:b w:val="1"/>
          <w:bCs w:val="1"/>
          <w:color w:val="000000"/>
          <w:rtl w:val="0"/>
        </w:rPr>
        <w:t xml:space="preserve">Administrador</w:t>
      </w:r>
      <w:r w:rsidDel="00000000" w:rsidR="00000000" w:rsidRPr="00000000">
        <w:rPr>
          <w:color w:val="000000"/>
          <w:rtl w:val="0"/>
        </w:rPr>
        <w:t xml:space="preserve">: da de alta a los socios y solicita reportes al sistema.</w:t>
      </w:r>
    </w:p>
    <w:p w:rsidR="00000000" w:rsidDel="00000000" w:rsidP="00000000" w:rsidRDefault="00000000" w:rsidRPr="00000000" w14:paraId="0000001D">
      <w:pPr>
        <w:spacing w:after="240" w:before="240" w:lineRule="auto"/>
        <w:rPr>
          <w:color w:val="000000"/>
        </w:rPr>
      </w:pPr>
      <w:r w:rsidDel="00000000" w:rsidR="00000000" w:rsidRPr="00000000">
        <w:rPr>
          <w:color w:val="000000"/>
          <w:rtl w:val="0"/>
        </w:rPr>
        <w:t xml:space="preserve">Este diagrama permite delimitar el alcance del sistema (scoping), identificando claramente qué actores forman parte del entorno y qué información se intercambia con cada uno, sin entrar todavía en los procesos internos.</w:t>
      </w:r>
    </w:p>
    <w:p w:rsidR="00000000" w:rsidDel="00000000" w:rsidP="00000000" w:rsidRDefault="00000000" w:rsidRPr="00000000" w14:paraId="0000001E">
      <w:pPr>
        <w:spacing w:after="240" w:befor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114300</wp:posOffset>
            </wp:positionV>
            <wp:extent cx="5062538" cy="346268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62538" cy="3462688"/>
                    </a:xfrm>
                    <a:prstGeom prst="rect"/>
                    <a:ln/>
                  </pic:spPr>
                </pic:pic>
              </a:graphicData>
            </a:graphic>
          </wp:anchor>
        </w:drawing>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0" w:firstLine="0"/>
        <w:rPr>
          <w:b w:val="1"/>
          <w:bCs w:val="1"/>
          <w:color w:val="000000"/>
        </w:rPr>
      </w:pPr>
      <w:r w:rsidDel="00000000" w:rsidR="00000000" w:rsidRPr="00000000">
        <w:rPr>
          <w:b w:val="1"/>
          <w:bCs w:val="1"/>
          <w:color w:val="000000"/>
          <w:shd w:fill="b6d7a8" w:val="clear"/>
          <w:rtl w:val="0"/>
        </w:rPr>
        <w:t xml:space="preserve">DFD Nivel 1:</w:t>
      </w:r>
      <w:r w:rsidDel="00000000" w:rsidR="00000000" w:rsidRPr="00000000">
        <w:rPr>
          <w:b w:val="1"/>
          <w:bCs w:val="1"/>
          <w:color w:val="00000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color w:val="000000"/>
          <w:rtl w:val="0"/>
        </w:rPr>
        <w:t xml:space="preserve">A partir del Diagrama de Contexto, se descompuso el sistema en tres procesos principales, cada uno numerado y vinculado a un almacén de datos propio:</w:t>
      </w:r>
    </w:p>
    <w:p w:rsidR="00000000" w:rsidDel="00000000" w:rsidP="00000000" w:rsidRDefault="00000000" w:rsidRPr="00000000" w14:paraId="00000022">
      <w:pPr>
        <w:numPr>
          <w:ilvl w:val="0"/>
          <w:numId w:val="1"/>
        </w:numPr>
        <w:spacing w:after="0" w:afterAutospacing="0" w:before="240" w:lineRule="auto"/>
        <w:ind w:left="720" w:hanging="360"/>
        <w:rPr>
          <w:color w:val="000000"/>
        </w:rPr>
      </w:pPr>
      <w:r w:rsidDel="00000000" w:rsidR="00000000" w:rsidRPr="00000000">
        <w:rPr>
          <w:b w:val="1"/>
          <w:bCs w:val="1"/>
          <w:color w:val="000000"/>
          <w:rtl w:val="0"/>
        </w:rPr>
        <w:t xml:space="preserve">1.0 Alta de socio</w:t>
      </w:r>
      <w:r w:rsidDel="00000000" w:rsidR="00000000" w:rsidRPr="00000000">
        <w:rPr>
          <w:color w:val="000000"/>
          <w:rtl w:val="0"/>
        </w:rPr>
        <w:t xml:space="preserve">: recibe los datos del nuevo socio desde el Administrador y los guarda en el almacén </w:t>
      </w:r>
      <w:r w:rsidDel="00000000" w:rsidR="00000000" w:rsidRPr="00000000">
        <w:rPr>
          <w:b w:val="1"/>
          <w:bCs w:val="1"/>
          <w:color w:val="000000"/>
          <w:rtl w:val="0"/>
        </w:rPr>
        <w:t xml:space="preserve">D1 Socios</w:t>
      </w:r>
      <w:r w:rsidDel="00000000" w:rsidR="00000000" w:rsidRPr="00000000">
        <w:rPr>
          <w:color w:val="000000"/>
          <w:rtl w:val="0"/>
        </w:rPr>
        <w:t xml:space="preserve">.</w:t>
      </w:r>
    </w:p>
    <w:p w:rsidR="00000000" w:rsidDel="00000000" w:rsidP="00000000" w:rsidRDefault="00000000" w:rsidRPr="00000000" w14:paraId="00000023">
      <w:pPr>
        <w:numPr>
          <w:ilvl w:val="0"/>
          <w:numId w:val="1"/>
        </w:numPr>
        <w:spacing w:after="0" w:afterAutospacing="0" w:before="0" w:beforeAutospacing="0" w:lineRule="auto"/>
        <w:ind w:left="720" w:hanging="360"/>
        <w:rPr>
          <w:color w:val="000000"/>
        </w:rPr>
      </w:pPr>
      <w:r w:rsidDel="00000000" w:rsidR="00000000" w:rsidRPr="00000000">
        <w:rPr>
          <w:b w:val="1"/>
          <w:bCs w:val="1"/>
          <w:color w:val="000000"/>
          <w:rtl w:val="0"/>
        </w:rPr>
        <w:t xml:space="preserve">2.0 Alta de libro</w:t>
      </w:r>
      <w:r w:rsidDel="00000000" w:rsidR="00000000" w:rsidRPr="00000000">
        <w:rPr>
          <w:color w:val="000000"/>
          <w:rtl w:val="0"/>
        </w:rPr>
        <w:t xml:space="preserve">: recibe los datos de un nuevo libro desde el Bibliotecario y los guarda en el almacén </w:t>
      </w:r>
      <w:r w:rsidDel="00000000" w:rsidR="00000000" w:rsidRPr="00000000">
        <w:rPr>
          <w:b w:val="1"/>
          <w:bCs w:val="1"/>
          <w:color w:val="000000"/>
          <w:rtl w:val="0"/>
        </w:rPr>
        <w:t xml:space="preserve">D2 Libros</w:t>
      </w:r>
      <w:r w:rsidDel="00000000" w:rsidR="00000000" w:rsidRPr="00000000">
        <w:rPr>
          <w:color w:val="000000"/>
          <w:rtl w:val="0"/>
        </w:rPr>
        <w:t xml:space="preserve">.</w:t>
      </w:r>
    </w:p>
    <w:p w:rsidR="00000000" w:rsidDel="00000000" w:rsidP="00000000" w:rsidRDefault="00000000" w:rsidRPr="00000000" w14:paraId="00000024">
      <w:pPr>
        <w:numPr>
          <w:ilvl w:val="0"/>
          <w:numId w:val="1"/>
        </w:numPr>
        <w:spacing w:after="240" w:before="0" w:beforeAutospacing="0" w:lineRule="auto"/>
        <w:ind w:left="720" w:hanging="360"/>
        <w:rPr>
          <w:color w:val="000000"/>
        </w:rPr>
      </w:pPr>
      <w:r w:rsidDel="00000000" w:rsidR="00000000" w:rsidRPr="00000000">
        <w:rPr>
          <w:b w:val="1"/>
          <w:bCs w:val="1"/>
          <w:color w:val="000000"/>
          <w:rtl w:val="0"/>
        </w:rPr>
        <w:t xml:space="preserve">3.0 Gestionar préstamo</w:t>
      </w:r>
      <w:r w:rsidDel="00000000" w:rsidR="00000000" w:rsidRPr="00000000">
        <w:rPr>
          <w:color w:val="000000"/>
          <w:rtl w:val="0"/>
        </w:rPr>
        <w:t xml:space="preserve">: recibe la solicitud de préstamo o devolución del Socio, consulta los almacenes D1 y D2 para validar que el socio y el libro existan, y registra el movimiento en el almacén </w:t>
      </w:r>
      <w:r w:rsidDel="00000000" w:rsidR="00000000" w:rsidRPr="00000000">
        <w:rPr>
          <w:b w:val="1"/>
          <w:bCs w:val="1"/>
          <w:color w:val="000000"/>
          <w:rtl w:val="0"/>
        </w:rPr>
        <w:t xml:space="preserve">D3 Préstamos</w:t>
      </w:r>
      <w:r w:rsidDel="00000000" w:rsidR="00000000" w:rsidRPr="00000000">
        <w:rPr>
          <w:color w:val="000000"/>
          <w:rtl w:val="0"/>
        </w:rPr>
        <w:t xml:space="preserve">, devolviendo la confirmación al Socio.</w:t>
      </w:r>
    </w:p>
    <w:p w:rsidR="00000000" w:rsidDel="00000000" w:rsidP="00000000" w:rsidRDefault="00000000" w:rsidRPr="00000000" w14:paraId="00000025">
      <w:pPr>
        <w:spacing w:after="240" w:before="240" w:lineRule="auto"/>
        <w:rPr>
          <w:color w:val="000000"/>
        </w:rPr>
      </w:pPr>
      <w:r w:rsidDel="00000000" w:rsidR="00000000" w:rsidRPr="00000000">
        <w:rPr>
          <w:color w:val="000000"/>
          <w:rtl w:val="0"/>
        </w:rPr>
        <w:t xml:space="preserve">Este diagrama muestra cómo circula y se transforma la información dentro del sistema, cumpliendo la función de "abrir" el proceso único que se veía en el Diagrama de Contexto.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28">
      <w:pPr>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-214312</wp:posOffset>
            </wp:positionH>
            <wp:positionV relativeFrom="paragraph">
              <wp:posOffset>133350</wp:posOffset>
            </wp:positionV>
            <wp:extent cx="6371414" cy="3014663"/>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71414" cy="3014663"/>
                    </a:xfrm>
                    <a:prstGeom prst="rect"/>
                    <a:ln/>
                  </pic:spPr>
                </pic:pic>
              </a:graphicData>
            </a:graphic>
          </wp:anchor>
        </w:drawing>
      </w:r>
    </w:p>
    <w:p w:rsidR="00000000" w:rsidDel="00000000" w:rsidP="00000000" w:rsidRDefault="00000000" w:rsidRPr="00000000" w14:paraId="00000029">
      <w:pPr>
        <w:rPr>
          <w:color w:val="000000"/>
        </w:rPr>
      </w:pP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b w:val="1"/>
          <w:bCs w:val="1"/>
          <w:color w:val="000000"/>
          <w:shd w:fill="b6d7a8" w:val="clear"/>
          <w:rtl w:val="0"/>
        </w:rPr>
        <w:t xml:space="preserve">Diccionario de Datos:</w:t>
      </w:r>
      <w:r w:rsidDel="00000000" w:rsidR="00000000" w:rsidRPr="00000000">
        <w:rPr>
          <w:b w:val="1"/>
          <w:bCs w:val="1"/>
          <w:color w:val="000000"/>
          <w:rtl w:val="0"/>
        </w:rPr>
        <w:t xml:space="preserve"> </w:t>
      </w:r>
      <w:r w:rsidDel="00000000" w:rsidR="00000000" w:rsidRPr="00000000">
        <w:rPr>
          <w:color w:val="000000"/>
          <w:rtl w:val="0"/>
        </w:rPr>
        <w:t xml:space="preserve"> Se definió la estructura de los tres elementos que circulan por el sistema (Socio, Libro y Préstamo), usando la notación estándar de composición de datos: </w:t>
      </w:r>
      <w:r w:rsidDel="00000000" w:rsidR="00000000" w:rsidRPr="00000000">
        <w:rPr>
          <w:rFonts w:ascii="Roboto Mono" w:cs="Roboto Mono" w:eastAsia="Roboto Mono" w:hAnsi="Roboto Mono"/>
          <w:color w:val="188038"/>
          <w:rtl w:val="0"/>
        </w:rPr>
        <w:t xml:space="preserve">=</w:t>
      </w:r>
      <w:r w:rsidDel="00000000" w:rsidR="00000000" w:rsidRPr="00000000">
        <w:rPr>
          <w:color w:val="000000"/>
          <w:rtl w:val="0"/>
        </w:rPr>
        <w:t xml:space="preserve"> está compuesto por, </w:t>
      </w:r>
      <w:r w:rsidDel="00000000" w:rsidR="00000000" w:rsidRPr="00000000">
        <w:rPr>
          <w:rFonts w:ascii="Roboto Mono" w:cs="Roboto Mono" w:eastAsia="Roboto Mono" w:hAnsi="Roboto Mono"/>
          <w:color w:val="188038"/>
          <w:rtl w:val="0"/>
        </w:rPr>
        <w:t xml:space="preserve">+</w:t>
      </w:r>
      <w:r w:rsidDel="00000000" w:rsidR="00000000" w:rsidRPr="00000000">
        <w:rPr>
          <w:color w:val="000000"/>
          <w:rtl w:val="0"/>
        </w:rPr>
        <w:t xml:space="preserve"> composición obligatoria, </w:t>
      </w:r>
      <w:r w:rsidDel="00000000" w:rsidR="00000000" w:rsidRPr="00000000">
        <w:rPr>
          <w:rFonts w:ascii="Roboto Mono" w:cs="Roboto Mono" w:eastAsia="Roboto Mono" w:hAnsi="Roboto Mono"/>
          <w:color w:val="188038"/>
          <w:rtl w:val="0"/>
        </w:rPr>
        <w:t xml:space="preserve">()</w:t>
      </w:r>
      <w:r w:rsidDel="00000000" w:rsidR="00000000" w:rsidRPr="00000000">
        <w:rPr>
          <w:color w:val="000000"/>
          <w:rtl w:val="0"/>
        </w:rPr>
        <w:t xml:space="preserve"> campo opcional, </w:t>
      </w:r>
      <w:r w:rsidDel="00000000" w:rsidR="00000000" w:rsidRPr="00000000">
        <w:rPr>
          <w:rFonts w:ascii="Roboto Mono" w:cs="Roboto Mono" w:eastAsia="Roboto Mono" w:hAnsi="Roboto Mono"/>
          <w:color w:val="188038"/>
          <w:rtl w:val="0"/>
        </w:rPr>
        <w:t xml:space="preserve">[]</w:t>
      </w:r>
      <w:r w:rsidDel="00000000" w:rsidR="00000000" w:rsidRPr="00000000">
        <w:rPr>
          <w:color w:val="000000"/>
          <w:rtl w:val="0"/>
        </w:rPr>
        <w:t xml:space="preserve"> selección entre alternativas, </w:t>
      </w:r>
      <w:r w:rsidDel="00000000" w:rsidR="00000000" w:rsidRPr="00000000">
        <w:rPr>
          <w:rFonts w:ascii="Roboto Mono" w:cs="Roboto Mono" w:eastAsia="Roboto Mono" w:hAnsi="Roboto Mono"/>
          <w:color w:val="188038"/>
          <w:rtl w:val="0"/>
        </w:rPr>
        <w:t xml:space="preserve">@</w:t>
      </w:r>
      <w:r w:rsidDel="00000000" w:rsidR="00000000" w:rsidRPr="00000000">
        <w:rPr>
          <w:color w:val="000000"/>
          <w:rtl w:val="0"/>
        </w:rPr>
        <w:t xml:space="preserve"> campo identificador (clave primaria). </w:t>
      </w:r>
    </w:p>
    <w:p w:rsidR="00000000" w:rsidDel="00000000" w:rsidP="00000000" w:rsidRDefault="00000000" w:rsidRPr="00000000" w14:paraId="0000002B">
      <w:pPr>
        <w:rPr>
          <w:color w:val="000000"/>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160"/>
        <w:tblGridChange w:id="0">
          <w:tblGrid>
            <w:gridCol w:w="1860"/>
            <w:gridCol w:w="1860"/>
            <w:gridCol w:w="1860"/>
            <w:gridCol w:w="1860"/>
            <w:gridCol w:w="21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Entidad</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Campo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Tipo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Obligatorio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Numérico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Identifica al socio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Teléfono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Dato de contacto</w:t>
            </w:r>
          </w:p>
        </w:tc>
      </w:tr>
    </w:tbl>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0" w:firstLine="0"/>
        <w:rPr>
          <w:b w:val="1"/>
          <w:bCs w:val="1"/>
          <w:color w:val="93c47d"/>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0" w:firstLine="0"/>
        <w:rPr>
          <w:b w:val="1"/>
          <w:bCs w:val="1"/>
          <w:color w:val="000000"/>
          <w:u w:val="single"/>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0" w:firstLine="0"/>
        <w:rPr>
          <w:b w:val="1"/>
          <w:bCs w:val="1"/>
          <w:color w:val="000000"/>
          <w:u w:val="single"/>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0" w:firstLine="0"/>
        <w:rPr>
          <w:b w:val="1"/>
          <w:bCs w:val="1"/>
          <w:color w:val="000000"/>
          <w:u w:val="single"/>
        </w:rPr>
      </w:pPr>
      <w:r w:rsidDel="00000000" w:rsidR="00000000" w:rsidRPr="00000000">
        <w:rPr>
          <w:b w:val="1"/>
          <w:bCs w:val="1"/>
          <w:color w:val="000000"/>
          <w:u w:val="single"/>
          <w:rtl w:val="0"/>
        </w:rPr>
        <w:t xml:space="preserve">También en formato texto para más detalles de los datos</w:t>
      </w:r>
    </w:p>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rPr>
          <w:b w:val="1"/>
          <w:bCs w:val="1"/>
          <w:color w:val="000000"/>
        </w:rPr>
      </w:pPr>
      <w:r w:rsidDel="00000000" w:rsidR="00000000" w:rsidRPr="00000000">
        <w:rPr>
          <w:b w:val="1"/>
          <w:bCs w:val="1"/>
          <w:color w:val="000000"/>
          <w:rtl w:val="0"/>
        </w:rPr>
        <w:t xml:space="preserve">Socio = @dni + nombre + apellido + (telefono) + email</w:t>
      </w:r>
    </w:p>
    <w:p w:rsidR="00000000" w:rsidDel="00000000" w:rsidP="00000000" w:rsidRDefault="00000000" w:rsidRPr="00000000" w14:paraId="00000046">
      <w:pPr>
        <w:rPr>
          <w:b w:val="1"/>
          <w:bCs w:val="1"/>
          <w:color w:val="000000"/>
        </w:rPr>
      </w:pPr>
      <w:r w:rsidDel="00000000" w:rsidR="00000000" w:rsidRPr="00000000">
        <w:rPr>
          <w:b w:val="1"/>
          <w:bCs w:val="1"/>
          <w:color w:val="000000"/>
          <w:rtl w:val="0"/>
        </w:rPr>
        <w:t xml:space="preserve"> ** dni: identificador único del socio (clave primaria)</w:t>
      </w:r>
    </w:p>
    <w:p w:rsidR="00000000" w:rsidDel="00000000" w:rsidP="00000000" w:rsidRDefault="00000000" w:rsidRPr="00000000" w14:paraId="00000047">
      <w:pPr>
        <w:rPr>
          <w:b w:val="1"/>
          <w:bCs w:val="1"/>
          <w:color w:val="000000"/>
        </w:rPr>
      </w:pPr>
      <w:r w:rsidDel="00000000" w:rsidR="00000000" w:rsidRPr="00000000">
        <w:rPr>
          <w:rtl w:val="0"/>
        </w:rPr>
      </w:r>
    </w:p>
    <w:p w:rsidR="00000000" w:rsidDel="00000000" w:rsidP="00000000" w:rsidRDefault="00000000" w:rsidRPr="00000000" w14:paraId="00000048">
      <w:pPr>
        <w:rPr>
          <w:b w:val="1"/>
          <w:bCs w:val="1"/>
          <w:color w:val="000000"/>
        </w:rPr>
      </w:pPr>
      <w:r w:rsidDel="00000000" w:rsidR="00000000" w:rsidRPr="00000000">
        <w:rPr>
          <w:b w:val="1"/>
          <w:bCs w:val="1"/>
          <w:color w:val="000000"/>
          <w:rtl w:val="0"/>
        </w:rPr>
        <w:t xml:space="preserve">Libro = @codigo_libro + titulo + autor + (editorial) + año publicación + estado</w:t>
      </w:r>
    </w:p>
    <w:p w:rsidR="00000000" w:rsidDel="00000000" w:rsidP="00000000" w:rsidRDefault="00000000" w:rsidRPr="00000000" w14:paraId="00000049">
      <w:pPr>
        <w:rPr>
          <w:b w:val="1"/>
          <w:bCs w:val="1"/>
          <w:color w:val="000000"/>
        </w:rPr>
      </w:pPr>
      <w:r w:rsidDel="00000000" w:rsidR="00000000" w:rsidRPr="00000000">
        <w:rPr>
          <w:rtl w:val="0"/>
        </w:rPr>
      </w:r>
    </w:p>
    <w:p w:rsidR="00000000" w:rsidDel="00000000" w:rsidP="00000000" w:rsidRDefault="00000000" w:rsidRPr="00000000" w14:paraId="0000004A">
      <w:pPr>
        <w:rPr>
          <w:b w:val="1"/>
          <w:bCs w:val="1"/>
          <w:color w:val="000000"/>
        </w:rPr>
      </w:pPr>
      <w:r w:rsidDel="00000000" w:rsidR="00000000" w:rsidRPr="00000000">
        <w:rPr>
          <w:b w:val="1"/>
          <w:bCs w:val="1"/>
          <w:color w:val="000000"/>
          <w:rtl w:val="0"/>
        </w:rPr>
        <w:t xml:space="preserve">** codigo_libro: identificador único del libro (clave primaria)</w:t>
      </w:r>
    </w:p>
    <w:p w:rsidR="00000000" w:rsidDel="00000000" w:rsidP="00000000" w:rsidRDefault="00000000" w:rsidRPr="00000000" w14:paraId="0000004B">
      <w:pPr>
        <w:rPr>
          <w:b w:val="1"/>
          <w:bCs w:val="1"/>
          <w:color w:val="000000"/>
        </w:rPr>
      </w:pPr>
      <w:r w:rsidDel="00000000" w:rsidR="00000000" w:rsidRPr="00000000">
        <w:rPr>
          <w:b w:val="1"/>
          <w:bCs w:val="1"/>
          <w:color w:val="000000"/>
          <w:rtl w:val="0"/>
        </w:rPr>
        <w:t xml:space="preserve">    ** estado: [disponible | prestado]</w:t>
      </w:r>
    </w:p>
    <w:p w:rsidR="00000000" w:rsidDel="00000000" w:rsidP="00000000" w:rsidRDefault="00000000" w:rsidRPr="00000000" w14:paraId="0000004C">
      <w:pPr>
        <w:rPr>
          <w:b w:val="1"/>
          <w:bCs w:val="1"/>
          <w:color w:val="000000"/>
        </w:rPr>
      </w:pPr>
      <w:r w:rsidDel="00000000" w:rsidR="00000000" w:rsidRPr="00000000">
        <w:rPr>
          <w:b w:val="1"/>
          <w:bCs w:val="1"/>
          <w:color w:val="000000"/>
          <w:rtl w:val="0"/>
        </w:rPr>
        <w:t xml:space="preserve">Prestamo = @numero_prestamo + dni_socio + codigo_libro + fecha_prestamo + </w:t>
      </w:r>
    </w:p>
    <w:p w:rsidR="00000000" w:rsidDel="00000000" w:rsidP="00000000" w:rsidRDefault="00000000" w:rsidRPr="00000000" w14:paraId="0000004D">
      <w:pPr>
        <w:rPr>
          <w:b w:val="1"/>
          <w:bCs w:val="1"/>
          <w:color w:val="000000"/>
        </w:rPr>
      </w:pPr>
      <w:r w:rsidDel="00000000" w:rsidR="00000000" w:rsidRPr="00000000">
        <w:rPr>
          <w:b w:val="1"/>
          <w:bCs w:val="1"/>
          <w:color w:val="000000"/>
          <w:rtl w:val="0"/>
        </w:rPr>
        <w:t xml:space="preserve">           fecha_devolucion_estimada + (fecha_devolucion_real)</w:t>
      </w:r>
    </w:p>
    <w:p w:rsidR="00000000" w:rsidDel="00000000" w:rsidP="00000000" w:rsidRDefault="00000000" w:rsidRPr="00000000" w14:paraId="0000004E">
      <w:pPr>
        <w:rPr>
          <w:b w:val="1"/>
          <w:bCs w:val="1"/>
          <w:color w:val="000000"/>
        </w:rPr>
      </w:pPr>
      <w:r w:rsidDel="00000000" w:rsidR="00000000" w:rsidRPr="00000000">
        <w:rPr>
          <w:rtl w:val="0"/>
        </w:rPr>
      </w:r>
    </w:p>
    <w:p w:rsidR="00000000" w:rsidDel="00000000" w:rsidP="00000000" w:rsidRDefault="00000000" w:rsidRPr="00000000" w14:paraId="0000004F">
      <w:pPr>
        <w:rPr>
          <w:b w:val="1"/>
          <w:bCs w:val="1"/>
          <w:color w:val="000000"/>
        </w:rPr>
      </w:pPr>
      <w:r w:rsidDel="00000000" w:rsidR="00000000" w:rsidRPr="00000000">
        <w:rPr>
          <w:b w:val="1"/>
          <w:bCs w:val="1"/>
          <w:color w:val="000000"/>
          <w:rtl w:val="0"/>
        </w:rPr>
        <w:t xml:space="preserve">** numero_prestamo: identificador único del préstamo (clave primaria)</w:t>
      </w:r>
    </w:p>
    <w:p w:rsidR="00000000" w:rsidDel="00000000" w:rsidP="00000000" w:rsidRDefault="00000000" w:rsidRPr="00000000" w14:paraId="00000050">
      <w:pPr>
        <w:rPr>
          <w:b w:val="1"/>
          <w:bCs w:val="1"/>
          <w:color w:val="000000"/>
        </w:rPr>
      </w:pPr>
      <w:r w:rsidDel="00000000" w:rsidR="00000000" w:rsidRPr="00000000">
        <w:rPr>
          <w:b w:val="1"/>
          <w:bCs w:val="1"/>
          <w:color w:val="000000"/>
          <w:rtl w:val="0"/>
        </w:rPr>
        <w:t xml:space="preserve">** dni_socio: referencia al Socio que retira el libro (clave foránea)</w:t>
      </w:r>
    </w:p>
    <w:p w:rsidR="00000000" w:rsidDel="00000000" w:rsidP="00000000" w:rsidRDefault="00000000" w:rsidRPr="00000000" w14:paraId="00000051">
      <w:pPr>
        <w:rPr>
          <w:b w:val="1"/>
          <w:bCs w:val="1"/>
          <w:color w:val="000000"/>
        </w:rPr>
      </w:pPr>
      <w:r w:rsidDel="00000000" w:rsidR="00000000" w:rsidRPr="00000000">
        <w:rPr>
          <w:b w:val="1"/>
          <w:bCs w:val="1"/>
          <w:color w:val="000000"/>
          <w:rtl w:val="0"/>
        </w:rPr>
        <w:t xml:space="preserve">** codigo_libro: referencia al Libro retirado (clave foránea)</w:t>
      </w:r>
    </w:p>
    <w:p w:rsidR="00000000" w:rsidDel="00000000" w:rsidP="00000000" w:rsidRDefault="00000000" w:rsidRPr="00000000" w14:paraId="00000052">
      <w:pPr>
        <w:rPr>
          <w:b w:val="1"/>
          <w:bCs w:val="1"/>
          <w:color w:val="000000"/>
        </w:rPr>
      </w:pPr>
      <w:r w:rsidDel="00000000" w:rsidR="00000000" w:rsidRPr="00000000">
        <w:rPr>
          <w:b w:val="1"/>
          <w:bCs w:val="1"/>
          <w:color w:val="000000"/>
          <w:rtl w:val="0"/>
        </w:rPr>
        <w:t xml:space="preserve"> ** fecha_devolucion_real: queda vacío hasta que el libro se devuelve</w:t>
      </w:r>
    </w:p>
    <w:p w:rsidR="00000000" w:rsidDel="00000000" w:rsidP="00000000" w:rsidRDefault="00000000" w:rsidRPr="00000000" w14:paraId="00000053">
      <w:pPr>
        <w:spacing w:after="240" w:before="240" w:lineRule="auto"/>
        <w:rPr>
          <w:color w:val="000000"/>
        </w:rPr>
      </w:pPr>
      <w:r w:rsidDel="00000000" w:rsidR="00000000" w:rsidRPr="00000000">
        <w:rPr>
          <w:rtl w:val="0"/>
        </w:rPr>
      </w:r>
    </w:p>
    <w:p w:rsidR="00000000" w:rsidDel="00000000" w:rsidP="00000000" w:rsidRDefault="00000000" w:rsidRPr="00000000" w14:paraId="00000054">
      <w:pPr>
        <w:spacing w:after="240" w:before="240" w:lineRule="auto"/>
        <w:rPr>
          <w:color w:val="000000"/>
        </w:rPr>
      </w:pPr>
      <w:r w:rsidDel="00000000" w:rsidR="00000000" w:rsidRPr="00000000">
        <w:rPr>
          <w:color w:val="000000"/>
          <w:rtl w:val="0"/>
        </w:rPr>
        <w:t xml:space="preserve">El campo </w:t>
      </w:r>
      <w:r w:rsidDel="00000000" w:rsidR="00000000" w:rsidRPr="00000000">
        <w:rPr>
          <w:rFonts w:ascii="Roboto Mono" w:cs="Roboto Mono" w:eastAsia="Roboto Mono" w:hAnsi="Roboto Mono"/>
          <w:color w:val="188038"/>
          <w:rtl w:val="0"/>
        </w:rPr>
        <w:t xml:space="preserve">telefono</w:t>
      </w:r>
      <w:r w:rsidDel="00000000" w:rsidR="00000000" w:rsidRPr="00000000">
        <w:rPr>
          <w:color w:val="000000"/>
          <w:rtl w:val="0"/>
        </w:rPr>
        <w:t xml:space="preserve"> se definió como opcional porque es un dato de contacto útil pero no imprescindible para dar de alta a un socio. De la misma forma, </w:t>
      </w:r>
      <w:r w:rsidDel="00000000" w:rsidR="00000000" w:rsidRPr="00000000">
        <w:rPr>
          <w:rFonts w:ascii="Roboto Mono" w:cs="Roboto Mono" w:eastAsia="Roboto Mono" w:hAnsi="Roboto Mono"/>
          <w:color w:val="188038"/>
          <w:rtl w:val="0"/>
        </w:rPr>
        <w:t xml:space="preserve">fecha_devolucion_real</w:t>
      </w:r>
      <w:r w:rsidDel="00000000" w:rsidR="00000000" w:rsidRPr="00000000">
        <w:rPr>
          <w:color w:val="000000"/>
          <w:rtl w:val="0"/>
        </w:rPr>
        <w:t xml:space="preserve"> es opcional porque ese valor no existe mientras el préstamo sigue activo. El campo </w:t>
      </w:r>
      <w:r w:rsidDel="00000000" w:rsidR="00000000" w:rsidRPr="00000000">
        <w:rPr>
          <w:rFonts w:ascii="Roboto Mono" w:cs="Roboto Mono" w:eastAsia="Roboto Mono" w:hAnsi="Roboto Mono"/>
          <w:color w:val="188038"/>
          <w:rtl w:val="0"/>
        </w:rPr>
        <w:t xml:space="preserve">estado</w:t>
      </w:r>
      <w:r w:rsidDel="00000000" w:rsidR="00000000" w:rsidRPr="00000000">
        <w:rPr>
          <w:color w:val="000000"/>
          <w:rtl w:val="0"/>
        </w:rPr>
        <w:t xml:space="preserve"> en Libro permite saber si un ejemplar puede prestarse sin necesidad de recorrer todo el historial de préstamos.</w:t>
      </w:r>
    </w:p>
    <w:p w:rsidR="00000000" w:rsidDel="00000000" w:rsidP="00000000" w:rsidRDefault="00000000" w:rsidRPr="00000000" w14:paraId="00000055">
      <w:pPr>
        <w:spacing w:after="240" w:before="240" w:lineRule="auto"/>
        <w:rPr>
          <w:color w:val="000000"/>
        </w:rPr>
      </w:pPr>
      <w:r w:rsidDel="00000000" w:rsidR="00000000" w:rsidRPr="00000000">
        <w:rPr>
          <w:color w:val="000000"/>
          <w:rtl w:val="0"/>
        </w:rPr>
        <w:t xml:space="preserve">Este diccionario mantiene coherencia (balanceo) con los almacenes de datos D1, D2 y D3 del DFD Nivel 1, y con los atributos definidos en el DER.</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0" w:firstLine="0"/>
        <w:rPr>
          <w:b w:val="1"/>
          <w:bCs w:val="1"/>
          <w:color w:val="000000"/>
          <w:shd w:fill="b6d7a8"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0" w:firstLine="0"/>
        <w:rPr>
          <w:b w:val="1"/>
          <w:bCs w:val="1"/>
          <w:color w:val="000000"/>
          <w:shd w:fill="b6d7a8"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0" w:firstLine="0"/>
        <w:rPr>
          <w:b w:val="1"/>
          <w:bCs w:val="1"/>
          <w:color w:val="000000"/>
          <w:shd w:fill="b6d7a8"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b w:val="1"/>
          <w:bCs w:val="1"/>
          <w:color w:val="000000"/>
          <w:shd w:fill="b6d7a8" w:val="clear"/>
          <w:rtl w:val="0"/>
        </w:rPr>
        <w:t xml:space="preserve">DER:</w:t>
      </w:r>
      <w:r w:rsidDel="00000000" w:rsidR="00000000" w:rsidRPr="00000000">
        <w:rPr>
          <w:color w:val="000000"/>
          <w:rtl w:val="0"/>
        </w:rPr>
        <w:t xml:space="preserve"> Se modelaron tres entidades principales, cada una con su clave primaria y sus atributos correspondientes:</w:t>
      </w:r>
    </w:p>
    <w:p w:rsidR="00000000" w:rsidDel="00000000" w:rsidP="00000000" w:rsidRDefault="00000000" w:rsidRPr="00000000" w14:paraId="0000005A">
      <w:pPr>
        <w:numPr>
          <w:ilvl w:val="0"/>
          <w:numId w:val="2"/>
        </w:numPr>
        <w:spacing w:after="0" w:afterAutospacing="0" w:before="240" w:lineRule="auto"/>
        <w:ind w:left="720" w:hanging="360"/>
        <w:rPr>
          <w:color w:val="000000"/>
        </w:rPr>
      </w:pPr>
      <w:r w:rsidDel="00000000" w:rsidR="00000000" w:rsidRPr="00000000">
        <w:rPr>
          <w:b w:val="1"/>
          <w:bCs w:val="1"/>
          <w:color w:val="000000"/>
          <w:rtl w:val="0"/>
        </w:rPr>
        <w:t xml:space="preserve">Socio</w:t>
      </w:r>
      <w:r w:rsidDel="00000000" w:rsidR="00000000" w:rsidRPr="00000000">
        <w:rPr>
          <w:color w:val="000000"/>
          <w:rtl w:val="0"/>
        </w:rPr>
        <w:t xml:space="preserve"> (dni PK, nombre, apellido, telefono, email)</w:t>
      </w:r>
    </w:p>
    <w:p w:rsidR="00000000" w:rsidDel="00000000" w:rsidP="00000000" w:rsidRDefault="00000000" w:rsidRPr="00000000" w14:paraId="0000005B">
      <w:pPr>
        <w:numPr>
          <w:ilvl w:val="0"/>
          <w:numId w:val="2"/>
        </w:numPr>
        <w:spacing w:after="0" w:afterAutospacing="0" w:before="0" w:beforeAutospacing="0" w:lineRule="auto"/>
        <w:ind w:left="720" w:hanging="360"/>
        <w:rPr>
          <w:color w:val="000000"/>
        </w:rPr>
      </w:pPr>
      <w:r w:rsidDel="00000000" w:rsidR="00000000" w:rsidRPr="00000000">
        <w:rPr>
          <w:b w:val="1"/>
          <w:bCs w:val="1"/>
          <w:color w:val="000000"/>
          <w:rtl w:val="0"/>
        </w:rPr>
        <w:t xml:space="preserve">Préstamo</w:t>
      </w:r>
      <w:r w:rsidDel="00000000" w:rsidR="00000000" w:rsidRPr="00000000">
        <w:rPr>
          <w:color w:val="000000"/>
          <w:rtl w:val="0"/>
        </w:rPr>
        <w:t xml:space="preserve"> (numero_prestamo PK, fecha_prestamo, fecha_devolucion_estimada, fecha_devolucion_real)</w:t>
      </w:r>
    </w:p>
    <w:p w:rsidR="00000000" w:rsidDel="00000000" w:rsidP="00000000" w:rsidRDefault="00000000" w:rsidRPr="00000000" w14:paraId="0000005C">
      <w:pPr>
        <w:numPr>
          <w:ilvl w:val="0"/>
          <w:numId w:val="2"/>
        </w:numPr>
        <w:spacing w:after="240" w:before="0" w:beforeAutospacing="0" w:lineRule="auto"/>
        <w:ind w:left="720" w:hanging="360"/>
        <w:rPr>
          <w:color w:val="000000"/>
        </w:rPr>
      </w:pPr>
      <w:r w:rsidDel="00000000" w:rsidR="00000000" w:rsidRPr="00000000">
        <w:rPr>
          <w:b w:val="1"/>
          <w:bCs w:val="1"/>
          <w:color w:val="000000"/>
          <w:rtl w:val="0"/>
        </w:rPr>
        <w:t xml:space="preserve">Libro</w:t>
      </w:r>
      <w:r w:rsidDel="00000000" w:rsidR="00000000" w:rsidRPr="00000000">
        <w:rPr>
          <w:color w:val="000000"/>
          <w:rtl w:val="0"/>
        </w:rPr>
        <w:t xml:space="preserve"> (codigo_libro PK, titulo, autor, editorial, año_publicacion, estado)</w:t>
      </w:r>
    </w:p>
    <w:p w:rsidR="00000000" w:rsidDel="00000000" w:rsidP="00000000" w:rsidRDefault="00000000" w:rsidRPr="00000000" w14:paraId="0000005D">
      <w:pPr>
        <w:spacing w:after="240" w:before="240" w:lineRule="auto"/>
        <w:rPr>
          <w:b w:val="1"/>
          <w:bCs w:val="1"/>
          <w:color w:val="000000"/>
        </w:rPr>
      </w:pPr>
      <w:r w:rsidDel="00000000" w:rsidR="00000000" w:rsidRPr="00000000">
        <w:rPr>
          <w:b w:val="1"/>
          <w:bCs w:val="1"/>
          <w:color w:val="000000"/>
          <w:rtl w:val="0"/>
        </w:rPr>
        <w:t xml:space="preserve">Las relaciones entre entidades son:</w:t>
      </w:r>
    </w:p>
    <w:p w:rsidR="00000000" w:rsidDel="00000000" w:rsidP="00000000" w:rsidRDefault="00000000" w:rsidRPr="00000000" w14:paraId="0000005E">
      <w:pPr>
        <w:numPr>
          <w:ilvl w:val="0"/>
          <w:numId w:val="3"/>
        </w:numPr>
        <w:spacing w:after="0" w:afterAutospacing="0" w:before="240" w:lineRule="auto"/>
        <w:ind w:left="720" w:hanging="360"/>
        <w:rPr>
          <w:color w:val="000000"/>
        </w:rPr>
      </w:pPr>
      <w:r w:rsidDel="00000000" w:rsidR="00000000" w:rsidRPr="00000000">
        <w:rPr>
          <w:b w:val="1"/>
          <w:bCs w:val="1"/>
          <w:color w:val="000000"/>
          <w:rtl w:val="0"/>
        </w:rPr>
        <w:t xml:space="preserve">Socio Realiza Préstamo</w:t>
      </w:r>
      <w:r w:rsidDel="00000000" w:rsidR="00000000" w:rsidRPr="00000000">
        <w:rPr>
          <w:color w:val="000000"/>
          <w:rtl w:val="0"/>
        </w:rPr>
        <w:t xml:space="preserve">, con cardinalidad </w:t>
      </w:r>
      <w:r w:rsidDel="00000000" w:rsidR="00000000" w:rsidRPr="00000000">
        <w:rPr>
          <w:b w:val="1"/>
          <w:bCs w:val="1"/>
          <w:color w:val="000000"/>
          <w:rtl w:val="0"/>
        </w:rPr>
        <w:t xml:space="preserve">1:N</w:t>
      </w:r>
      <w:r w:rsidDel="00000000" w:rsidR="00000000" w:rsidRPr="00000000">
        <w:rPr>
          <w:color w:val="000000"/>
          <w:rtl w:val="0"/>
        </w:rPr>
        <w:t xml:space="preserve"> (un socio puede realizar muchos préstamos, pero cada préstamo pertenece a un solo socio).</w:t>
      </w:r>
    </w:p>
    <w:p w:rsidR="00000000" w:rsidDel="00000000" w:rsidP="00000000" w:rsidRDefault="00000000" w:rsidRPr="00000000" w14:paraId="0000005F">
      <w:pPr>
        <w:numPr>
          <w:ilvl w:val="0"/>
          <w:numId w:val="3"/>
        </w:numPr>
        <w:spacing w:after="240" w:before="0" w:beforeAutospacing="0" w:lineRule="auto"/>
        <w:ind w:left="720" w:hanging="360"/>
        <w:rPr>
          <w:color w:val="000000"/>
        </w:rPr>
      </w:pPr>
      <w:r w:rsidDel="00000000" w:rsidR="00000000" w:rsidRPr="00000000">
        <w:rPr>
          <w:b w:val="1"/>
          <w:bCs w:val="1"/>
          <w:color w:val="000000"/>
          <w:rtl w:val="0"/>
        </w:rPr>
        <w:t xml:space="preserve">Préstamo Incluye Libro</w:t>
      </w:r>
      <w:r w:rsidDel="00000000" w:rsidR="00000000" w:rsidRPr="00000000">
        <w:rPr>
          <w:color w:val="000000"/>
          <w:rtl w:val="0"/>
        </w:rPr>
        <w:t xml:space="preserve">, con cardinalidad </w:t>
      </w:r>
      <w:r w:rsidDel="00000000" w:rsidR="00000000" w:rsidRPr="00000000">
        <w:rPr>
          <w:b w:val="1"/>
          <w:bCs w:val="1"/>
          <w:color w:val="000000"/>
          <w:rtl w:val="0"/>
        </w:rPr>
        <w:t xml:space="preserve">N:1</w:t>
      </w:r>
      <w:r w:rsidDel="00000000" w:rsidR="00000000" w:rsidRPr="00000000">
        <w:rPr>
          <w:color w:val="000000"/>
          <w:rtl w:val="0"/>
        </w:rPr>
        <w:t xml:space="preserve"> (un libro puede estar involucrado en muchos préstamos a lo largo del tiempo, pero cada préstamo corresponde a un único libro).</w:t>
      </w:r>
    </w:p>
    <w:p w:rsidR="00000000" w:rsidDel="00000000" w:rsidP="00000000" w:rsidRDefault="00000000" w:rsidRPr="00000000" w14:paraId="00000060">
      <w:pPr>
        <w:spacing w:after="240" w:before="240" w:lineRule="auto"/>
        <w:rPr>
          <w:color w:val="000000"/>
        </w:rPr>
      </w:pPr>
      <w:r w:rsidDel="00000000" w:rsidR="00000000" w:rsidRPr="00000000">
        <w:rPr>
          <w:color w:val="000000"/>
          <w:rtl w:val="0"/>
        </w:rPr>
        <w:t xml:space="preserve">Esta estructura es la que sirvió de base para diseñar la base de datos SQLite de la Parte 2, garantizando que ambas partes del trabajo estén alineadas.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0" w:firstLine="0"/>
        <w:jc w:val="center"/>
        <w:rPr>
          <w:color w:val="000000"/>
        </w:rPr>
      </w:pPr>
      <w:r w:rsidDel="00000000" w:rsidR="00000000" w:rsidRPr="00000000">
        <w:rPr>
          <w:color w:val="000000"/>
        </w:rPr>
        <w:drawing>
          <wp:inline distB="114300" distT="114300" distL="114300" distR="114300">
            <wp:extent cx="5943600" cy="14605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spacing w:after="80" w:before="280" w:line="312" w:lineRule="auto"/>
        <w:jc w:val="left"/>
        <w:rPr>
          <w:color w:val="000000"/>
          <w:sz w:val="26"/>
          <w:szCs w:val="26"/>
          <w:shd w:fill="b6d7a8" w:val="clear"/>
        </w:rPr>
      </w:pPr>
      <w:bookmarkStart w:colFirst="0" w:colLast="0" w:name="_ccd5rzv92qwj" w:id="4"/>
      <w:bookmarkEnd w:id="4"/>
      <w:r w:rsidDel="00000000" w:rsidR="00000000" w:rsidRPr="00000000">
        <w:rPr>
          <w:rtl w:val="0"/>
        </w:rPr>
      </w:r>
    </w:p>
    <w:p w:rsidR="00000000" w:rsidDel="00000000" w:rsidP="00000000" w:rsidRDefault="00000000" w:rsidRPr="00000000" w14:paraId="00000064">
      <w:pPr>
        <w:pStyle w:val="Heading3"/>
        <w:spacing w:after="80" w:before="280" w:line="312" w:lineRule="auto"/>
        <w:jc w:val="left"/>
        <w:rPr>
          <w:color w:val="000000"/>
          <w:sz w:val="26"/>
          <w:szCs w:val="26"/>
          <w:shd w:fill="b6d7a8" w:val="clear"/>
        </w:rPr>
      </w:pPr>
      <w:bookmarkStart w:colFirst="0" w:colLast="0" w:name="_ku6e33nmrpqc" w:id="5"/>
      <w:bookmarkEnd w:id="5"/>
      <w:r w:rsidDel="00000000" w:rsidR="00000000" w:rsidRPr="00000000">
        <w:rPr>
          <w:rtl w:val="0"/>
        </w:rPr>
      </w:r>
    </w:p>
    <w:p w:rsidR="00000000" w:rsidDel="00000000" w:rsidP="00000000" w:rsidRDefault="00000000" w:rsidRPr="00000000" w14:paraId="00000065">
      <w:pPr>
        <w:pStyle w:val="Heading3"/>
        <w:spacing w:after="80" w:before="280" w:line="312" w:lineRule="auto"/>
        <w:jc w:val="left"/>
        <w:rPr>
          <w:color w:val="000000"/>
          <w:sz w:val="26"/>
          <w:szCs w:val="26"/>
          <w:shd w:fill="b6d7a8" w:val="clear"/>
        </w:rPr>
      </w:pPr>
      <w:bookmarkStart w:colFirst="0" w:colLast="0" w:name="_wc1grmuqtf3m" w:id="6"/>
      <w:bookmarkEnd w:id="6"/>
      <w:r w:rsidDel="00000000" w:rsidR="00000000" w:rsidRPr="00000000">
        <w:rPr>
          <w:rtl w:val="0"/>
        </w:rPr>
      </w:r>
    </w:p>
    <w:p w:rsidR="00000000" w:rsidDel="00000000" w:rsidP="00000000" w:rsidRDefault="00000000" w:rsidRPr="00000000" w14:paraId="00000066">
      <w:pPr>
        <w:pStyle w:val="Heading3"/>
        <w:spacing w:after="80" w:before="280" w:line="312" w:lineRule="auto"/>
        <w:jc w:val="left"/>
        <w:rPr>
          <w:color w:val="000000"/>
          <w:sz w:val="26"/>
          <w:szCs w:val="26"/>
          <w:shd w:fill="b6d7a8" w:val="clear"/>
        </w:rPr>
      </w:pPr>
      <w:bookmarkStart w:colFirst="0" w:colLast="0" w:name="_c2alef3vow6z" w:id="7"/>
      <w:bookmarkEnd w:id="7"/>
      <w:r w:rsidDel="00000000" w:rsidR="00000000" w:rsidRPr="00000000">
        <w:rPr>
          <w:color w:val="000000"/>
          <w:sz w:val="26"/>
          <w:szCs w:val="26"/>
          <w:shd w:fill="b6d7a8" w:val="clear"/>
          <w:rtl w:val="0"/>
        </w:rPr>
        <w:t xml:space="preserve">Capturas del sistema</w:t>
      </w:r>
    </w:p>
    <w:p w:rsidR="00000000" w:rsidDel="00000000" w:rsidP="00000000" w:rsidRDefault="00000000" w:rsidRPr="00000000" w14:paraId="00000067">
      <w:pPr>
        <w:spacing w:after="240" w:before="240" w:lineRule="auto"/>
        <w:rPr>
          <w:color w:val="000000"/>
        </w:rPr>
      </w:pPr>
      <w:r w:rsidDel="00000000" w:rsidR="00000000" w:rsidRPr="00000000">
        <w:rPr>
          <w:color w:val="000000"/>
          <w:rtl w:val="0"/>
        </w:rPr>
        <w:t xml:space="preserve">A modo de complemento visual, se incluyen a continuación capturas de pantalla del sistema en funcionamiento, mostrando las principales operaciones CRUD implementadas para cada entidad.</w:t>
      </w:r>
    </w:p>
    <w:p w:rsidR="00000000" w:rsidDel="00000000" w:rsidP="00000000" w:rsidRDefault="00000000" w:rsidRPr="00000000" w14:paraId="00000068">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069">
      <w:pPr>
        <w:spacing w:after="240" w:before="240" w:lineRule="auto"/>
        <w:rPr>
          <w:b w:val="1"/>
          <w:bCs w:val="1"/>
          <w:color w:val="000000"/>
          <w:u w:val="single"/>
        </w:rPr>
      </w:pPr>
      <w:r w:rsidDel="00000000" w:rsidR="00000000" w:rsidRPr="00000000">
        <w:rPr>
          <w:b w:val="1"/>
          <w:bCs w:val="1"/>
          <w:color w:val="000000"/>
          <w:u w:val="single"/>
          <w:rtl w:val="0"/>
        </w:rPr>
        <w:t xml:space="preserve">Pestaña Socios</w:t>
      </w:r>
    </w:p>
    <w:p w:rsidR="00000000" w:rsidDel="00000000" w:rsidP="00000000" w:rsidRDefault="00000000" w:rsidRPr="00000000" w14:paraId="0000006A">
      <w:pPr>
        <w:spacing w:after="240" w:before="240" w:lineRule="auto"/>
        <w:rPr>
          <w:i w:val="1"/>
          <w:iCs w:val="1"/>
          <w:color w:val="000000"/>
        </w:rPr>
      </w:pPr>
      <w:r w:rsidDel="00000000" w:rsidR="00000000" w:rsidRPr="00000000">
        <w:rPr>
          <w:color w:val="000000"/>
          <w:rtl w:val="0"/>
        </w:rPr>
        <w:t xml:space="preserve">[Captura 1: formulario de alta de un socio completado, antes de presionar "Agregar"]</w:t>
        <w:br w:type="textWrapping"/>
        <w:t xml:space="preserve"> </w:t>
      </w:r>
      <w:r w:rsidDel="00000000" w:rsidR="00000000" w:rsidRPr="00000000">
        <w:rPr>
          <w:i w:val="1"/>
          <w:iCs w:val="1"/>
          <w:color w:val="000000"/>
          <w:rtl w:val="0"/>
        </w:rPr>
        <w:t xml:space="preserve">Alta de un nuevo socio, con los campos DNI, nombre, apellido, teléfono y email.</w:t>
      </w:r>
    </w:p>
    <w:p w:rsidR="00000000" w:rsidDel="00000000" w:rsidP="00000000" w:rsidRDefault="00000000" w:rsidRPr="00000000" w14:paraId="0000006B">
      <w:pPr>
        <w:spacing w:after="240" w:before="240" w:lineRule="auto"/>
        <w:jc w:val="center"/>
        <w:rPr>
          <w:i w:val="1"/>
          <w:iCs w:val="1"/>
          <w:color w:val="000000"/>
        </w:rPr>
      </w:pPr>
      <w:r w:rsidDel="00000000" w:rsidR="00000000" w:rsidRPr="00000000">
        <w:rPr>
          <w:i w:val="1"/>
          <w:iCs w:val="1"/>
          <w:color w:val="000000"/>
        </w:rPr>
        <w:drawing>
          <wp:inline distB="114300" distT="114300" distL="114300" distR="114300">
            <wp:extent cx="5505450" cy="3400425"/>
            <wp:effectExtent b="0" l="0" r="0" t="0"/>
            <wp:docPr id="4" name="image10.png"/>
            <a:graphic>
              <a:graphicData uri="http://schemas.openxmlformats.org/drawingml/2006/picture">
                <pic:pic>
                  <pic:nvPicPr>
                    <pic:cNvPr id="0" name="image10.png"/>
                    <pic:cNvPicPr preferRelativeResize="0"/>
                  </pic:nvPicPr>
                  <pic:blipFill>
                    <a:blip r:embed="rId10"/>
                    <a:srcRect b="2332" l="0" r="1197" t="5181"/>
                    <a:stretch>
                      <a:fillRect/>
                    </a:stretch>
                  </pic:blipFill>
                  <pic:spPr>
                    <a:xfrm>
                      <a:off x="0" y="0"/>
                      <a:ext cx="550545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color w:val="000000"/>
        </w:rPr>
      </w:pPr>
      <w:r w:rsidDel="00000000" w:rsidR="00000000" w:rsidRPr="00000000">
        <w:rPr>
          <w:rtl w:val="0"/>
        </w:rPr>
      </w:r>
    </w:p>
    <w:p w:rsidR="00000000" w:rsidDel="00000000" w:rsidP="00000000" w:rsidRDefault="00000000" w:rsidRPr="00000000" w14:paraId="0000006D">
      <w:pPr>
        <w:spacing w:after="240" w:before="240" w:lineRule="auto"/>
        <w:rPr>
          <w:color w:val="000000"/>
        </w:rPr>
      </w:pPr>
      <w:r w:rsidDel="00000000" w:rsidR="00000000" w:rsidRPr="00000000">
        <w:rPr>
          <w:rtl w:val="0"/>
        </w:rPr>
      </w:r>
    </w:p>
    <w:p w:rsidR="00000000" w:rsidDel="00000000" w:rsidP="00000000" w:rsidRDefault="00000000" w:rsidRPr="00000000" w14:paraId="0000006E">
      <w:pPr>
        <w:spacing w:after="240" w:before="240" w:lineRule="auto"/>
        <w:rPr>
          <w:color w:val="000000"/>
        </w:rPr>
      </w:pPr>
      <w:r w:rsidDel="00000000" w:rsidR="00000000" w:rsidRPr="00000000">
        <w:rPr>
          <w:rtl w:val="0"/>
        </w:rPr>
      </w:r>
    </w:p>
    <w:p w:rsidR="00000000" w:rsidDel="00000000" w:rsidP="00000000" w:rsidRDefault="00000000" w:rsidRPr="00000000" w14:paraId="0000006F">
      <w:pPr>
        <w:spacing w:after="240" w:before="240" w:lineRule="auto"/>
        <w:rPr>
          <w:color w:val="000000"/>
        </w:rPr>
      </w:pPr>
      <w:r w:rsidDel="00000000" w:rsidR="00000000" w:rsidRPr="00000000">
        <w:rPr>
          <w:rtl w:val="0"/>
        </w:rPr>
      </w:r>
    </w:p>
    <w:p w:rsidR="00000000" w:rsidDel="00000000" w:rsidP="00000000" w:rsidRDefault="00000000" w:rsidRPr="00000000" w14:paraId="00000070">
      <w:pPr>
        <w:spacing w:after="240" w:before="240" w:lineRule="auto"/>
        <w:rPr>
          <w:color w:val="000000"/>
        </w:rPr>
      </w:pPr>
      <w:r w:rsidDel="00000000" w:rsidR="00000000" w:rsidRPr="00000000">
        <w:rPr>
          <w:rtl w:val="0"/>
        </w:rPr>
      </w:r>
    </w:p>
    <w:p w:rsidR="00000000" w:rsidDel="00000000" w:rsidP="00000000" w:rsidRDefault="00000000" w:rsidRPr="00000000" w14:paraId="00000071">
      <w:pPr>
        <w:spacing w:after="240" w:before="240" w:lineRule="auto"/>
        <w:rPr>
          <w:color w:val="000000"/>
        </w:rPr>
      </w:pPr>
      <w:r w:rsidDel="00000000" w:rsidR="00000000" w:rsidRPr="00000000">
        <w:rPr>
          <w:rtl w:val="0"/>
        </w:rPr>
      </w:r>
    </w:p>
    <w:p w:rsidR="00000000" w:rsidDel="00000000" w:rsidP="00000000" w:rsidRDefault="00000000" w:rsidRPr="00000000" w14:paraId="00000072">
      <w:pPr>
        <w:spacing w:after="240" w:before="240" w:lineRule="auto"/>
        <w:rPr>
          <w:color w:val="000000"/>
        </w:rPr>
      </w:pPr>
      <w:r w:rsidDel="00000000" w:rsidR="00000000" w:rsidRPr="00000000">
        <w:rPr>
          <w:rtl w:val="0"/>
        </w:rPr>
      </w:r>
    </w:p>
    <w:p w:rsidR="00000000" w:rsidDel="00000000" w:rsidP="00000000" w:rsidRDefault="00000000" w:rsidRPr="00000000" w14:paraId="00000073">
      <w:pPr>
        <w:spacing w:after="240" w:before="240" w:lineRule="auto"/>
        <w:rPr>
          <w:color w:val="000000"/>
        </w:rPr>
      </w:pPr>
      <w:r w:rsidDel="00000000" w:rsidR="00000000" w:rsidRPr="00000000">
        <w:rPr>
          <w:rtl w:val="0"/>
        </w:rPr>
      </w:r>
    </w:p>
    <w:p w:rsidR="00000000" w:rsidDel="00000000" w:rsidP="00000000" w:rsidRDefault="00000000" w:rsidRPr="00000000" w14:paraId="00000074">
      <w:pPr>
        <w:spacing w:after="240" w:before="240" w:lineRule="auto"/>
        <w:rPr>
          <w:color w:val="000000"/>
        </w:rPr>
      </w:pPr>
      <w:r w:rsidDel="00000000" w:rsidR="00000000" w:rsidRPr="00000000">
        <w:rPr>
          <w:rtl w:val="0"/>
        </w:rPr>
      </w:r>
    </w:p>
    <w:p w:rsidR="00000000" w:rsidDel="00000000" w:rsidP="00000000" w:rsidRDefault="00000000" w:rsidRPr="00000000" w14:paraId="00000075">
      <w:pPr>
        <w:spacing w:after="240" w:before="240" w:lineRule="auto"/>
        <w:rPr>
          <w:color w:val="000000"/>
        </w:rPr>
      </w:pPr>
      <w:r w:rsidDel="00000000" w:rsidR="00000000" w:rsidRPr="00000000">
        <w:rPr>
          <w:color w:val="000000"/>
          <w:rtl w:val="0"/>
        </w:rPr>
        <w:t xml:space="preserve">[Captura 2: tabla con nuevo socio cargado]</w:t>
      </w:r>
    </w:p>
    <w:p w:rsidR="00000000" w:rsidDel="00000000" w:rsidP="00000000" w:rsidRDefault="00000000" w:rsidRPr="00000000" w14:paraId="00000076">
      <w:pPr>
        <w:spacing w:after="240" w:before="240" w:lineRule="auto"/>
        <w:rPr>
          <w:color w:val="000000"/>
        </w:rPr>
      </w:pPr>
      <w:r w:rsidDel="00000000" w:rsidR="00000000" w:rsidRPr="00000000">
        <w:rPr>
          <w:i w:val="1"/>
          <w:iCs w:val="1"/>
          <w:color w:val="000000"/>
          <w:rtl w:val="0"/>
        </w:rPr>
        <w:t xml:space="preserve">Listado de nuevo socio registrado en el sistema.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color w:val="000000"/>
        </w:rPr>
        <w:drawing>
          <wp:inline distB="114300" distT="114300" distL="114300" distR="114300">
            <wp:extent cx="5876925" cy="3724275"/>
            <wp:effectExtent b="0" l="0" r="0" t="0"/>
            <wp:docPr id="10" name="image8.png"/>
            <a:graphic>
              <a:graphicData uri="http://schemas.openxmlformats.org/drawingml/2006/picture">
                <pic:pic>
                  <pic:nvPicPr>
                    <pic:cNvPr id="0" name="image8.png"/>
                    <pic:cNvPicPr preferRelativeResize="0"/>
                  </pic:nvPicPr>
                  <pic:blipFill>
                    <a:blip r:embed="rId11"/>
                    <a:srcRect b="1942" l="0" r="1122" t="3155"/>
                    <a:stretch>
                      <a:fillRect/>
                    </a:stretch>
                  </pic:blipFill>
                  <pic:spPr>
                    <a:xfrm>
                      <a:off x="0" y="0"/>
                      <a:ext cx="58769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7E">
      <w:pPr>
        <w:spacing w:after="240" w:before="240" w:lineRule="auto"/>
        <w:rPr>
          <w:b w:val="1"/>
          <w:bCs w:val="1"/>
          <w:color w:val="000000"/>
          <w:u w:val="single"/>
        </w:rPr>
      </w:pPr>
      <w:r w:rsidDel="00000000" w:rsidR="00000000" w:rsidRPr="00000000">
        <w:rPr>
          <w:b w:val="1"/>
          <w:bCs w:val="1"/>
          <w:color w:val="000000"/>
          <w:u w:val="single"/>
          <w:rtl w:val="0"/>
        </w:rPr>
        <w:t xml:space="preserve">Pestaña Libros</w:t>
      </w:r>
    </w:p>
    <w:p w:rsidR="00000000" w:rsidDel="00000000" w:rsidP="00000000" w:rsidRDefault="00000000" w:rsidRPr="00000000" w14:paraId="0000007F">
      <w:pPr>
        <w:spacing w:after="240" w:before="240" w:lineRule="auto"/>
        <w:rPr>
          <w:i w:val="1"/>
          <w:iCs w:val="1"/>
          <w:color w:val="000000"/>
        </w:rPr>
      </w:pPr>
      <w:r w:rsidDel="00000000" w:rsidR="00000000" w:rsidRPr="00000000">
        <w:rPr>
          <w:color w:val="000000"/>
          <w:rtl w:val="0"/>
        </w:rPr>
        <w:t xml:space="preserve">[Captura 3: formulario de alta de un libro]</w:t>
        <w:br w:type="textWrapping"/>
        <w:t xml:space="preserve"> </w:t>
      </w:r>
      <w:r w:rsidDel="00000000" w:rsidR="00000000" w:rsidRPr="00000000">
        <w:rPr>
          <w:i w:val="1"/>
          <w:iCs w:val="1"/>
          <w:color w:val="000000"/>
          <w:rtl w:val="0"/>
        </w:rPr>
        <w:t xml:space="preserve">Alta de un nuevo libro, incluyendo su estado (disponible/prestado).</w:t>
      </w:r>
    </w:p>
    <w:p w:rsidR="00000000" w:rsidDel="00000000" w:rsidP="00000000" w:rsidRDefault="00000000" w:rsidRPr="00000000" w14:paraId="00000080">
      <w:pPr>
        <w:spacing w:after="240" w:before="240" w:lineRule="auto"/>
        <w:rPr>
          <w:i w:val="1"/>
          <w:iCs w:val="1"/>
          <w:color w:val="000000"/>
        </w:rPr>
      </w:pPr>
      <w:r w:rsidDel="00000000" w:rsidR="00000000" w:rsidRPr="00000000">
        <w:rPr>
          <w:i w:val="1"/>
          <w:iCs w:val="1"/>
          <w:color w:val="000000"/>
        </w:rPr>
        <w:drawing>
          <wp:inline distB="114300" distT="114300" distL="114300" distR="114300">
            <wp:extent cx="5943600" cy="3609975"/>
            <wp:effectExtent b="0" l="0" r="0" t="0"/>
            <wp:docPr id="7" name="image7.png"/>
            <a:graphic>
              <a:graphicData uri="http://schemas.openxmlformats.org/drawingml/2006/picture">
                <pic:pic>
                  <pic:nvPicPr>
                    <pic:cNvPr id="0" name="image7.png"/>
                    <pic:cNvPicPr preferRelativeResize="0"/>
                  </pic:nvPicPr>
                  <pic:blipFill>
                    <a:blip r:embed="rId12"/>
                    <a:srcRect b="3186" l="0" r="0" t="3922"/>
                    <a:stretch>
                      <a:fillRect/>
                    </a:stretch>
                  </pic:blipFill>
                  <pic:spPr>
                    <a:xfrm>
                      <a:off x="0" y="0"/>
                      <a:ext cx="59436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2">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3">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4">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5">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6">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7">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8">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9">
      <w:pPr>
        <w:spacing w:after="240" w:before="240" w:lineRule="auto"/>
        <w:rPr>
          <w:i w:val="1"/>
          <w:iCs w:val="1"/>
          <w:color w:val="000000"/>
        </w:rPr>
      </w:pPr>
      <w:r w:rsidDel="00000000" w:rsidR="00000000" w:rsidRPr="00000000">
        <w:rPr>
          <w:color w:val="000000"/>
          <w:rtl w:val="0"/>
        </w:rPr>
        <w:t xml:space="preserve">[Captura 4: </w:t>
      </w:r>
      <w:r w:rsidDel="00000000" w:rsidR="00000000" w:rsidRPr="00000000">
        <w:rPr>
          <w:i w:val="1"/>
          <w:iCs w:val="1"/>
          <w:color w:val="000000"/>
          <w:rtl w:val="0"/>
        </w:rPr>
        <w:t xml:space="preserve">Se agregó un nuevo Libro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A">
      <w:pPr>
        <w:spacing w:after="240" w:before="240" w:lineRule="auto"/>
        <w:rPr>
          <w:i w:val="1"/>
          <w:iCs w:val="1"/>
          <w:color w:val="000000"/>
        </w:rPr>
      </w:pPr>
      <w:r w:rsidDel="00000000" w:rsidR="00000000" w:rsidRPr="00000000">
        <w:rPr>
          <w:i w:val="1"/>
          <w:iCs w:val="1"/>
          <w:color w:val="000000"/>
        </w:rPr>
        <w:drawing>
          <wp:inline distB="114300" distT="114300" distL="114300" distR="114300">
            <wp:extent cx="5943600" cy="36576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C">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D">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E">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8F">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90">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91">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92">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93">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94">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95">
      <w:pPr>
        <w:spacing w:after="240" w:before="240" w:lineRule="auto"/>
        <w:rPr>
          <w:i w:val="1"/>
          <w:iCs w:val="1"/>
          <w:color w:val="000000"/>
        </w:rPr>
      </w:pPr>
      <w:r w:rsidDel="00000000" w:rsidR="00000000" w:rsidRPr="00000000">
        <w:rPr>
          <w:color w:val="000000"/>
          <w:rtl w:val="0"/>
        </w:rPr>
        <w:t xml:space="preserve">[Captura 5: </w:t>
      </w:r>
      <w:r w:rsidDel="00000000" w:rsidR="00000000" w:rsidRPr="00000000">
        <w:rPr>
          <w:i w:val="1"/>
          <w:iCs w:val="1"/>
          <w:color w:val="000000"/>
          <w:rtl w:val="0"/>
        </w:rPr>
        <w:t xml:space="preserve">Cambio de estado a “Prestado”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6">
      <w:pPr>
        <w:spacing w:after="240" w:before="240" w:lineRule="auto"/>
        <w:rPr>
          <w:i w:val="1"/>
          <w:iCs w:val="1"/>
          <w:color w:val="000000"/>
        </w:rPr>
      </w:pPr>
      <w:r w:rsidDel="00000000" w:rsidR="00000000" w:rsidRPr="00000000">
        <w:rPr>
          <w:i w:val="1"/>
          <w:iCs w:val="1"/>
          <w:color w:val="000000"/>
        </w:rPr>
        <w:drawing>
          <wp:inline distB="114300" distT="114300" distL="114300" distR="114300">
            <wp:extent cx="5943600" cy="38608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8">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9">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A">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B">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C">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D">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E">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9F">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A0">
      <w:pPr>
        <w:spacing w:after="240" w:before="240" w:lineRule="auto"/>
        <w:rPr>
          <w:b w:val="1"/>
          <w:bCs w:val="1"/>
          <w:i w:val="1"/>
          <w:iCs w:val="1"/>
          <w:color w:val="000000"/>
          <w:u w:val="single"/>
        </w:rPr>
      </w:pPr>
      <w:r w:rsidDel="00000000" w:rsidR="00000000" w:rsidRPr="00000000">
        <w:rPr>
          <w:rtl w:val="0"/>
        </w:rPr>
      </w:r>
    </w:p>
    <w:p w:rsidR="00000000" w:rsidDel="00000000" w:rsidP="00000000" w:rsidRDefault="00000000" w:rsidRPr="00000000" w14:paraId="000000A1">
      <w:pPr>
        <w:spacing w:after="240" w:before="240" w:lineRule="auto"/>
        <w:rPr>
          <w:b w:val="1"/>
          <w:bCs w:val="1"/>
          <w:i w:val="1"/>
          <w:iCs w:val="1"/>
          <w:color w:val="000000"/>
          <w:u w:val="single"/>
        </w:rPr>
      </w:pPr>
      <w:r w:rsidDel="00000000" w:rsidR="00000000" w:rsidRPr="00000000">
        <w:rPr>
          <w:b w:val="1"/>
          <w:bCs w:val="1"/>
          <w:i w:val="1"/>
          <w:iCs w:val="1"/>
          <w:color w:val="000000"/>
          <w:u w:val="single"/>
          <w:rtl w:val="0"/>
        </w:rPr>
        <w:t xml:space="preserve">Pestaña Préstamos</w:t>
      </w:r>
    </w:p>
    <w:p w:rsidR="00000000" w:rsidDel="00000000" w:rsidP="00000000" w:rsidRDefault="00000000" w:rsidRPr="00000000" w14:paraId="000000A2">
      <w:pPr>
        <w:spacing w:after="240" w:before="240" w:lineRule="auto"/>
        <w:rPr>
          <w:i w:val="1"/>
          <w:iCs w:val="1"/>
          <w:color w:val="000000"/>
        </w:rPr>
      </w:pPr>
      <w:r w:rsidDel="00000000" w:rsidR="00000000" w:rsidRPr="00000000">
        <w:rPr>
          <w:i w:val="1"/>
          <w:iCs w:val="1"/>
          <w:color w:val="000000"/>
          <w:rtl w:val="0"/>
        </w:rPr>
        <w:t xml:space="preserve">[Captura 6: tabla de préstamos con un registro resaltado antes de eliminar]</w:t>
      </w:r>
    </w:p>
    <w:p w:rsidR="00000000" w:rsidDel="00000000" w:rsidP="00000000" w:rsidRDefault="00000000" w:rsidRPr="00000000" w14:paraId="000000A3">
      <w:pPr>
        <w:spacing w:after="240" w:before="240" w:lineRule="auto"/>
        <w:rPr>
          <w:i w:val="1"/>
          <w:iCs w:val="1"/>
          <w:color w:val="000000"/>
        </w:rPr>
      </w:pPr>
      <w:r w:rsidDel="00000000" w:rsidR="00000000" w:rsidRPr="00000000">
        <w:rPr>
          <w:i w:val="1"/>
          <w:iCs w:val="1"/>
          <w:color w:val="000000"/>
          <w:rtl w:val="0"/>
        </w:rPr>
        <w:t xml:space="preserve">Eliminación de un préstamo, tras la confirmación del sistema. </w:t>
      </w:r>
      <w:r w:rsidDel="00000000" w:rsidR="00000000" w:rsidRPr="00000000">
        <w:rPr>
          <w:rtl w:val="0"/>
        </w:rPr>
      </w:r>
    </w:p>
    <w:p w:rsidR="00000000" w:rsidDel="00000000" w:rsidP="00000000" w:rsidRDefault="00000000" w:rsidRPr="00000000" w14:paraId="000000A4">
      <w:pPr>
        <w:spacing w:after="240" w:before="240" w:lineRule="auto"/>
        <w:rPr>
          <w:i w:val="1"/>
          <w:iCs w:val="1"/>
          <w:color w:val="000000"/>
        </w:rPr>
      </w:pPr>
      <w:r w:rsidDel="00000000" w:rsidR="00000000" w:rsidRPr="00000000">
        <w:rPr>
          <w:i w:val="1"/>
          <w:iCs w:val="1"/>
          <w:color w:val="000000"/>
        </w:rPr>
        <w:drawing>
          <wp:inline distB="114300" distT="114300" distL="114300" distR="114300">
            <wp:extent cx="5943600" cy="36830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6">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7">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8">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9">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A">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B">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C">
      <w:pPr>
        <w:spacing w:after="240" w:before="240" w:lineRule="auto"/>
        <w:rPr>
          <w:i w:val="1"/>
          <w:iCs w:val="1"/>
          <w:color w:val="000000"/>
        </w:rPr>
      </w:pPr>
      <w:r w:rsidDel="00000000" w:rsidR="00000000" w:rsidRPr="00000000">
        <w:rPr>
          <w:rtl w:val="0"/>
        </w:rPr>
      </w:r>
    </w:p>
    <w:p w:rsidR="00000000" w:rsidDel="00000000" w:rsidP="00000000" w:rsidRDefault="00000000" w:rsidRPr="00000000" w14:paraId="000000AD">
      <w:pPr>
        <w:spacing w:after="240" w:before="240" w:lineRule="auto"/>
        <w:rPr>
          <w:i w:val="1"/>
          <w:iCs w:val="1"/>
          <w:color w:val="000000"/>
        </w:rPr>
      </w:pPr>
      <w:r w:rsidDel="00000000" w:rsidR="00000000" w:rsidRPr="00000000">
        <w:rPr>
          <w:i w:val="1"/>
          <w:iCs w:val="1"/>
          <w:color w:val="000000"/>
          <w:rtl w:val="0"/>
        </w:rPr>
        <w:t xml:space="preserve">[Captura 7: Eliminación de un préstamo]</w:t>
      </w:r>
    </w:p>
    <w:p w:rsidR="00000000" w:rsidDel="00000000" w:rsidP="00000000" w:rsidRDefault="00000000" w:rsidRPr="00000000" w14:paraId="000000AE">
      <w:pPr>
        <w:spacing w:after="240" w:before="240" w:lineRule="auto"/>
        <w:rPr>
          <w:i w:val="1"/>
          <w:iCs w:val="1"/>
          <w:color w:val="000000"/>
        </w:rPr>
      </w:pPr>
      <w:r w:rsidDel="00000000" w:rsidR="00000000" w:rsidRPr="00000000">
        <w:rPr>
          <w:i w:val="1"/>
          <w:iCs w:val="1"/>
          <w:color w:val="000000"/>
        </w:rPr>
        <w:drawing>
          <wp:inline distB="114300" distT="114300" distL="114300" distR="114300">
            <wp:extent cx="5943600" cy="36957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spacing w:after="80" w:before="280" w:line="312" w:lineRule="auto"/>
        <w:jc w:val="left"/>
        <w:rPr>
          <w:color w:val="000000"/>
          <w:sz w:val="26"/>
          <w:szCs w:val="26"/>
        </w:rPr>
      </w:pPr>
      <w:bookmarkStart w:colFirst="0" w:colLast="0" w:name="_6yilkjxse4m9" w:id="8"/>
      <w:bookmarkEnd w:id="8"/>
      <w:r w:rsidDel="00000000" w:rsidR="00000000" w:rsidRPr="00000000">
        <w:rPr>
          <w:rtl w:val="0"/>
        </w:rPr>
      </w:r>
    </w:p>
    <w:p w:rsidR="00000000" w:rsidDel="00000000" w:rsidP="00000000" w:rsidRDefault="00000000" w:rsidRPr="00000000" w14:paraId="000000B0">
      <w:pPr>
        <w:pStyle w:val="Heading3"/>
        <w:spacing w:after="80" w:before="280" w:line="312" w:lineRule="auto"/>
        <w:jc w:val="left"/>
        <w:rPr>
          <w:color w:val="000000"/>
          <w:sz w:val="26"/>
          <w:szCs w:val="26"/>
        </w:rPr>
      </w:pPr>
      <w:bookmarkStart w:colFirst="0" w:colLast="0" w:name="_vnuzs5o0rxst" w:id="9"/>
      <w:bookmarkEnd w:id="9"/>
      <w:r w:rsidDel="00000000" w:rsidR="00000000" w:rsidRPr="00000000">
        <w:rPr>
          <w:rtl w:val="0"/>
        </w:rPr>
      </w:r>
    </w:p>
    <w:p w:rsidR="00000000" w:rsidDel="00000000" w:rsidP="00000000" w:rsidRDefault="00000000" w:rsidRPr="00000000" w14:paraId="000000B1">
      <w:pPr>
        <w:pStyle w:val="Heading3"/>
        <w:spacing w:after="80" w:before="280" w:line="312" w:lineRule="auto"/>
        <w:jc w:val="left"/>
        <w:rPr>
          <w:color w:val="000000"/>
          <w:sz w:val="26"/>
          <w:szCs w:val="26"/>
        </w:rPr>
      </w:pPr>
      <w:bookmarkStart w:colFirst="0" w:colLast="0" w:name="_b5v65ekx91bp" w:id="10"/>
      <w:bookmarkEnd w:id="10"/>
      <w:r w:rsidDel="00000000" w:rsidR="00000000" w:rsidRPr="00000000">
        <w:rPr>
          <w:rtl w:val="0"/>
        </w:rPr>
      </w:r>
    </w:p>
    <w:p w:rsidR="00000000" w:rsidDel="00000000" w:rsidP="00000000" w:rsidRDefault="00000000" w:rsidRPr="00000000" w14:paraId="000000B2">
      <w:pPr>
        <w:pStyle w:val="Heading3"/>
        <w:spacing w:after="80" w:before="280" w:line="312" w:lineRule="auto"/>
        <w:jc w:val="left"/>
        <w:rPr>
          <w:color w:val="000000"/>
          <w:sz w:val="26"/>
          <w:szCs w:val="26"/>
        </w:rPr>
      </w:pPr>
      <w:bookmarkStart w:colFirst="0" w:colLast="0" w:name="_v4pew0iwz0co" w:id="11"/>
      <w:bookmarkEnd w:id="11"/>
      <w:r w:rsidDel="00000000" w:rsidR="00000000" w:rsidRPr="00000000">
        <w:rPr>
          <w:rtl w:val="0"/>
        </w:rPr>
      </w:r>
    </w:p>
    <w:p w:rsidR="00000000" w:rsidDel="00000000" w:rsidP="00000000" w:rsidRDefault="00000000" w:rsidRPr="00000000" w14:paraId="000000B3">
      <w:pPr>
        <w:pStyle w:val="Heading3"/>
        <w:spacing w:after="80" w:before="280" w:line="312" w:lineRule="auto"/>
        <w:jc w:val="left"/>
        <w:rPr>
          <w:color w:val="000000"/>
          <w:sz w:val="26"/>
          <w:szCs w:val="26"/>
        </w:rPr>
      </w:pPr>
      <w:bookmarkStart w:colFirst="0" w:colLast="0" w:name="_ezjadzl5b9yp" w:id="12"/>
      <w:bookmarkEnd w:id="12"/>
      <w:r w:rsidDel="00000000" w:rsidR="00000000" w:rsidRPr="00000000">
        <w:rPr>
          <w:rtl w:val="0"/>
        </w:rPr>
      </w:r>
    </w:p>
    <w:p w:rsidR="00000000" w:rsidDel="00000000" w:rsidP="00000000" w:rsidRDefault="00000000" w:rsidRPr="00000000" w14:paraId="000000B4">
      <w:pPr>
        <w:pStyle w:val="Heading3"/>
        <w:spacing w:after="80" w:before="280" w:line="312" w:lineRule="auto"/>
        <w:jc w:val="left"/>
        <w:rPr>
          <w:color w:val="000000"/>
          <w:sz w:val="26"/>
          <w:szCs w:val="26"/>
        </w:rPr>
      </w:pPr>
      <w:bookmarkStart w:colFirst="0" w:colLast="0" w:name="_bj1txydrshaf" w:id="13"/>
      <w:bookmarkEnd w:id="13"/>
      <w:r w:rsidDel="00000000" w:rsidR="00000000" w:rsidRPr="00000000">
        <w:rPr>
          <w:rtl w:val="0"/>
        </w:rPr>
      </w:r>
    </w:p>
    <w:p w:rsidR="00000000" w:rsidDel="00000000" w:rsidP="00000000" w:rsidRDefault="00000000" w:rsidRPr="00000000" w14:paraId="000000B5">
      <w:pPr>
        <w:pStyle w:val="Heading3"/>
        <w:spacing w:after="80" w:before="280" w:line="312" w:lineRule="auto"/>
        <w:jc w:val="left"/>
        <w:rPr>
          <w:color w:val="000000"/>
          <w:sz w:val="26"/>
          <w:szCs w:val="26"/>
        </w:rPr>
      </w:pPr>
      <w:bookmarkStart w:colFirst="0" w:colLast="0" w:name="_pu36esnsungr" w:id="14"/>
      <w:bookmarkEnd w:id="14"/>
      <w:r w:rsidDel="00000000" w:rsidR="00000000" w:rsidRPr="00000000">
        <w:rPr>
          <w:rtl w:val="0"/>
        </w:rPr>
      </w:r>
    </w:p>
    <w:p w:rsidR="00000000" w:rsidDel="00000000" w:rsidP="00000000" w:rsidRDefault="00000000" w:rsidRPr="00000000" w14:paraId="000000B6">
      <w:pPr>
        <w:pStyle w:val="Heading3"/>
        <w:spacing w:after="80" w:before="280" w:line="312" w:lineRule="auto"/>
        <w:jc w:val="left"/>
        <w:rPr>
          <w:color w:val="000000"/>
          <w:sz w:val="26"/>
          <w:szCs w:val="26"/>
        </w:rPr>
      </w:pPr>
      <w:bookmarkStart w:colFirst="0" w:colLast="0" w:name="_o0dh8vtm565r" w:id="15"/>
      <w:bookmarkEnd w:id="15"/>
      <w:r w:rsidDel="00000000" w:rsidR="00000000" w:rsidRPr="00000000">
        <w:rPr>
          <w:rtl w:val="0"/>
        </w:rPr>
      </w:r>
    </w:p>
    <w:p w:rsidR="00000000" w:rsidDel="00000000" w:rsidP="00000000" w:rsidRDefault="00000000" w:rsidRPr="00000000" w14:paraId="000000B7">
      <w:pPr>
        <w:pStyle w:val="Heading3"/>
        <w:spacing w:after="80" w:before="280" w:line="312" w:lineRule="auto"/>
        <w:jc w:val="left"/>
        <w:rPr>
          <w:color w:val="000000"/>
          <w:sz w:val="26"/>
          <w:szCs w:val="26"/>
        </w:rPr>
      </w:pPr>
      <w:bookmarkStart w:colFirst="0" w:colLast="0" w:name="_5qc0fv2b69i5" w:id="16"/>
      <w:bookmarkEnd w:id="16"/>
      <w:r w:rsidDel="00000000" w:rsidR="00000000" w:rsidRPr="00000000">
        <w:rPr>
          <w:rtl w:val="0"/>
        </w:rPr>
      </w:r>
    </w:p>
    <w:p w:rsidR="00000000" w:rsidDel="00000000" w:rsidP="00000000" w:rsidRDefault="00000000" w:rsidRPr="00000000" w14:paraId="000000B8">
      <w:pPr>
        <w:pStyle w:val="Heading3"/>
        <w:spacing w:after="80" w:before="280" w:line="312" w:lineRule="auto"/>
        <w:jc w:val="left"/>
        <w:rPr>
          <w:rFonts w:ascii="Oswald" w:cs="Oswald" w:eastAsia="Oswald" w:hAnsi="Oswald"/>
          <w:color w:val="000000"/>
          <w:sz w:val="32"/>
          <w:szCs w:val="32"/>
        </w:rPr>
      </w:pPr>
      <w:bookmarkStart w:colFirst="0" w:colLast="0" w:name="_ijprkpi8zyja" w:id="17"/>
      <w:bookmarkEnd w:id="17"/>
      <w:r w:rsidDel="00000000" w:rsidR="00000000" w:rsidRPr="00000000">
        <w:rPr>
          <w:rFonts w:ascii="Oswald" w:cs="Oswald" w:eastAsia="Oswald" w:hAnsi="Oswald"/>
          <w:color w:val="000000"/>
          <w:sz w:val="32"/>
          <w:szCs w:val="32"/>
          <w:rtl w:val="0"/>
        </w:rPr>
        <w:t xml:space="preserve">Conclusión</w:t>
      </w:r>
    </w:p>
    <w:p w:rsidR="00000000" w:rsidDel="00000000" w:rsidP="00000000" w:rsidRDefault="00000000" w:rsidRPr="00000000" w14:paraId="000000B9">
      <w:pPr>
        <w:spacing w:after="240" w:before="240" w:lineRule="auto"/>
        <w:rPr>
          <w:color w:val="000000"/>
        </w:rPr>
      </w:pPr>
      <w:r w:rsidDel="00000000" w:rsidR="00000000" w:rsidRPr="00000000">
        <w:rPr>
          <w:color w:val="000000"/>
          <w:rtl w:val="0"/>
        </w:rPr>
        <w:t xml:space="preserve">El desarrollo de este trabajo permitió aplicar de manera práctica e integrada los conceptos de análisis y metodología de sistemas trabajados a lo largo de la cursada. Partiendo de un problema concreto —la necesidad de una biblioteca de organizar sus socios, libros y préstamos—, se recorrió el proceso completo de análisis estructurado: delimitar el sistema mediante el Diagrama de Contexto, descomponerlo en procesos a través del DFD, definir con precisión sus datos en el Diccionario de Datos y modelar su estructura relacional en el DER.</w:t>
      </w:r>
    </w:p>
    <w:p w:rsidR="00000000" w:rsidDel="00000000" w:rsidP="00000000" w:rsidRDefault="00000000" w:rsidRPr="00000000" w14:paraId="000000BA">
      <w:pPr>
        <w:spacing w:after="240" w:before="240" w:lineRule="auto"/>
        <w:rPr>
          <w:color w:val="000000"/>
        </w:rPr>
      </w:pPr>
      <w:r w:rsidDel="00000000" w:rsidR="00000000" w:rsidRPr="00000000">
        <w:rPr>
          <w:color w:val="000000"/>
          <w:rtl w:val="0"/>
        </w:rPr>
        <w:t xml:space="preserve">Este recorrido evidenció algo central en la disciplina: cada herramienta de modelado aporta una mirada distinta y complementaria del mismo sistema, y solo cuando estas se mantienen coherentes entre sí (balanceadas) es posible avanzar con seguridad hacia la implementación. Prueba de ello es que la base de datos SQLite desarrollada en la Parte 2 pudo construirse directamente a partir de las entidades y relaciones definidas en el DER, sin necesidad de rediseñar la estructura sobre la marcha.</w:t>
      </w:r>
    </w:p>
    <w:p w:rsidR="00000000" w:rsidDel="00000000" w:rsidP="00000000" w:rsidRDefault="00000000" w:rsidRPr="00000000" w14:paraId="000000BB">
      <w:pPr>
        <w:spacing w:after="240" w:before="240" w:lineRule="auto"/>
        <w:rPr>
          <w:color w:val="000000"/>
        </w:rPr>
      </w:pPr>
      <w:r w:rsidDel="00000000" w:rsidR="00000000" w:rsidRPr="00000000">
        <w:rPr>
          <w:color w:val="000000"/>
          <w:rtl w:val="0"/>
        </w:rPr>
        <w:t xml:space="preserve">Asimismo, el hecho de haber extendido las operaciones CRUD a las tres entidades del modelo, en lugar de limitarse a las dos mínimas solicitadas, permitió comprobar en la práctica que un buen análisis previo facilita —y no entorpece— el trabajo de programación posterior.</w:t>
      </w:r>
    </w:p>
    <w:p w:rsidR="00000000" w:rsidDel="00000000" w:rsidP="00000000" w:rsidRDefault="00000000" w:rsidRPr="00000000" w14:paraId="000000BC">
      <w:pPr>
        <w:spacing w:after="240" w:before="240" w:lineRule="auto"/>
        <w:rPr>
          <w:color w:val="000000"/>
        </w:rPr>
      </w:pPr>
      <w:r w:rsidDel="00000000" w:rsidR="00000000" w:rsidRPr="00000000">
        <w:rPr>
          <w:color w:val="000000"/>
          <w:rtl w:val="0"/>
        </w:rPr>
        <w:t xml:space="preserve">En síntesis, el proyecto cumple con los objetivos planteados por la cátedra y deja como resultado un sistema simple pero funcional, cuya lógica interna refleja fielmente el análisis que le dio origen.</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sectPr>
      <w:headerReference r:id="rId17" w:type="default"/>
      <w:footerReference r:id="rId18" w:type="default"/>
      <w:footerReference r:id="rId19"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18"/>
    <w:bookmarkEnd w:id="18"/>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9"/>
    <w:bookmarkEnd w:id="19"/>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s"/>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github.com/katzzz1/Sistema_Gestion_Biblioteca" TargetMode="Externa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