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568A1B7D">
      <w:pPr>
        <w:spacing w:before="240" w:line="360" w:lineRule="auto"/>
        <w:rPr>
          <w:rFonts w:ascii="Arial" w:hAnsi="Arial" w:eastAsia="Arial" w:cs="Arial"/>
        </w:rPr>
      </w:pPr>
      <w:r>
        <w:rPr>
          <w:rFonts w:ascii="Arial" w:hAnsi="Arial" w:eastAsia="Arial" w:cs="Arial"/>
        </w:rPr>
        <w:t>Universidade de Passo Fundo – UPF</w:t>
      </w:r>
    </w:p>
    <w:p w14:paraId="0B4D73B0">
      <w:pPr>
        <w:pStyle w:val="20"/>
        <w:widowControl w:val="0"/>
        <w:pBdr>
          <w:bottom w:val="none" w:color="auto" w:sz="0" w:space="0"/>
        </w:pBdr>
        <w:spacing w:before="240" w:after="200" w:line="360" w:lineRule="auto"/>
        <w:jc w:val="right"/>
        <w:rPr>
          <w:rFonts w:ascii="Arial" w:hAnsi="Arial" w:eastAsia="Arial" w:cs="Arial"/>
          <w:b/>
          <w:color w:val="000000"/>
          <w:sz w:val="20"/>
          <w:szCs w:val="20"/>
        </w:rPr>
      </w:pPr>
      <w:bookmarkStart w:id="0" w:name="_heading=h.gjdgxs" w:colFirst="0" w:colLast="0"/>
      <w:bookmarkEnd w:id="0"/>
      <w:r>
        <w:rPr>
          <w:rFonts w:ascii="Arial" w:hAnsi="Arial" w:cs="Arial"/>
        </w:rPr>
        <mc:AlternateContent>
          <mc:Choice Requires="wps">
            <w:drawing>
              <wp:inline distT="0" distB="127000" distL="0" distR="0">
                <wp:extent cx="6130290" cy="29210"/>
                <wp:effectExtent l="0" t="0" r="0" b="0"/>
                <wp:docPr id="20" name="Retângulo 20"/>
                <wp:cNvGraphicFramePr/>
                <a:graphic xmlns:a="http://schemas.openxmlformats.org/drawingml/2006/main">
                  <a:graphicData uri="http://schemas.microsoft.com/office/word/2010/wordprocessingShape">
                    <wps:wsp>
                      <wps:cNvSpPr/>
                      <wps:spPr>
                        <a:xfrm>
                          <a:off x="2286000" y="3770460"/>
                          <a:ext cx="6120000" cy="19080"/>
                        </a:xfrm>
                        <a:prstGeom prst="rect">
                          <a:avLst/>
                        </a:prstGeom>
                        <a:solidFill>
                          <a:srgbClr val="A0A0A0"/>
                        </a:solidFill>
                        <a:ln>
                          <a:noFill/>
                        </a:ln>
                      </wps:spPr>
                      <wps:txbx>
                        <w:txbxContent>
                          <w:p w14:paraId="08C3F31E">
                            <w:pPr>
                              <w:spacing w:after="0" w:line="240" w:lineRule="auto"/>
                            </w:pPr>
                          </w:p>
                        </w:txbxContent>
                      </wps:txbx>
                      <wps:bodyPr spcFirstLastPara="1" wrap="square" lIns="91425" tIns="91425" rIns="91425" bIns="91425" anchor="ctr" anchorCtr="0">
                        <a:noAutofit/>
                      </wps:bodyPr>
                    </wps:wsp>
                  </a:graphicData>
                </a:graphic>
              </wp:inline>
            </w:drawing>
          </mc:Choice>
          <mc:Fallback>
            <w:pict>
              <v:rect id="_x0000_s1026" o:spid="_x0000_s1026" o:spt="1" style="height:2.3pt;width:482.7pt;v-text-anchor:middle;" fillcolor="#A0A0A0" filled="t" stroked="f" coordsize="21600,21600" o:gfxdata="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T9PlE1QAAAAMBAAAPAAAAAAAAAAEAIAAAACIAAABkcnMvZG93bnJldi54&#10;bWxQSwECFAAUAAAACACHTuJAsp/79P0BAAD7AwAADgAAAAAAAAABACAAAAAkAQAAZHJzL2Uyb0Rv&#10;Yy54bWxQSwUGAAAAAAYABgBZAQAAkwUAAAAA&#10;">
                <v:fill on="t" focussize="0,0"/>
                <v:stroke on="f"/>
                <v:imagedata o:title=""/>
                <o:lock v:ext="edit" aspectratio="f"/>
                <v:textbox inset="7.1988188976378pt,7.1988188976378pt,7.1988188976378pt,7.1988188976378pt">
                  <w:txbxContent>
                    <w:p w14:paraId="08C3F31E">
                      <w:pPr>
                        <w:spacing w:after="0" w:line="240" w:lineRule="auto"/>
                      </w:pPr>
                    </w:p>
                  </w:txbxContent>
                </v:textbox>
                <w10:wrap type="none"/>
                <w10:anchorlock/>
              </v:rect>
            </w:pict>
          </mc:Fallback>
        </mc:AlternateContent>
      </w:r>
    </w:p>
    <w:p w14:paraId="355BE248">
      <w:pPr>
        <w:spacing w:before="240" w:line="360" w:lineRule="auto"/>
        <w:rPr>
          <w:rFonts w:ascii="Arial" w:hAnsi="Arial" w:eastAsia="Arial" w:cs="Arial"/>
        </w:rPr>
      </w:pPr>
    </w:p>
    <w:p w14:paraId="2104B89A">
      <w:pPr>
        <w:spacing w:before="240" w:line="360" w:lineRule="auto"/>
        <w:rPr>
          <w:rFonts w:ascii="Arial" w:hAnsi="Arial" w:eastAsia="Arial" w:cs="Arial"/>
        </w:rPr>
      </w:pPr>
    </w:p>
    <w:p w14:paraId="4D2ABA9F">
      <w:pPr>
        <w:spacing w:before="240" w:line="360" w:lineRule="auto"/>
        <w:rPr>
          <w:rFonts w:ascii="Arial" w:hAnsi="Arial" w:eastAsia="Arial" w:cs="Arial"/>
        </w:rPr>
      </w:pPr>
    </w:p>
    <w:p w14:paraId="7B4634F5">
      <w:pPr>
        <w:spacing w:before="240" w:line="360" w:lineRule="auto"/>
        <w:rPr>
          <w:rFonts w:ascii="Arial" w:hAnsi="Arial" w:eastAsia="Arial" w:cs="Arial"/>
        </w:rPr>
      </w:pPr>
    </w:p>
    <w:p w14:paraId="4F6A9AFB">
      <w:pPr>
        <w:spacing w:before="240" w:line="360" w:lineRule="auto"/>
        <w:rPr>
          <w:rFonts w:ascii="Arial" w:hAnsi="Arial" w:eastAsia="Arial" w:cs="Arial"/>
        </w:rPr>
      </w:pPr>
    </w:p>
    <w:p w14:paraId="47C87250">
      <w:pPr>
        <w:spacing w:before="240" w:line="360" w:lineRule="auto"/>
        <w:jc w:val="right"/>
        <w:rPr>
          <w:rFonts w:ascii="Arial" w:hAnsi="Arial" w:eastAsia="Arial" w:cs="Arial"/>
          <w:sz w:val="40"/>
          <w:szCs w:val="40"/>
        </w:rPr>
      </w:pPr>
      <w:r>
        <w:rPr>
          <w:rFonts w:ascii="Arial" w:hAnsi="Arial" w:eastAsia="Arial" w:cs="Arial"/>
          <w:sz w:val="40"/>
          <w:szCs w:val="40"/>
        </w:rPr>
        <w:t xml:space="preserve">DOCUMENTO DE VISÃO DO PRODUTO - DVP </w:t>
      </w:r>
    </w:p>
    <w:p w14:paraId="0B4DBB08">
      <w:pPr>
        <w:spacing w:before="240" w:line="360" w:lineRule="auto"/>
        <w:rPr>
          <w:rFonts w:ascii="Arial" w:hAnsi="Arial" w:eastAsia="Arial" w:cs="Arial"/>
          <w:b/>
          <w:sz w:val="48"/>
          <w:szCs w:val="48"/>
        </w:rPr>
      </w:pPr>
    </w:p>
    <w:p w14:paraId="72DCE5F4">
      <w:pPr>
        <w:spacing w:before="240" w:line="360" w:lineRule="auto"/>
        <w:rPr>
          <w:rFonts w:ascii="Arial" w:hAnsi="Arial" w:eastAsia="Arial" w:cs="Arial"/>
          <w:b/>
          <w:sz w:val="48"/>
          <w:szCs w:val="48"/>
        </w:rPr>
      </w:pPr>
    </w:p>
    <w:p w14:paraId="779F06BF">
      <w:pPr>
        <w:spacing w:before="240" w:line="360" w:lineRule="auto"/>
        <w:rPr>
          <w:rFonts w:ascii="Arial" w:hAnsi="Arial" w:eastAsia="Arial" w:cs="Arial"/>
          <w:b/>
          <w:sz w:val="48"/>
          <w:szCs w:val="48"/>
        </w:rPr>
      </w:pPr>
    </w:p>
    <w:p w14:paraId="400CD1F0">
      <w:pPr>
        <w:spacing w:before="240" w:line="360" w:lineRule="auto"/>
        <w:jc w:val="center"/>
        <w:rPr>
          <w:rFonts w:ascii="Arial" w:hAnsi="Arial" w:eastAsia="Arial" w:cs="Arial"/>
        </w:rPr>
      </w:pPr>
      <w:r>
        <w:rPr>
          <w:rFonts w:ascii="Arial" w:hAnsi="Arial" w:eastAsia="Arial" w:cs="Arial"/>
          <w:b/>
          <w:sz w:val="48"/>
          <w:szCs w:val="48"/>
        </w:rPr>
        <w:t>Fornalha Estoque</w:t>
      </w:r>
    </w:p>
    <w:p w14:paraId="46DEA839">
      <w:pPr>
        <w:spacing w:before="240" w:line="360" w:lineRule="auto"/>
        <w:rPr>
          <w:rFonts w:ascii="Arial" w:hAnsi="Arial" w:eastAsia="Arial" w:cs="Arial"/>
        </w:rPr>
      </w:pPr>
    </w:p>
    <w:p w14:paraId="66E869D9">
      <w:pPr>
        <w:spacing w:before="240" w:line="360" w:lineRule="auto"/>
        <w:rPr>
          <w:rFonts w:ascii="Arial" w:hAnsi="Arial" w:eastAsia="Arial" w:cs="Arial"/>
        </w:rPr>
      </w:pPr>
    </w:p>
    <w:p w14:paraId="7D318D2F">
      <w:pPr>
        <w:spacing w:before="240" w:line="360" w:lineRule="auto"/>
        <w:rPr>
          <w:rFonts w:ascii="Arial" w:hAnsi="Arial" w:eastAsia="Arial" w:cs="Arial"/>
        </w:rPr>
      </w:pPr>
    </w:p>
    <w:p w14:paraId="7E2D731B">
      <w:pPr>
        <w:spacing w:before="240" w:line="360" w:lineRule="auto"/>
        <w:rPr>
          <w:rFonts w:ascii="Arial" w:hAnsi="Arial" w:eastAsia="Arial" w:cs="Arial"/>
        </w:rPr>
      </w:pPr>
    </w:p>
    <w:p w14:paraId="30A5D7A8">
      <w:pPr>
        <w:spacing w:after="0" w:line="360" w:lineRule="auto"/>
        <w:jc w:val="center"/>
        <w:rPr>
          <w:rFonts w:ascii="Arial" w:hAnsi="Arial" w:eastAsia="Arial" w:cs="Arial"/>
        </w:rPr>
      </w:pPr>
      <w:r>
        <w:rPr>
          <w:rFonts w:ascii="Arial" w:hAnsi="Arial" w:eastAsia="Arial" w:cs="Arial"/>
        </w:rPr>
        <w:t>Kauã Lorenseti</w:t>
      </w:r>
    </w:p>
    <w:p w14:paraId="6ACBCF46">
      <w:pPr>
        <w:spacing w:after="0" w:line="360" w:lineRule="auto"/>
        <w:jc w:val="center"/>
        <w:rPr>
          <w:rFonts w:ascii="Arial" w:hAnsi="Arial" w:eastAsia="Arial" w:cs="Arial"/>
          <w:u w:val="single"/>
        </w:rPr>
      </w:pPr>
      <w:r>
        <w:rPr>
          <w:rFonts w:ascii="Arial" w:hAnsi="Arial" w:eastAsia="Arial" w:cs="Arial"/>
        </w:rPr>
        <w:t>2026</w:t>
      </w:r>
    </w:p>
    <w:p w14:paraId="207F8920">
      <w:pPr>
        <w:spacing w:before="240" w:line="360" w:lineRule="auto"/>
        <w:rPr>
          <w:rFonts w:ascii="Arial" w:hAnsi="Arial" w:eastAsia="Arial" w:cs="Arial"/>
          <w:sz w:val="20"/>
          <w:szCs w:val="20"/>
        </w:rPr>
      </w:pPr>
      <w:r>
        <w:rPr>
          <w:rFonts w:ascii="Arial" w:hAnsi="Arial" w:cs="Arial"/>
          <w:sz w:val="20"/>
          <w:szCs w:val="20"/>
        </w:rPr>
        <w:br w:type="page"/>
      </w:r>
    </w:p>
    <w:p w14:paraId="57BC423A">
      <w:pPr>
        <w:spacing w:before="240" w:line="360" w:lineRule="auto"/>
        <w:rPr>
          <w:rFonts w:ascii="Arial" w:hAnsi="Arial" w:eastAsia="Arial" w:cs="Arial"/>
          <w:b/>
          <w:sz w:val="28"/>
          <w:szCs w:val="28"/>
        </w:rPr>
      </w:pPr>
      <w:bookmarkStart w:id="1" w:name="_heading=h.30j0zll" w:colFirst="0" w:colLast="0"/>
      <w:bookmarkEnd w:id="1"/>
      <w:r>
        <w:rPr>
          <w:rFonts w:ascii="Arial" w:hAnsi="Arial" w:eastAsia="Arial" w:cs="Arial"/>
          <w:b/>
          <w:color w:val="9D3511"/>
          <w:sz w:val="28"/>
          <w:szCs w:val="28"/>
        </w:rPr>
        <w:t>Histórico de alterações do documento</w:t>
      </w:r>
    </w:p>
    <w:tbl>
      <w:tblPr>
        <w:tblStyle w:val="64"/>
        <w:tblW w:w="9208" w:type="dxa"/>
        <w:tblInd w:w="120" w:type="dxa"/>
        <w:tblLayout w:type="fixed"/>
        <w:tblCellMar>
          <w:top w:w="0" w:type="dxa"/>
          <w:left w:w="115" w:type="dxa"/>
          <w:bottom w:w="0" w:type="dxa"/>
          <w:right w:w="115" w:type="dxa"/>
        </w:tblCellMar>
      </w:tblPr>
      <w:tblGrid>
        <w:gridCol w:w="988"/>
        <w:gridCol w:w="5385"/>
        <w:gridCol w:w="1702"/>
        <w:gridCol w:w="1133"/>
      </w:tblGrid>
      <w:tr w14:paraId="2A59906A">
        <w:tblPrEx>
          <w:tblCellMar>
            <w:top w:w="0" w:type="dxa"/>
            <w:left w:w="115" w:type="dxa"/>
            <w:bottom w:w="0" w:type="dxa"/>
            <w:right w:w="115" w:type="dxa"/>
          </w:tblCellMar>
        </w:tblPrEx>
        <w:trPr>
          <w:trHeight w:val="120" w:hRule="atLeast"/>
        </w:trPr>
        <w:tc>
          <w:tcPr>
            <w:tcW w:w="988" w:type="dxa"/>
            <w:tcBorders>
              <w:top w:val="single" w:color="000000" w:sz="4" w:space="0"/>
              <w:left w:val="single" w:color="000000" w:sz="4" w:space="0"/>
              <w:bottom w:val="single" w:color="000000" w:sz="4" w:space="0"/>
              <w:right w:val="single" w:color="000000" w:sz="4" w:space="0"/>
            </w:tcBorders>
          </w:tcPr>
          <w:p w14:paraId="6C458E59">
            <w:pPr>
              <w:widowControl w:val="0"/>
              <w:tabs>
                <w:tab w:val="left" w:pos="567"/>
              </w:tabs>
              <w:spacing w:after="0" w:line="240" w:lineRule="auto"/>
              <w:jc w:val="center"/>
              <w:rPr>
                <w:rFonts w:ascii="Arial" w:hAnsi="Arial" w:eastAsia="Arial" w:cs="Arial"/>
                <w:b/>
                <w:i/>
                <w:sz w:val="20"/>
                <w:szCs w:val="20"/>
              </w:rPr>
            </w:pPr>
            <w:r>
              <w:rPr>
                <w:rFonts w:ascii="Arial" w:hAnsi="Arial" w:eastAsia="Arial" w:cs="Arial"/>
                <w:b/>
                <w:i/>
                <w:sz w:val="20"/>
                <w:szCs w:val="20"/>
              </w:rPr>
              <w:t>Versão</w:t>
            </w:r>
          </w:p>
        </w:tc>
        <w:tc>
          <w:tcPr>
            <w:tcW w:w="5386" w:type="dxa"/>
            <w:tcBorders>
              <w:top w:val="single" w:color="000000" w:sz="4" w:space="0"/>
              <w:left w:val="single" w:color="000000" w:sz="4" w:space="0"/>
              <w:bottom w:val="single" w:color="000000" w:sz="4" w:space="0"/>
              <w:right w:val="single" w:color="000000" w:sz="4" w:space="0"/>
            </w:tcBorders>
          </w:tcPr>
          <w:p w14:paraId="4372E005">
            <w:pPr>
              <w:widowControl w:val="0"/>
              <w:tabs>
                <w:tab w:val="left" w:pos="567"/>
              </w:tabs>
              <w:spacing w:after="0" w:line="240" w:lineRule="auto"/>
              <w:jc w:val="center"/>
              <w:rPr>
                <w:rFonts w:ascii="Arial" w:hAnsi="Arial" w:eastAsia="Arial" w:cs="Arial"/>
                <w:b/>
                <w:i/>
                <w:sz w:val="20"/>
                <w:szCs w:val="20"/>
              </w:rPr>
            </w:pPr>
            <w:r>
              <w:rPr>
                <w:rFonts w:ascii="Arial" w:hAnsi="Arial" w:eastAsia="Arial" w:cs="Arial"/>
                <w:b/>
                <w:i/>
                <w:sz w:val="20"/>
                <w:szCs w:val="20"/>
              </w:rPr>
              <w:t>Alteração efetuada</w:t>
            </w:r>
          </w:p>
        </w:tc>
        <w:tc>
          <w:tcPr>
            <w:tcW w:w="1702" w:type="dxa"/>
            <w:tcBorders>
              <w:top w:val="single" w:color="000000" w:sz="4" w:space="0"/>
              <w:left w:val="single" w:color="000000" w:sz="4" w:space="0"/>
              <w:bottom w:val="single" w:color="000000" w:sz="4" w:space="0"/>
              <w:right w:val="single" w:color="000000" w:sz="4" w:space="0"/>
            </w:tcBorders>
          </w:tcPr>
          <w:p w14:paraId="29090B0A">
            <w:pPr>
              <w:widowControl w:val="0"/>
              <w:tabs>
                <w:tab w:val="left" w:pos="567"/>
              </w:tabs>
              <w:spacing w:after="0" w:line="240" w:lineRule="auto"/>
              <w:jc w:val="center"/>
              <w:rPr>
                <w:rFonts w:ascii="Arial" w:hAnsi="Arial" w:eastAsia="Arial" w:cs="Arial"/>
                <w:b/>
                <w:i/>
                <w:sz w:val="20"/>
                <w:szCs w:val="20"/>
              </w:rPr>
            </w:pPr>
            <w:r>
              <w:rPr>
                <w:rFonts w:ascii="Arial" w:hAnsi="Arial" w:eastAsia="Arial" w:cs="Arial"/>
                <w:b/>
                <w:i/>
                <w:sz w:val="20"/>
                <w:szCs w:val="20"/>
              </w:rPr>
              <w:t>Responsável</w:t>
            </w:r>
          </w:p>
        </w:tc>
        <w:tc>
          <w:tcPr>
            <w:tcW w:w="1133" w:type="dxa"/>
            <w:tcBorders>
              <w:top w:val="single" w:color="000000" w:sz="4" w:space="0"/>
              <w:left w:val="single" w:color="000000" w:sz="4" w:space="0"/>
              <w:bottom w:val="single" w:color="000000" w:sz="4" w:space="0"/>
              <w:right w:val="single" w:color="000000" w:sz="4" w:space="0"/>
            </w:tcBorders>
          </w:tcPr>
          <w:p w14:paraId="5AF955B3">
            <w:pPr>
              <w:widowControl w:val="0"/>
              <w:tabs>
                <w:tab w:val="left" w:pos="567"/>
              </w:tabs>
              <w:spacing w:after="0" w:line="240" w:lineRule="auto"/>
              <w:jc w:val="center"/>
              <w:rPr>
                <w:rFonts w:ascii="Arial" w:hAnsi="Arial" w:eastAsia="Arial" w:cs="Arial"/>
                <w:b/>
                <w:i/>
                <w:sz w:val="20"/>
                <w:szCs w:val="20"/>
              </w:rPr>
            </w:pPr>
            <w:r>
              <w:rPr>
                <w:rFonts w:ascii="Arial" w:hAnsi="Arial" w:eastAsia="Arial" w:cs="Arial"/>
                <w:b/>
                <w:i/>
                <w:sz w:val="20"/>
                <w:szCs w:val="20"/>
              </w:rPr>
              <w:t>Data</w:t>
            </w:r>
          </w:p>
        </w:tc>
      </w:tr>
      <w:tr w14:paraId="3EEC3659">
        <w:tblPrEx>
          <w:tblCellMar>
            <w:top w:w="0" w:type="dxa"/>
            <w:left w:w="115" w:type="dxa"/>
            <w:bottom w:w="0" w:type="dxa"/>
            <w:right w:w="115" w:type="dxa"/>
          </w:tblCellMar>
        </w:tblPrEx>
        <w:trPr>
          <w:trHeight w:val="131" w:hRule="atLeast"/>
        </w:trPr>
        <w:tc>
          <w:tcPr>
            <w:tcW w:w="988" w:type="dxa"/>
            <w:tcBorders>
              <w:top w:val="single" w:color="000000" w:sz="4" w:space="0"/>
              <w:left w:val="single" w:color="000000" w:sz="4" w:space="0"/>
              <w:bottom w:val="single" w:color="000000" w:sz="4" w:space="0"/>
              <w:right w:val="single" w:color="000000" w:sz="4" w:space="0"/>
            </w:tcBorders>
            <w:shd w:val="clear" w:color="auto" w:fill="FFFFFF"/>
          </w:tcPr>
          <w:p w14:paraId="49060AEC">
            <w:pPr>
              <w:widowControl w:val="0"/>
              <w:tabs>
                <w:tab w:val="left" w:pos="567"/>
              </w:tabs>
              <w:spacing w:after="0" w:line="240" w:lineRule="auto"/>
              <w:jc w:val="center"/>
              <w:rPr>
                <w:rFonts w:ascii="Arial" w:hAnsi="Arial" w:eastAsia="Arial" w:cs="Arial"/>
                <w:sz w:val="18"/>
                <w:szCs w:val="18"/>
                <w:highlight w:val="yellow"/>
              </w:rPr>
            </w:pPr>
            <w:r>
              <w:rPr>
                <w:rFonts w:ascii="Arial" w:hAnsi="Arial" w:eastAsia="Arial" w:cs="Arial"/>
                <w:sz w:val="18"/>
                <w:szCs w:val="18"/>
                <w:highlight w:val="yellow"/>
              </w:rPr>
              <w:t>1</w:t>
            </w:r>
          </w:p>
        </w:tc>
        <w:tc>
          <w:tcPr>
            <w:tcW w:w="5386" w:type="dxa"/>
            <w:tcBorders>
              <w:top w:val="single" w:color="000000" w:sz="4" w:space="0"/>
              <w:left w:val="single" w:color="000000" w:sz="4" w:space="0"/>
              <w:bottom w:val="single" w:color="000000" w:sz="4" w:space="0"/>
              <w:right w:val="single" w:color="000000" w:sz="4" w:space="0"/>
            </w:tcBorders>
            <w:shd w:val="clear" w:color="auto" w:fill="FFFFFF"/>
          </w:tcPr>
          <w:p w14:paraId="07DDE677">
            <w:pPr>
              <w:widowControl w:val="0"/>
              <w:tabs>
                <w:tab w:val="left" w:pos="567"/>
              </w:tabs>
              <w:spacing w:after="0" w:line="240" w:lineRule="auto"/>
              <w:rPr>
                <w:rFonts w:ascii="Arial" w:hAnsi="Arial" w:eastAsia="Arial" w:cs="Arial"/>
                <w:sz w:val="18"/>
                <w:szCs w:val="18"/>
                <w:highlight w:val="yellow"/>
              </w:rPr>
            </w:pPr>
            <w:r>
              <w:rPr>
                <w:rFonts w:ascii="Arial" w:hAnsi="Arial" w:eastAsia="Arial" w:cs="Arial"/>
                <w:sz w:val="18"/>
                <w:szCs w:val="18"/>
                <w:highlight w:val="yellow"/>
              </w:rPr>
              <w:t>Tópicos 1,1 e 1,2</w:t>
            </w:r>
          </w:p>
        </w:tc>
        <w:tc>
          <w:tcPr>
            <w:tcW w:w="1702" w:type="dxa"/>
            <w:tcBorders>
              <w:top w:val="single" w:color="000000" w:sz="4" w:space="0"/>
              <w:left w:val="single" w:color="000000" w:sz="4" w:space="0"/>
              <w:bottom w:val="single" w:color="000000" w:sz="4" w:space="0"/>
              <w:right w:val="single" w:color="000000" w:sz="4" w:space="0"/>
            </w:tcBorders>
            <w:shd w:val="clear" w:color="auto" w:fill="FFFFFF"/>
          </w:tcPr>
          <w:p w14:paraId="66DF17D4">
            <w:pPr>
              <w:widowControl w:val="0"/>
              <w:tabs>
                <w:tab w:val="left" w:pos="567"/>
              </w:tabs>
              <w:spacing w:after="0" w:line="240" w:lineRule="auto"/>
              <w:jc w:val="center"/>
              <w:rPr>
                <w:rFonts w:ascii="Arial" w:hAnsi="Arial" w:eastAsia="Arial" w:cs="Arial"/>
                <w:sz w:val="18"/>
                <w:szCs w:val="18"/>
                <w:highlight w:val="yellow"/>
              </w:rPr>
            </w:pPr>
            <w:r>
              <w:rPr>
                <w:rFonts w:ascii="Arial" w:hAnsi="Arial" w:eastAsia="Arial" w:cs="Arial"/>
                <w:sz w:val="18"/>
                <w:szCs w:val="18"/>
                <w:highlight w:val="yellow"/>
              </w:rPr>
              <w:t>kaua</w:t>
            </w:r>
          </w:p>
        </w:tc>
        <w:tc>
          <w:tcPr>
            <w:tcW w:w="1133" w:type="dxa"/>
            <w:tcBorders>
              <w:top w:val="single" w:color="000000" w:sz="4" w:space="0"/>
              <w:left w:val="single" w:color="000000" w:sz="4" w:space="0"/>
              <w:bottom w:val="single" w:color="000000" w:sz="4" w:space="0"/>
              <w:right w:val="single" w:color="000000" w:sz="4" w:space="0"/>
            </w:tcBorders>
            <w:shd w:val="clear" w:color="auto" w:fill="FFFFFF"/>
          </w:tcPr>
          <w:p w14:paraId="17A20D7D">
            <w:pPr>
              <w:widowControl w:val="0"/>
              <w:tabs>
                <w:tab w:val="left" w:pos="567"/>
              </w:tabs>
              <w:spacing w:after="0" w:line="240" w:lineRule="auto"/>
              <w:jc w:val="center"/>
              <w:rPr>
                <w:rFonts w:ascii="Arial" w:hAnsi="Arial" w:eastAsia="Arial" w:cs="Arial"/>
                <w:sz w:val="18"/>
                <w:szCs w:val="18"/>
                <w:highlight w:val="yellow"/>
                <w:u w:val="single"/>
              </w:rPr>
            </w:pPr>
            <w:r>
              <w:rPr>
                <w:rFonts w:ascii="Arial" w:hAnsi="Arial" w:eastAsia="Arial" w:cs="Arial"/>
                <w:sz w:val="18"/>
                <w:szCs w:val="18"/>
                <w:highlight w:val="yellow"/>
              </w:rPr>
              <w:t>04/08</w:t>
            </w:r>
          </w:p>
        </w:tc>
      </w:tr>
      <w:tr w14:paraId="5FACE6F8">
        <w:tblPrEx>
          <w:tblCellMar>
            <w:top w:w="0" w:type="dxa"/>
            <w:left w:w="115" w:type="dxa"/>
            <w:bottom w:w="0" w:type="dxa"/>
            <w:right w:w="115" w:type="dxa"/>
          </w:tblCellMar>
        </w:tblPrEx>
        <w:trPr>
          <w:trHeight w:val="136" w:hRule="atLeast"/>
        </w:trPr>
        <w:tc>
          <w:tcPr>
            <w:tcW w:w="988" w:type="dxa"/>
            <w:tcBorders>
              <w:top w:val="single" w:color="000000" w:sz="4" w:space="0"/>
              <w:left w:val="single" w:color="000000" w:sz="4" w:space="0"/>
              <w:bottom w:val="single" w:color="000000" w:sz="4" w:space="0"/>
              <w:right w:val="single" w:color="000000" w:sz="4" w:space="0"/>
            </w:tcBorders>
            <w:shd w:val="clear" w:color="auto" w:fill="FFFFFF"/>
          </w:tcPr>
          <w:p w14:paraId="06EDC82E">
            <w:pPr>
              <w:widowControl w:val="0"/>
              <w:tabs>
                <w:tab w:val="left" w:pos="567"/>
              </w:tabs>
              <w:spacing w:after="0" w:line="240" w:lineRule="auto"/>
              <w:jc w:val="center"/>
              <w:rPr>
                <w:rFonts w:ascii="Arial" w:hAnsi="Arial" w:eastAsia="Arial" w:cs="Arial"/>
                <w:sz w:val="18"/>
                <w:szCs w:val="18"/>
              </w:rPr>
            </w:pPr>
          </w:p>
        </w:tc>
        <w:tc>
          <w:tcPr>
            <w:tcW w:w="5386" w:type="dxa"/>
            <w:tcBorders>
              <w:top w:val="single" w:color="000000" w:sz="4" w:space="0"/>
              <w:left w:val="single" w:color="000000" w:sz="4" w:space="0"/>
              <w:bottom w:val="single" w:color="000000" w:sz="4" w:space="0"/>
              <w:right w:val="single" w:color="000000" w:sz="4" w:space="0"/>
            </w:tcBorders>
            <w:shd w:val="clear" w:color="auto" w:fill="FFFFFF"/>
          </w:tcPr>
          <w:p w14:paraId="6B254A00">
            <w:pPr>
              <w:widowControl w:val="0"/>
              <w:tabs>
                <w:tab w:val="left" w:pos="567"/>
              </w:tabs>
              <w:spacing w:after="0" w:line="240" w:lineRule="auto"/>
              <w:rPr>
                <w:rFonts w:ascii="Arial" w:hAnsi="Arial" w:eastAsia="Arial" w:cs="Arial"/>
                <w:sz w:val="18"/>
                <w:szCs w:val="18"/>
              </w:rPr>
            </w:pPr>
          </w:p>
        </w:tc>
        <w:tc>
          <w:tcPr>
            <w:tcW w:w="1702" w:type="dxa"/>
            <w:tcBorders>
              <w:top w:val="single" w:color="000000" w:sz="4" w:space="0"/>
              <w:left w:val="single" w:color="000000" w:sz="4" w:space="0"/>
              <w:bottom w:val="single" w:color="000000" w:sz="4" w:space="0"/>
              <w:right w:val="single" w:color="000000" w:sz="4" w:space="0"/>
            </w:tcBorders>
            <w:shd w:val="clear" w:color="auto" w:fill="FFFFFF"/>
          </w:tcPr>
          <w:p w14:paraId="1094D22C">
            <w:pPr>
              <w:widowControl w:val="0"/>
              <w:tabs>
                <w:tab w:val="left" w:pos="567"/>
              </w:tabs>
              <w:spacing w:after="0" w:line="240" w:lineRule="auto"/>
              <w:jc w:val="center"/>
              <w:rPr>
                <w:rFonts w:ascii="Arial" w:hAnsi="Arial" w:eastAsia="Arial" w:cs="Arial"/>
                <w:sz w:val="18"/>
                <w:szCs w:val="18"/>
              </w:rPr>
            </w:pPr>
          </w:p>
        </w:tc>
        <w:tc>
          <w:tcPr>
            <w:tcW w:w="1133" w:type="dxa"/>
            <w:tcBorders>
              <w:top w:val="single" w:color="000000" w:sz="4" w:space="0"/>
              <w:left w:val="single" w:color="000000" w:sz="4" w:space="0"/>
              <w:bottom w:val="single" w:color="000000" w:sz="4" w:space="0"/>
              <w:right w:val="single" w:color="000000" w:sz="4" w:space="0"/>
            </w:tcBorders>
            <w:shd w:val="clear" w:color="auto" w:fill="FFFFFF"/>
          </w:tcPr>
          <w:p w14:paraId="384F9250">
            <w:pPr>
              <w:widowControl w:val="0"/>
              <w:tabs>
                <w:tab w:val="left" w:pos="567"/>
              </w:tabs>
              <w:spacing w:after="0" w:line="240" w:lineRule="auto"/>
              <w:jc w:val="center"/>
              <w:rPr>
                <w:rFonts w:ascii="Arial" w:hAnsi="Arial" w:eastAsia="Arial" w:cs="Arial"/>
                <w:sz w:val="18"/>
                <w:szCs w:val="18"/>
              </w:rPr>
            </w:pPr>
          </w:p>
        </w:tc>
      </w:tr>
      <w:tr w14:paraId="51EEFA49">
        <w:tblPrEx>
          <w:tblCellMar>
            <w:top w:w="0" w:type="dxa"/>
            <w:left w:w="115" w:type="dxa"/>
            <w:bottom w:w="0" w:type="dxa"/>
            <w:right w:w="115" w:type="dxa"/>
          </w:tblCellMar>
        </w:tblPrEx>
        <w:trPr>
          <w:trHeight w:val="106" w:hRule="atLeast"/>
        </w:trPr>
        <w:tc>
          <w:tcPr>
            <w:tcW w:w="988" w:type="dxa"/>
            <w:tcBorders>
              <w:top w:val="single" w:color="000000" w:sz="4" w:space="0"/>
              <w:left w:val="single" w:color="000000" w:sz="4" w:space="0"/>
              <w:bottom w:val="single" w:color="000000" w:sz="4" w:space="0"/>
              <w:right w:val="single" w:color="000000" w:sz="4" w:space="0"/>
            </w:tcBorders>
            <w:shd w:val="clear" w:color="auto" w:fill="FFFFFF"/>
          </w:tcPr>
          <w:p w14:paraId="0725A51E">
            <w:pPr>
              <w:widowControl w:val="0"/>
              <w:tabs>
                <w:tab w:val="left" w:pos="567"/>
              </w:tabs>
              <w:spacing w:after="0" w:line="240" w:lineRule="auto"/>
              <w:jc w:val="center"/>
              <w:rPr>
                <w:rFonts w:ascii="Arial" w:hAnsi="Arial" w:eastAsia="Arial" w:cs="Arial"/>
                <w:sz w:val="18"/>
                <w:szCs w:val="18"/>
              </w:rPr>
            </w:pPr>
          </w:p>
        </w:tc>
        <w:tc>
          <w:tcPr>
            <w:tcW w:w="5386" w:type="dxa"/>
            <w:tcBorders>
              <w:top w:val="single" w:color="000000" w:sz="4" w:space="0"/>
              <w:left w:val="single" w:color="000000" w:sz="4" w:space="0"/>
              <w:bottom w:val="single" w:color="000000" w:sz="4" w:space="0"/>
              <w:right w:val="single" w:color="000000" w:sz="4" w:space="0"/>
            </w:tcBorders>
            <w:shd w:val="clear" w:color="auto" w:fill="FFFFFF"/>
          </w:tcPr>
          <w:p w14:paraId="4A3C2E63">
            <w:pPr>
              <w:widowControl w:val="0"/>
              <w:tabs>
                <w:tab w:val="left" w:pos="567"/>
              </w:tabs>
              <w:spacing w:after="0" w:line="240" w:lineRule="auto"/>
              <w:rPr>
                <w:rFonts w:ascii="Arial" w:hAnsi="Arial" w:eastAsia="Arial" w:cs="Arial"/>
                <w:sz w:val="18"/>
                <w:szCs w:val="18"/>
              </w:rPr>
            </w:pPr>
          </w:p>
        </w:tc>
        <w:tc>
          <w:tcPr>
            <w:tcW w:w="1702" w:type="dxa"/>
            <w:tcBorders>
              <w:top w:val="single" w:color="000000" w:sz="4" w:space="0"/>
              <w:left w:val="single" w:color="000000" w:sz="4" w:space="0"/>
              <w:bottom w:val="single" w:color="000000" w:sz="4" w:space="0"/>
              <w:right w:val="single" w:color="000000" w:sz="4" w:space="0"/>
            </w:tcBorders>
            <w:shd w:val="clear" w:color="auto" w:fill="FFFFFF"/>
          </w:tcPr>
          <w:p w14:paraId="01CC788A">
            <w:pPr>
              <w:widowControl w:val="0"/>
              <w:tabs>
                <w:tab w:val="left" w:pos="567"/>
              </w:tabs>
              <w:spacing w:after="0" w:line="240" w:lineRule="auto"/>
              <w:jc w:val="center"/>
              <w:rPr>
                <w:rFonts w:ascii="Arial" w:hAnsi="Arial" w:eastAsia="Arial" w:cs="Arial"/>
                <w:sz w:val="18"/>
                <w:szCs w:val="18"/>
              </w:rPr>
            </w:pPr>
          </w:p>
        </w:tc>
        <w:tc>
          <w:tcPr>
            <w:tcW w:w="1133" w:type="dxa"/>
            <w:tcBorders>
              <w:top w:val="single" w:color="000000" w:sz="4" w:space="0"/>
              <w:left w:val="single" w:color="000000" w:sz="4" w:space="0"/>
              <w:bottom w:val="single" w:color="000000" w:sz="4" w:space="0"/>
              <w:right w:val="single" w:color="000000" w:sz="4" w:space="0"/>
            </w:tcBorders>
            <w:shd w:val="clear" w:color="auto" w:fill="FFFFFF"/>
          </w:tcPr>
          <w:p w14:paraId="1C39012E">
            <w:pPr>
              <w:widowControl w:val="0"/>
              <w:tabs>
                <w:tab w:val="left" w:pos="567"/>
              </w:tabs>
              <w:spacing w:after="0" w:line="240" w:lineRule="auto"/>
              <w:jc w:val="center"/>
              <w:rPr>
                <w:rFonts w:ascii="Arial" w:hAnsi="Arial" w:eastAsia="Arial" w:cs="Arial"/>
                <w:sz w:val="18"/>
                <w:szCs w:val="18"/>
              </w:rPr>
            </w:pPr>
          </w:p>
        </w:tc>
      </w:tr>
      <w:tr w14:paraId="38503E5D">
        <w:tblPrEx>
          <w:tblCellMar>
            <w:top w:w="0" w:type="dxa"/>
            <w:left w:w="115" w:type="dxa"/>
            <w:bottom w:w="0" w:type="dxa"/>
            <w:right w:w="115" w:type="dxa"/>
          </w:tblCellMar>
        </w:tblPrEx>
        <w:trPr>
          <w:trHeight w:val="50" w:hRule="atLeast"/>
        </w:trPr>
        <w:tc>
          <w:tcPr>
            <w:tcW w:w="988" w:type="dxa"/>
            <w:tcBorders>
              <w:top w:val="single" w:color="000000" w:sz="4" w:space="0"/>
              <w:left w:val="single" w:color="000000" w:sz="4" w:space="0"/>
              <w:bottom w:val="single" w:color="000000" w:sz="4" w:space="0"/>
              <w:right w:val="single" w:color="000000" w:sz="4" w:space="0"/>
            </w:tcBorders>
            <w:shd w:val="clear" w:color="auto" w:fill="FFFFFF"/>
          </w:tcPr>
          <w:p w14:paraId="58049251">
            <w:pPr>
              <w:widowControl w:val="0"/>
              <w:tabs>
                <w:tab w:val="left" w:pos="567"/>
              </w:tabs>
              <w:spacing w:after="0" w:line="240" w:lineRule="auto"/>
              <w:jc w:val="center"/>
              <w:rPr>
                <w:rFonts w:ascii="Arial" w:hAnsi="Arial" w:eastAsia="Arial" w:cs="Arial"/>
                <w:sz w:val="18"/>
                <w:szCs w:val="18"/>
              </w:rPr>
            </w:pPr>
          </w:p>
        </w:tc>
        <w:tc>
          <w:tcPr>
            <w:tcW w:w="5386" w:type="dxa"/>
            <w:tcBorders>
              <w:top w:val="single" w:color="000000" w:sz="4" w:space="0"/>
              <w:left w:val="single" w:color="000000" w:sz="4" w:space="0"/>
              <w:bottom w:val="single" w:color="000000" w:sz="4" w:space="0"/>
              <w:right w:val="single" w:color="000000" w:sz="4" w:space="0"/>
            </w:tcBorders>
            <w:shd w:val="clear" w:color="auto" w:fill="FFFFFF"/>
          </w:tcPr>
          <w:p w14:paraId="426E186C">
            <w:pPr>
              <w:widowControl w:val="0"/>
              <w:tabs>
                <w:tab w:val="left" w:pos="567"/>
              </w:tabs>
              <w:spacing w:after="0" w:line="240" w:lineRule="auto"/>
              <w:rPr>
                <w:rFonts w:ascii="Arial" w:hAnsi="Arial" w:eastAsia="Arial" w:cs="Arial"/>
                <w:sz w:val="18"/>
                <w:szCs w:val="18"/>
              </w:rPr>
            </w:pPr>
          </w:p>
        </w:tc>
        <w:tc>
          <w:tcPr>
            <w:tcW w:w="1702" w:type="dxa"/>
            <w:tcBorders>
              <w:top w:val="single" w:color="000000" w:sz="4" w:space="0"/>
              <w:left w:val="single" w:color="000000" w:sz="4" w:space="0"/>
              <w:bottom w:val="single" w:color="000000" w:sz="4" w:space="0"/>
              <w:right w:val="single" w:color="000000" w:sz="4" w:space="0"/>
            </w:tcBorders>
            <w:shd w:val="clear" w:color="auto" w:fill="FFFFFF"/>
          </w:tcPr>
          <w:p w14:paraId="14ABCFC3">
            <w:pPr>
              <w:widowControl w:val="0"/>
              <w:tabs>
                <w:tab w:val="left" w:pos="567"/>
              </w:tabs>
              <w:spacing w:after="0" w:line="240" w:lineRule="auto"/>
              <w:jc w:val="center"/>
              <w:rPr>
                <w:rFonts w:ascii="Arial" w:hAnsi="Arial" w:eastAsia="Arial" w:cs="Arial"/>
                <w:sz w:val="18"/>
                <w:szCs w:val="18"/>
              </w:rPr>
            </w:pPr>
          </w:p>
        </w:tc>
        <w:tc>
          <w:tcPr>
            <w:tcW w:w="1133" w:type="dxa"/>
            <w:tcBorders>
              <w:top w:val="single" w:color="000000" w:sz="4" w:space="0"/>
              <w:left w:val="single" w:color="000000" w:sz="4" w:space="0"/>
              <w:bottom w:val="single" w:color="000000" w:sz="4" w:space="0"/>
              <w:right w:val="single" w:color="000000" w:sz="4" w:space="0"/>
            </w:tcBorders>
            <w:shd w:val="clear" w:color="auto" w:fill="FFFFFF"/>
          </w:tcPr>
          <w:p w14:paraId="1E4E2E3B">
            <w:pPr>
              <w:widowControl w:val="0"/>
              <w:tabs>
                <w:tab w:val="left" w:pos="567"/>
              </w:tabs>
              <w:spacing w:after="0" w:line="240" w:lineRule="auto"/>
              <w:jc w:val="center"/>
              <w:rPr>
                <w:rFonts w:ascii="Arial" w:hAnsi="Arial" w:eastAsia="Arial" w:cs="Arial"/>
                <w:sz w:val="18"/>
                <w:szCs w:val="18"/>
              </w:rPr>
            </w:pPr>
          </w:p>
        </w:tc>
      </w:tr>
      <w:tr w14:paraId="0762AFCA">
        <w:tblPrEx>
          <w:tblCellMar>
            <w:top w:w="0" w:type="dxa"/>
            <w:left w:w="115" w:type="dxa"/>
            <w:bottom w:w="0" w:type="dxa"/>
            <w:right w:w="115" w:type="dxa"/>
          </w:tblCellMar>
        </w:tblPrEx>
        <w:trPr>
          <w:trHeight w:val="185" w:hRule="atLeast"/>
        </w:trPr>
        <w:tc>
          <w:tcPr>
            <w:tcW w:w="988" w:type="dxa"/>
            <w:tcBorders>
              <w:top w:val="single" w:color="000000" w:sz="4" w:space="0"/>
              <w:left w:val="single" w:color="000000" w:sz="4" w:space="0"/>
              <w:bottom w:val="single" w:color="000000" w:sz="4" w:space="0"/>
              <w:right w:val="single" w:color="000000" w:sz="4" w:space="0"/>
            </w:tcBorders>
            <w:shd w:val="clear" w:color="auto" w:fill="FFFFFF"/>
          </w:tcPr>
          <w:p w14:paraId="797540B6">
            <w:pPr>
              <w:widowControl w:val="0"/>
              <w:tabs>
                <w:tab w:val="left" w:pos="567"/>
              </w:tabs>
              <w:spacing w:after="0" w:line="240" w:lineRule="auto"/>
              <w:jc w:val="center"/>
              <w:rPr>
                <w:rFonts w:ascii="Arial" w:hAnsi="Arial" w:eastAsia="Arial" w:cs="Arial"/>
                <w:sz w:val="18"/>
                <w:szCs w:val="18"/>
              </w:rPr>
            </w:pPr>
          </w:p>
        </w:tc>
        <w:tc>
          <w:tcPr>
            <w:tcW w:w="5386" w:type="dxa"/>
            <w:tcBorders>
              <w:top w:val="single" w:color="000000" w:sz="4" w:space="0"/>
              <w:left w:val="single" w:color="000000" w:sz="4" w:space="0"/>
              <w:bottom w:val="single" w:color="000000" w:sz="4" w:space="0"/>
              <w:right w:val="single" w:color="000000" w:sz="4" w:space="0"/>
            </w:tcBorders>
            <w:shd w:val="clear" w:color="auto" w:fill="FFFFFF"/>
          </w:tcPr>
          <w:p w14:paraId="22407889">
            <w:pPr>
              <w:widowControl w:val="0"/>
              <w:tabs>
                <w:tab w:val="left" w:pos="567"/>
              </w:tabs>
              <w:spacing w:after="0" w:line="240" w:lineRule="auto"/>
              <w:rPr>
                <w:rFonts w:ascii="Arial" w:hAnsi="Arial" w:eastAsia="Arial" w:cs="Arial"/>
                <w:sz w:val="18"/>
                <w:szCs w:val="18"/>
              </w:rPr>
            </w:pPr>
          </w:p>
        </w:tc>
        <w:tc>
          <w:tcPr>
            <w:tcW w:w="1702" w:type="dxa"/>
            <w:tcBorders>
              <w:top w:val="single" w:color="000000" w:sz="4" w:space="0"/>
              <w:left w:val="single" w:color="000000" w:sz="4" w:space="0"/>
              <w:bottom w:val="single" w:color="000000" w:sz="4" w:space="0"/>
              <w:right w:val="single" w:color="000000" w:sz="4" w:space="0"/>
            </w:tcBorders>
            <w:shd w:val="clear" w:color="auto" w:fill="FFFFFF"/>
          </w:tcPr>
          <w:p w14:paraId="1E5CE156">
            <w:pPr>
              <w:widowControl w:val="0"/>
              <w:tabs>
                <w:tab w:val="left" w:pos="567"/>
              </w:tabs>
              <w:spacing w:after="0" w:line="240" w:lineRule="auto"/>
              <w:jc w:val="center"/>
              <w:rPr>
                <w:rFonts w:ascii="Arial" w:hAnsi="Arial" w:eastAsia="Arial" w:cs="Arial"/>
                <w:sz w:val="18"/>
                <w:szCs w:val="18"/>
              </w:rPr>
            </w:pPr>
          </w:p>
        </w:tc>
        <w:tc>
          <w:tcPr>
            <w:tcW w:w="1133" w:type="dxa"/>
            <w:tcBorders>
              <w:top w:val="single" w:color="000000" w:sz="4" w:space="0"/>
              <w:left w:val="single" w:color="000000" w:sz="4" w:space="0"/>
              <w:bottom w:val="single" w:color="000000" w:sz="4" w:space="0"/>
              <w:right w:val="single" w:color="000000" w:sz="4" w:space="0"/>
            </w:tcBorders>
            <w:shd w:val="clear" w:color="auto" w:fill="FFFFFF"/>
          </w:tcPr>
          <w:p w14:paraId="6C3D513E">
            <w:pPr>
              <w:widowControl w:val="0"/>
              <w:tabs>
                <w:tab w:val="left" w:pos="567"/>
              </w:tabs>
              <w:spacing w:after="0" w:line="240" w:lineRule="auto"/>
              <w:jc w:val="center"/>
              <w:rPr>
                <w:rFonts w:ascii="Arial" w:hAnsi="Arial" w:eastAsia="Arial" w:cs="Arial"/>
                <w:sz w:val="18"/>
                <w:szCs w:val="18"/>
              </w:rPr>
            </w:pPr>
          </w:p>
        </w:tc>
      </w:tr>
      <w:tr w14:paraId="5961C77C">
        <w:tblPrEx>
          <w:tblCellMar>
            <w:top w:w="0" w:type="dxa"/>
            <w:left w:w="115" w:type="dxa"/>
            <w:bottom w:w="0" w:type="dxa"/>
            <w:right w:w="115" w:type="dxa"/>
          </w:tblCellMar>
        </w:tblPrEx>
        <w:trPr>
          <w:trHeight w:val="89" w:hRule="atLeast"/>
        </w:trPr>
        <w:tc>
          <w:tcPr>
            <w:tcW w:w="988" w:type="dxa"/>
            <w:tcBorders>
              <w:top w:val="single" w:color="000000" w:sz="4" w:space="0"/>
              <w:left w:val="single" w:color="000000" w:sz="4" w:space="0"/>
              <w:bottom w:val="single" w:color="000000" w:sz="4" w:space="0"/>
              <w:right w:val="single" w:color="000000" w:sz="4" w:space="0"/>
            </w:tcBorders>
            <w:shd w:val="clear" w:color="auto" w:fill="FFFFFF"/>
          </w:tcPr>
          <w:p w14:paraId="6FFE7A06">
            <w:pPr>
              <w:widowControl w:val="0"/>
              <w:tabs>
                <w:tab w:val="left" w:pos="567"/>
              </w:tabs>
              <w:spacing w:after="0" w:line="240" w:lineRule="auto"/>
              <w:jc w:val="center"/>
              <w:rPr>
                <w:rFonts w:ascii="Arial" w:hAnsi="Arial" w:eastAsia="Arial" w:cs="Arial"/>
                <w:sz w:val="18"/>
                <w:szCs w:val="18"/>
              </w:rPr>
            </w:pPr>
          </w:p>
        </w:tc>
        <w:tc>
          <w:tcPr>
            <w:tcW w:w="5386" w:type="dxa"/>
            <w:tcBorders>
              <w:top w:val="single" w:color="000000" w:sz="4" w:space="0"/>
              <w:left w:val="single" w:color="000000" w:sz="4" w:space="0"/>
              <w:bottom w:val="single" w:color="000000" w:sz="4" w:space="0"/>
              <w:right w:val="single" w:color="000000" w:sz="4" w:space="0"/>
            </w:tcBorders>
            <w:shd w:val="clear" w:color="auto" w:fill="FFFFFF"/>
          </w:tcPr>
          <w:p w14:paraId="109C2760">
            <w:pPr>
              <w:widowControl w:val="0"/>
              <w:tabs>
                <w:tab w:val="left" w:pos="567"/>
              </w:tabs>
              <w:spacing w:after="0" w:line="240" w:lineRule="auto"/>
              <w:rPr>
                <w:rFonts w:ascii="Arial" w:hAnsi="Arial" w:eastAsia="Arial" w:cs="Arial"/>
                <w:sz w:val="18"/>
                <w:szCs w:val="18"/>
              </w:rPr>
            </w:pPr>
          </w:p>
        </w:tc>
        <w:tc>
          <w:tcPr>
            <w:tcW w:w="1702" w:type="dxa"/>
            <w:tcBorders>
              <w:top w:val="single" w:color="000000" w:sz="4" w:space="0"/>
              <w:left w:val="single" w:color="000000" w:sz="4" w:space="0"/>
              <w:bottom w:val="single" w:color="000000" w:sz="4" w:space="0"/>
              <w:right w:val="single" w:color="000000" w:sz="4" w:space="0"/>
            </w:tcBorders>
            <w:shd w:val="clear" w:color="auto" w:fill="FFFFFF"/>
          </w:tcPr>
          <w:p w14:paraId="519F56A1">
            <w:pPr>
              <w:widowControl w:val="0"/>
              <w:tabs>
                <w:tab w:val="left" w:pos="567"/>
              </w:tabs>
              <w:spacing w:after="0" w:line="240" w:lineRule="auto"/>
              <w:jc w:val="center"/>
              <w:rPr>
                <w:rFonts w:ascii="Arial" w:hAnsi="Arial" w:eastAsia="Arial" w:cs="Arial"/>
                <w:sz w:val="18"/>
                <w:szCs w:val="18"/>
              </w:rPr>
            </w:pPr>
          </w:p>
        </w:tc>
        <w:tc>
          <w:tcPr>
            <w:tcW w:w="1133" w:type="dxa"/>
            <w:tcBorders>
              <w:top w:val="single" w:color="000000" w:sz="4" w:space="0"/>
              <w:left w:val="single" w:color="000000" w:sz="4" w:space="0"/>
              <w:bottom w:val="single" w:color="000000" w:sz="4" w:space="0"/>
              <w:right w:val="single" w:color="000000" w:sz="4" w:space="0"/>
            </w:tcBorders>
            <w:shd w:val="clear" w:color="auto" w:fill="FFFFFF"/>
          </w:tcPr>
          <w:p w14:paraId="68CB46A3">
            <w:pPr>
              <w:widowControl w:val="0"/>
              <w:tabs>
                <w:tab w:val="left" w:pos="567"/>
              </w:tabs>
              <w:spacing w:after="0" w:line="240" w:lineRule="auto"/>
              <w:jc w:val="center"/>
              <w:rPr>
                <w:rFonts w:ascii="Arial" w:hAnsi="Arial" w:eastAsia="Arial" w:cs="Arial"/>
                <w:sz w:val="18"/>
                <w:szCs w:val="18"/>
              </w:rPr>
            </w:pPr>
          </w:p>
        </w:tc>
      </w:tr>
      <w:tr w14:paraId="0D94E5C5">
        <w:tblPrEx>
          <w:tblCellMar>
            <w:top w:w="0" w:type="dxa"/>
            <w:left w:w="115" w:type="dxa"/>
            <w:bottom w:w="0" w:type="dxa"/>
            <w:right w:w="115" w:type="dxa"/>
          </w:tblCellMar>
        </w:tblPrEx>
        <w:trPr>
          <w:trHeight w:val="135" w:hRule="atLeast"/>
        </w:trPr>
        <w:tc>
          <w:tcPr>
            <w:tcW w:w="988" w:type="dxa"/>
            <w:tcBorders>
              <w:top w:val="single" w:color="000000" w:sz="4" w:space="0"/>
              <w:left w:val="single" w:color="000000" w:sz="4" w:space="0"/>
              <w:bottom w:val="single" w:color="000000" w:sz="4" w:space="0"/>
              <w:right w:val="single" w:color="000000" w:sz="4" w:space="0"/>
            </w:tcBorders>
            <w:shd w:val="clear" w:color="auto" w:fill="FFFFFF"/>
          </w:tcPr>
          <w:p w14:paraId="172ECBF2">
            <w:pPr>
              <w:widowControl w:val="0"/>
              <w:tabs>
                <w:tab w:val="left" w:pos="567"/>
              </w:tabs>
              <w:spacing w:after="0" w:line="240" w:lineRule="auto"/>
              <w:jc w:val="center"/>
              <w:rPr>
                <w:rFonts w:ascii="Arial" w:hAnsi="Arial" w:eastAsia="Arial" w:cs="Arial"/>
                <w:sz w:val="18"/>
                <w:szCs w:val="18"/>
              </w:rPr>
            </w:pPr>
          </w:p>
        </w:tc>
        <w:tc>
          <w:tcPr>
            <w:tcW w:w="5386" w:type="dxa"/>
            <w:tcBorders>
              <w:top w:val="single" w:color="000000" w:sz="4" w:space="0"/>
              <w:left w:val="single" w:color="000000" w:sz="4" w:space="0"/>
              <w:bottom w:val="single" w:color="000000" w:sz="4" w:space="0"/>
              <w:right w:val="single" w:color="000000" w:sz="4" w:space="0"/>
            </w:tcBorders>
            <w:shd w:val="clear" w:color="auto" w:fill="FFFFFF"/>
          </w:tcPr>
          <w:p w14:paraId="7952CBF7">
            <w:pPr>
              <w:widowControl w:val="0"/>
              <w:tabs>
                <w:tab w:val="left" w:pos="567"/>
              </w:tabs>
              <w:spacing w:after="0" w:line="240" w:lineRule="auto"/>
              <w:rPr>
                <w:rFonts w:ascii="Arial" w:hAnsi="Arial" w:eastAsia="Arial" w:cs="Arial"/>
                <w:sz w:val="18"/>
                <w:szCs w:val="18"/>
              </w:rPr>
            </w:pPr>
          </w:p>
        </w:tc>
        <w:tc>
          <w:tcPr>
            <w:tcW w:w="1702" w:type="dxa"/>
            <w:tcBorders>
              <w:top w:val="single" w:color="000000" w:sz="4" w:space="0"/>
              <w:left w:val="single" w:color="000000" w:sz="4" w:space="0"/>
              <w:bottom w:val="single" w:color="000000" w:sz="4" w:space="0"/>
              <w:right w:val="single" w:color="000000" w:sz="4" w:space="0"/>
            </w:tcBorders>
            <w:shd w:val="clear" w:color="auto" w:fill="FFFFFF"/>
          </w:tcPr>
          <w:p w14:paraId="7867C6C0">
            <w:pPr>
              <w:widowControl w:val="0"/>
              <w:tabs>
                <w:tab w:val="left" w:pos="567"/>
              </w:tabs>
              <w:spacing w:after="0" w:line="240" w:lineRule="auto"/>
              <w:jc w:val="center"/>
              <w:rPr>
                <w:rFonts w:ascii="Arial" w:hAnsi="Arial" w:eastAsia="Arial" w:cs="Arial"/>
                <w:sz w:val="18"/>
                <w:szCs w:val="18"/>
              </w:rPr>
            </w:pPr>
          </w:p>
        </w:tc>
        <w:tc>
          <w:tcPr>
            <w:tcW w:w="1133" w:type="dxa"/>
            <w:tcBorders>
              <w:top w:val="single" w:color="000000" w:sz="4" w:space="0"/>
              <w:left w:val="single" w:color="000000" w:sz="4" w:space="0"/>
              <w:bottom w:val="single" w:color="000000" w:sz="4" w:space="0"/>
              <w:right w:val="single" w:color="000000" w:sz="4" w:space="0"/>
            </w:tcBorders>
            <w:shd w:val="clear" w:color="auto" w:fill="FFFFFF"/>
          </w:tcPr>
          <w:p w14:paraId="4040B60D">
            <w:pPr>
              <w:widowControl w:val="0"/>
              <w:tabs>
                <w:tab w:val="left" w:pos="567"/>
              </w:tabs>
              <w:spacing w:after="0" w:line="240" w:lineRule="auto"/>
              <w:jc w:val="center"/>
              <w:rPr>
                <w:rFonts w:ascii="Arial" w:hAnsi="Arial" w:eastAsia="Arial" w:cs="Arial"/>
                <w:sz w:val="18"/>
                <w:szCs w:val="18"/>
              </w:rPr>
            </w:pPr>
          </w:p>
        </w:tc>
      </w:tr>
    </w:tbl>
    <w:p w14:paraId="243F7043">
      <w:pPr>
        <w:spacing w:before="240" w:line="360" w:lineRule="auto"/>
        <w:rPr>
          <w:rFonts w:ascii="Arial" w:hAnsi="Arial" w:eastAsia="Arial" w:cs="Arial"/>
          <w:color w:val="9D3511"/>
        </w:rPr>
      </w:pPr>
      <w:bookmarkStart w:id="2" w:name="_heading=h.1fob9te" w:colFirst="0" w:colLast="0"/>
      <w:bookmarkEnd w:id="2"/>
    </w:p>
    <w:p w14:paraId="30C28EEF">
      <w:pPr>
        <w:pStyle w:val="2"/>
        <w:spacing w:before="240" w:after="200" w:line="360" w:lineRule="auto"/>
        <w:rPr>
          <w:rFonts w:ascii="Arial" w:hAnsi="Arial" w:eastAsia="Arial" w:cs="Arial"/>
          <w:color w:val="9D3511"/>
        </w:rPr>
      </w:pPr>
      <w:bookmarkStart w:id="3" w:name="_heading=h.3znysh7" w:colFirst="0" w:colLast="0"/>
      <w:bookmarkEnd w:id="3"/>
    </w:p>
    <w:p w14:paraId="32F24370">
      <w:pPr>
        <w:pBdr>
          <w:top w:val="none" w:color="auto" w:sz="0" w:space="0"/>
          <w:left w:val="none" w:color="auto" w:sz="0" w:space="0"/>
          <w:bottom w:val="single" w:color="D34817" w:sz="8" w:space="4"/>
          <w:right w:val="none" w:color="auto" w:sz="0" w:space="0"/>
          <w:between w:val="none" w:color="auto" w:sz="0" w:space="0"/>
        </w:pBdr>
        <w:spacing w:after="300" w:line="240" w:lineRule="auto"/>
        <w:rPr>
          <w:rFonts w:ascii="Arial" w:hAnsi="Arial" w:cs="Arial"/>
          <w:b/>
          <w:color w:val="4E4A4A"/>
          <w:sz w:val="32"/>
          <w:szCs w:val="32"/>
        </w:rPr>
      </w:pPr>
      <w:r>
        <w:rPr>
          <w:rFonts w:ascii="Arial" w:hAnsi="Arial" w:cs="Arial"/>
        </w:rPr>
        <w:br w:type="page"/>
      </w:r>
      <w:r>
        <w:rPr>
          <w:rFonts w:ascii="Arial" w:hAnsi="Arial" w:cs="Arial"/>
          <w:b/>
          <w:color w:val="4E4A4A"/>
          <w:sz w:val="32"/>
          <w:szCs w:val="32"/>
        </w:rPr>
        <w:t>Sumário</w:t>
      </w:r>
    </w:p>
    <w:sdt>
      <w:sdtPr>
        <w:rPr>
          <w:rFonts w:ascii="Calibri" w:hAnsi="Calibri" w:cs="Calibri"/>
        </w:rPr>
        <w:id w:val="-1920935645"/>
        <w:docPartObj>
          <w:docPartGallery w:val="Table of Contents"/>
          <w:docPartUnique/>
        </w:docPartObj>
      </w:sdtPr>
      <w:sdtEndPr>
        <w:rPr>
          <w:rFonts w:ascii="Calibri" w:hAnsi="Calibri" w:cs="Calibri"/>
        </w:rPr>
      </w:sdtEndPr>
      <w:sdtContent>
        <w:p w14:paraId="19006B0A">
          <w:pPr>
            <w:pStyle w:val="35"/>
            <w:rPr>
              <w:rFonts w:asciiTheme="minorHAnsi" w:hAnsiTheme="minorHAnsi" w:eastAsiaTheme="minorEastAsia" w:cstheme="minorBidi"/>
              <w:kern w:val="2"/>
              <w14:ligatures w14:val="standardContextual"/>
            </w:rPr>
          </w:pPr>
          <w:r>
            <w:fldChar w:fldCharType="begin"/>
          </w:r>
          <w:r>
            <w:instrText xml:space="preserve"> TOC \h \u \z </w:instrText>
          </w:r>
          <w:r>
            <w:fldChar w:fldCharType="separate"/>
          </w:r>
          <w:r>
            <w:fldChar w:fldCharType="begin"/>
          </w:r>
          <w:r>
            <w:instrText xml:space="preserve"> HYPERLINK \l "_Toc173057594" </w:instrText>
          </w:r>
          <w:r>
            <w:fldChar w:fldCharType="separate"/>
          </w:r>
          <w:r>
            <w:rPr>
              <w:rStyle w:val="11"/>
              <w:rFonts w:eastAsia="Arial"/>
            </w:rPr>
            <w:t>1.</w:t>
          </w:r>
          <w:r>
            <w:rPr>
              <w:rFonts w:asciiTheme="minorHAnsi" w:hAnsiTheme="minorHAnsi" w:eastAsiaTheme="minorEastAsia" w:cstheme="minorBidi"/>
              <w:kern w:val="2"/>
              <w14:ligatures w14:val="standardContextual"/>
            </w:rPr>
            <w:tab/>
          </w:r>
          <w:r>
            <w:rPr>
              <w:rStyle w:val="11"/>
              <w:rFonts w:eastAsia="Arial"/>
            </w:rPr>
            <w:t>REQUISITOS</w:t>
          </w:r>
          <w:r>
            <w:tab/>
          </w:r>
          <w:r>
            <w:fldChar w:fldCharType="begin"/>
          </w:r>
          <w:r>
            <w:instrText xml:space="preserve"> PAGEREF _Toc173057594 \h </w:instrText>
          </w:r>
          <w:r>
            <w:fldChar w:fldCharType="separate"/>
          </w:r>
          <w:r>
            <w:t>3</w:t>
          </w:r>
          <w:r>
            <w:fldChar w:fldCharType="end"/>
          </w:r>
          <w:r>
            <w:fldChar w:fldCharType="end"/>
          </w:r>
        </w:p>
        <w:p w14:paraId="401719FA">
          <w:pPr>
            <w:pStyle w:val="35"/>
            <w:rPr>
              <w:rFonts w:asciiTheme="minorHAnsi" w:hAnsiTheme="minorHAnsi" w:eastAsiaTheme="minorEastAsia" w:cstheme="minorBidi"/>
              <w:kern w:val="2"/>
              <w14:ligatures w14:val="standardContextual"/>
            </w:rPr>
          </w:pPr>
          <w:r>
            <w:fldChar w:fldCharType="begin"/>
          </w:r>
          <w:r>
            <w:instrText xml:space="preserve"> HYPERLINK \l "_Toc173057595" </w:instrText>
          </w:r>
          <w:r>
            <w:fldChar w:fldCharType="separate"/>
          </w:r>
          <w:r>
            <w:rPr>
              <w:rStyle w:val="11"/>
              <w:rFonts w:eastAsia="Arial"/>
            </w:rPr>
            <w:t>1.1.</w:t>
          </w:r>
          <w:r>
            <w:rPr>
              <w:rFonts w:asciiTheme="minorHAnsi" w:hAnsiTheme="minorHAnsi" w:eastAsiaTheme="minorEastAsia" w:cstheme="minorBidi"/>
              <w:kern w:val="2"/>
              <w14:ligatures w14:val="standardContextual"/>
            </w:rPr>
            <w:tab/>
          </w:r>
          <w:r>
            <w:rPr>
              <w:rStyle w:val="11"/>
              <w:rFonts w:eastAsia="Arial"/>
            </w:rPr>
            <w:t>Fundamentação dos Requisitos</w:t>
          </w:r>
          <w:r>
            <w:tab/>
          </w:r>
          <w:r>
            <w:fldChar w:fldCharType="begin"/>
          </w:r>
          <w:r>
            <w:instrText xml:space="preserve"> PAGEREF _Toc173057595 \h </w:instrText>
          </w:r>
          <w:r>
            <w:fldChar w:fldCharType="separate"/>
          </w:r>
          <w:r>
            <w:t>3</w:t>
          </w:r>
          <w:r>
            <w:fldChar w:fldCharType="end"/>
          </w:r>
          <w:r>
            <w:fldChar w:fldCharType="end"/>
          </w:r>
        </w:p>
        <w:p w14:paraId="514C6044">
          <w:pPr>
            <w:pStyle w:val="35"/>
            <w:rPr>
              <w:rFonts w:asciiTheme="minorHAnsi" w:hAnsiTheme="minorHAnsi" w:eastAsiaTheme="minorEastAsia" w:cstheme="minorBidi"/>
              <w:kern w:val="2"/>
              <w14:ligatures w14:val="standardContextual"/>
            </w:rPr>
          </w:pPr>
          <w:r>
            <w:fldChar w:fldCharType="begin"/>
          </w:r>
          <w:r>
            <w:instrText xml:space="preserve"> HYPERLINK \l "_Toc173057596" </w:instrText>
          </w:r>
          <w:r>
            <w:fldChar w:fldCharType="separate"/>
          </w:r>
          <w:r>
            <w:rPr>
              <w:rStyle w:val="11"/>
              <w:rFonts w:eastAsia="Arial"/>
            </w:rPr>
            <w:t>1.1.1.</w:t>
          </w:r>
          <w:r>
            <w:rPr>
              <w:rFonts w:asciiTheme="minorHAnsi" w:hAnsiTheme="minorHAnsi" w:eastAsiaTheme="minorEastAsia" w:cstheme="minorBidi"/>
              <w:kern w:val="2"/>
              <w14:ligatures w14:val="standardContextual"/>
            </w:rPr>
            <w:tab/>
          </w:r>
          <w:r>
            <w:rPr>
              <w:rStyle w:val="11"/>
              <w:rFonts w:eastAsia="Arial"/>
            </w:rPr>
            <w:t>Técnicas Utilizadas para Requisitos</w:t>
          </w:r>
          <w:r>
            <w:tab/>
          </w:r>
          <w:r>
            <w:fldChar w:fldCharType="begin"/>
          </w:r>
          <w:r>
            <w:instrText xml:space="preserve"> PAGEREF _Toc173057596 \h </w:instrText>
          </w:r>
          <w:r>
            <w:fldChar w:fldCharType="separate"/>
          </w:r>
          <w:r>
            <w:t>3</w:t>
          </w:r>
          <w:r>
            <w:fldChar w:fldCharType="end"/>
          </w:r>
          <w:r>
            <w:fldChar w:fldCharType="end"/>
          </w:r>
        </w:p>
        <w:p w14:paraId="7A15DF60">
          <w:pPr>
            <w:pStyle w:val="35"/>
            <w:rPr>
              <w:rFonts w:asciiTheme="minorHAnsi" w:hAnsiTheme="minorHAnsi" w:eastAsiaTheme="minorEastAsia" w:cstheme="minorBidi"/>
              <w:kern w:val="2"/>
              <w14:ligatures w14:val="standardContextual"/>
            </w:rPr>
          </w:pPr>
          <w:r>
            <w:fldChar w:fldCharType="begin"/>
          </w:r>
          <w:r>
            <w:instrText xml:space="preserve"> HYPERLINK \l "_Toc173057597" </w:instrText>
          </w:r>
          <w:r>
            <w:fldChar w:fldCharType="separate"/>
          </w:r>
          <w:r>
            <w:rPr>
              <w:rStyle w:val="11"/>
              <w:rFonts w:eastAsia="Arial"/>
            </w:rPr>
            <w:t>1.2.</w:t>
          </w:r>
          <w:r>
            <w:rPr>
              <w:rFonts w:asciiTheme="minorHAnsi" w:hAnsiTheme="minorHAnsi" w:eastAsiaTheme="minorEastAsia" w:cstheme="minorBidi"/>
              <w:kern w:val="2"/>
              <w14:ligatures w14:val="standardContextual"/>
            </w:rPr>
            <w:tab/>
          </w:r>
          <w:r>
            <w:rPr>
              <w:rStyle w:val="11"/>
              <w:rFonts w:eastAsia="Arial"/>
            </w:rPr>
            <w:t>Concepção dos Requisitos</w:t>
          </w:r>
          <w:r>
            <w:tab/>
          </w:r>
          <w:r>
            <w:fldChar w:fldCharType="begin"/>
          </w:r>
          <w:r>
            <w:instrText xml:space="preserve"> PAGEREF _Toc173057597 \h </w:instrText>
          </w:r>
          <w:r>
            <w:fldChar w:fldCharType="separate"/>
          </w:r>
          <w:r>
            <w:t>3</w:t>
          </w:r>
          <w:r>
            <w:fldChar w:fldCharType="end"/>
          </w:r>
          <w:r>
            <w:fldChar w:fldCharType="end"/>
          </w:r>
        </w:p>
        <w:p w14:paraId="34275B70">
          <w:pPr>
            <w:pStyle w:val="35"/>
            <w:rPr>
              <w:rFonts w:asciiTheme="minorHAnsi" w:hAnsiTheme="minorHAnsi" w:eastAsiaTheme="minorEastAsia" w:cstheme="minorBidi"/>
              <w:kern w:val="2"/>
              <w14:ligatures w14:val="standardContextual"/>
            </w:rPr>
          </w:pPr>
          <w:r>
            <w:fldChar w:fldCharType="begin"/>
          </w:r>
          <w:r>
            <w:instrText xml:space="preserve"> HYPERLINK \l "_Toc173057598" </w:instrText>
          </w:r>
          <w:r>
            <w:fldChar w:fldCharType="separate"/>
          </w:r>
          <w:r>
            <w:rPr>
              <w:rStyle w:val="11"/>
              <w:rFonts w:eastAsia="Arial"/>
            </w:rPr>
            <w:t>1.2.1.</w:t>
          </w:r>
          <w:r>
            <w:rPr>
              <w:rFonts w:asciiTheme="minorHAnsi" w:hAnsiTheme="minorHAnsi" w:eastAsiaTheme="minorEastAsia" w:cstheme="minorBidi"/>
              <w:kern w:val="2"/>
              <w14:ligatures w14:val="standardContextual"/>
            </w:rPr>
            <w:tab/>
          </w:r>
          <w:r>
            <w:rPr>
              <w:rStyle w:val="11"/>
              <w:rFonts w:eastAsia="Arial"/>
            </w:rPr>
            <w:t>Identificação do Domínio</w:t>
          </w:r>
          <w:r>
            <w:tab/>
          </w:r>
          <w:r>
            <w:fldChar w:fldCharType="begin"/>
          </w:r>
          <w:r>
            <w:instrText xml:space="preserve"> PAGEREF _Toc173057598 \h </w:instrText>
          </w:r>
          <w:r>
            <w:fldChar w:fldCharType="separate"/>
          </w:r>
          <w:r>
            <w:t>3</w:t>
          </w:r>
          <w:r>
            <w:fldChar w:fldCharType="end"/>
          </w:r>
          <w:r>
            <w:fldChar w:fldCharType="end"/>
          </w:r>
        </w:p>
        <w:p w14:paraId="64EBB160">
          <w:pPr>
            <w:pStyle w:val="35"/>
            <w:rPr>
              <w:rFonts w:asciiTheme="minorHAnsi" w:hAnsiTheme="minorHAnsi" w:eastAsiaTheme="minorEastAsia" w:cstheme="minorBidi"/>
              <w:kern w:val="2"/>
              <w14:ligatures w14:val="standardContextual"/>
            </w:rPr>
          </w:pPr>
          <w:r>
            <w:fldChar w:fldCharType="begin"/>
          </w:r>
          <w:r>
            <w:instrText xml:space="preserve"> HYPERLINK \l "_Toc173057599" </w:instrText>
          </w:r>
          <w:r>
            <w:fldChar w:fldCharType="separate"/>
          </w:r>
          <w:r>
            <w:rPr>
              <w:rStyle w:val="11"/>
              <w:rFonts w:eastAsia="Arial"/>
            </w:rPr>
            <w:t>1.2.2.</w:t>
          </w:r>
          <w:r>
            <w:rPr>
              <w:rFonts w:asciiTheme="minorHAnsi" w:hAnsiTheme="minorHAnsi" w:eastAsiaTheme="minorEastAsia" w:cstheme="minorBidi"/>
              <w:kern w:val="2"/>
              <w14:ligatures w14:val="standardContextual"/>
            </w:rPr>
            <w:tab/>
          </w:r>
          <w:r>
            <w:rPr>
              <w:rStyle w:val="11"/>
              <w:rFonts w:eastAsia="Arial"/>
            </w:rPr>
            <w:t>Principais Stakeholders</w:t>
          </w:r>
          <w:r>
            <w:tab/>
          </w:r>
          <w:r>
            <w:fldChar w:fldCharType="begin"/>
          </w:r>
          <w:r>
            <w:instrText xml:space="preserve"> PAGEREF _Toc173057599 \h </w:instrText>
          </w:r>
          <w:r>
            <w:fldChar w:fldCharType="separate"/>
          </w:r>
          <w:r>
            <w:t>3</w:t>
          </w:r>
          <w:r>
            <w:fldChar w:fldCharType="end"/>
          </w:r>
          <w:r>
            <w:fldChar w:fldCharType="end"/>
          </w:r>
        </w:p>
        <w:p w14:paraId="410099F9">
          <w:pPr>
            <w:pStyle w:val="35"/>
            <w:rPr>
              <w:rFonts w:asciiTheme="minorHAnsi" w:hAnsiTheme="minorHAnsi" w:eastAsiaTheme="minorEastAsia" w:cstheme="minorBidi"/>
              <w:kern w:val="2"/>
              <w14:ligatures w14:val="standardContextual"/>
            </w:rPr>
          </w:pPr>
          <w:r>
            <w:fldChar w:fldCharType="begin"/>
          </w:r>
          <w:r>
            <w:instrText xml:space="preserve"> HYPERLINK \l "_Toc173057600" </w:instrText>
          </w:r>
          <w:r>
            <w:fldChar w:fldCharType="separate"/>
          </w:r>
          <w:r>
            <w:rPr>
              <w:rStyle w:val="11"/>
              <w:rFonts w:eastAsia="Arial"/>
            </w:rPr>
            <w:t>1.3.</w:t>
          </w:r>
          <w:r>
            <w:rPr>
              <w:rFonts w:asciiTheme="minorHAnsi" w:hAnsiTheme="minorHAnsi" w:eastAsiaTheme="minorEastAsia" w:cstheme="minorBidi"/>
              <w:kern w:val="2"/>
              <w14:ligatures w14:val="standardContextual"/>
            </w:rPr>
            <w:tab/>
          </w:r>
          <w:r>
            <w:rPr>
              <w:rStyle w:val="11"/>
              <w:rFonts w:eastAsia="Arial"/>
            </w:rPr>
            <w:t>Elicitação dos Requisitos</w:t>
          </w:r>
          <w:r>
            <w:tab/>
          </w:r>
          <w:r>
            <w:fldChar w:fldCharType="begin"/>
          </w:r>
          <w:r>
            <w:instrText xml:space="preserve"> PAGEREF _Toc173057600 \h </w:instrText>
          </w:r>
          <w:r>
            <w:fldChar w:fldCharType="separate"/>
          </w:r>
          <w:r>
            <w:t>3</w:t>
          </w:r>
          <w:r>
            <w:fldChar w:fldCharType="end"/>
          </w:r>
          <w:r>
            <w:fldChar w:fldCharType="end"/>
          </w:r>
        </w:p>
        <w:p w14:paraId="4F1FC717">
          <w:pPr>
            <w:pStyle w:val="35"/>
            <w:rPr>
              <w:rFonts w:asciiTheme="minorHAnsi" w:hAnsiTheme="minorHAnsi" w:eastAsiaTheme="minorEastAsia" w:cstheme="minorBidi"/>
              <w:kern w:val="2"/>
              <w14:ligatures w14:val="standardContextual"/>
            </w:rPr>
          </w:pPr>
          <w:r>
            <w:fldChar w:fldCharType="begin"/>
          </w:r>
          <w:r>
            <w:instrText xml:space="preserve"> HYPERLINK \l "_Toc173057601" </w:instrText>
          </w:r>
          <w:r>
            <w:fldChar w:fldCharType="separate"/>
          </w:r>
          <w:r>
            <w:rPr>
              <w:rStyle w:val="11"/>
              <w:rFonts w:eastAsia="Arial"/>
            </w:rPr>
            <w:t>1.3.1.</w:t>
          </w:r>
          <w:r>
            <w:rPr>
              <w:rFonts w:asciiTheme="minorHAnsi" w:hAnsiTheme="minorHAnsi" w:eastAsiaTheme="minorEastAsia" w:cstheme="minorBidi"/>
              <w:kern w:val="2"/>
              <w14:ligatures w14:val="standardContextual"/>
            </w:rPr>
            <w:tab/>
          </w:r>
          <w:r>
            <w:rPr>
              <w:rStyle w:val="11"/>
              <w:rFonts w:eastAsia="Arial"/>
            </w:rPr>
            <w:t>Requisitos Funcionais (RF)</w:t>
          </w:r>
          <w:r>
            <w:tab/>
          </w:r>
          <w:r>
            <w:fldChar w:fldCharType="begin"/>
          </w:r>
          <w:r>
            <w:instrText xml:space="preserve"> PAGEREF _Toc173057601 \h </w:instrText>
          </w:r>
          <w:r>
            <w:fldChar w:fldCharType="separate"/>
          </w:r>
          <w:r>
            <w:t>3</w:t>
          </w:r>
          <w:r>
            <w:fldChar w:fldCharType="end"/>
          </w:r>
          <w:r>
            <w:fldChar w:fldCharType="end"/>
          </w:r>
        </w:p>
        <w:p w14:paraId="11258AD6">
          <w:pPr>
            <w:pStyle w:val="35"/>
            <w:rPr>
              <w:rFonts w:asciiTheme="minorHAnsi" w:hAnsiTheme="minorHAnsi" w:eastAsiaTheme="minorEastAsia" w:cstheme="minorBidi"/>
              <w:kern w:val="2"/>
              <w14:ligatures w14:val="standardContextual"/>
            </w:rPr>
          </w:pPr>
          <w:r>
            <w:fldChar w:fldCharType="begin"/>
          </w:r>
          <w:r>
            <w:instrText xml:space="preserve"> HYPERLINK \l "_Toc173057602" </w:instrText>
          </w:r>
          <w:r>
            <w:fldChar w:fldCharType="separate"/>
          </w:r>
          <w:r>
            <w:rPr>
              <w:rStyle w:val="11"/>
              <w:rFonts w:eastAsia="Arial"/>
              <w:i/>
            </w:rPr>
            <w:t>1.3.1.1.</w:t>
          </w:r>
          <w:r>
            <w:rPr>
              <w:rFonts w:asciiTheme="minorHAnsi" w:hAnsiTheme="minorHAnsi" w:eastAsiaTheme="minorEastAsia" w:cstheme="minorBidi"/>
              <w:kern w:val="2"/>
              <w14:ligatures w14:val="standardContextual"/>
            </w:rPr>
            <w:tab/>
          </w:r>
          <w:r>
            <w:rPr>
              <w:rStyle w:val="11"/>
              <w:rFonts w:eastAsia="Arial"/>
              <w:i/>
            </w:rPr>
            <w:t>RF01 Gerenciar Login</w:t>
          </w:r>
          <w:r>
            <w:tab/>
          </w:r>
          <w:r>
            <w:fldChar w:fldCharType="begin"/>
          </w:r>
          <w:r>
            <w:instrText xml:space="preserve"> PAGEREF _Toc173057602 \h </w:instrText>
          </w:r>
          <w:r>
            <w:fldChar w:fldCharType="separate"/>
          </w:r>
          <w:r>
            <w:t>3</w:t>
          </w:r>
          <w:r>
            <w:fldChar w:fldCharType="end"/>
          </w:r>
          <w:r>
            <w:fldChar w:fldCharType="end"/>
          </w:r>
        </w:p>
        <w:p w14:paraId="684BE02C">
          <w:pPr>
            <w:pStyle w:val="35"/>
            <w:rPr>
              <w:rFonts w:asciiTheme="minorHAnsi" w:hAnsiTheme="minorHAnsi" w:eastAsiaTheme="minorEastAsia" w:cstheme="minorBidi"/>
              <w:kern w:val="2"/>
              <w14:ligatures w14:val="standardContextual"/>
            </w:rPr>
          </w:pPr>
          <w:r>
            <w:fldChar w:fldCharType="begin"/>
          </w:r>
          <w:r>
            <w:instrText xml:space="preserve"> HYPERLINK \l "_Toc173057603" </w:instrText>
          </w:r>
          <w:r>
            <w:fldChar w:fldCharType="separate"/>
          </w:r>
          <w:r>
            <w:rPr>
              <w:rStyle w:val="11"/>
              <w:rFonts w:eastAsia="Arial"/>
            </w:rPr>
            <w:t>1.3.2.</w:t>
          </w:r>
          <w:r>
            <w:rPr>
              <w:rFonts w:asciiTheme="minorHAnsi" w:hAnsiTheme="minorHAnsi" w:eastAsiaTheme="minorEastAsia" w:cstheme="minorBidi"/>
              <w:kern w:val="2"/>
              <w14:ligatures w14:val="standardContextual"/>
            </w:rPr>
            <w:tab/>
          </w:r>
          <w:r>
            <w:rPr>
              <w:rStyle w:val="11"/>
              <w:rFonts w:eastAsia="Arial"/>
            </w:rPr>
            <w:t>Requisitos Não-Funcionais (RNF)</w:t>
          </w:r>
          <w:r>
            <w:tab/>
          </w:r>
          <w:r>
            <w:fldChar w:fldCharType="begin"/>
          </w:r>
          <w:r>
            <w:instrText xml:space="preserve"> PAGEREF _Toc173057603 \h </w:instrText>
          </w:r>
          <w:r>
            <w:fldChar w:fldCharType="separate"/>
          </w:r>
          <w:r>
            <w:t>4</w:t>
          </w:r>
          <w:r>
            <w:fldChar w:fldCharType="end"/>
          </w:r>
          <w:r>
            <w:fldChar w:fldCharType="end"/>
          </w:r>
        </w:p>
        <w:p w14:paraId="41E3ED2C">
          <w:pPr>
            <w:pStyle w:val="35"/>
            <w:rPr>
              <w:rFonts w:asciiTheme="minorHAnsi" w:hAnsiTheme="minorHAnsi" w:eastAsiaTheme="minorEastAsia" w:cstheme="minorBidi"/>
              <w:kern w:val="2"/>
              <w14:ligatures w14:val="standardContextual"/>
            </w:rPr>
          </w:pPr>
          <w:r>
            <w:fldChar w:fldCharType="begin"/>
          </w:r>
          <w:r>
            <w:instrText xml:space="preserve"> HYPERLINK \l "_Toc173057604" </w:instrText>
          </w:r>
          <w:r>
            <w:fldChar w:fldCharType="separate"/>
          </w:r>
          <w:r>
            <w:rPr>
              <w:rStyle w:val="11"/>
              <w:rFonts w:eastAsia="Arial"/>
            </w:rPr>
            <w:t>1.4.</w:t>
          </w:r>
          <w:r>
            <w:rPr>
              <w:rFonts w:asciiTheme="minorHAnsi" w:hAnsiTheme="minorHAnsi" w:eastAsiaTheme="minorEastAsia" w:cstheme="minorBidi"/>
              <w:kern w:val="2"/>
              <w14:ligatures w14:val="standardContextual"/>
            </w:rPr>
            <w:tab/>
          </w:r>
          <w:r>
            <w:rPr>
              <w:rStyle w:val="11"/>
              <w:rFonts w:eastAsia="Arial"/>
            </w:rPr>
            <w:t>Especificação dos Requisitos</w:t>
          </w:r>
          <w:r>
            <w:tab/>
          </w:r>
          <w:r>
            <w:fldChar w:fldCharType="begin"/>
          </w:r>
          <w:r>
            <w:instrText xml:space="preserve"> PAGEREF _Toc173057604 \h </w:instrText>
          </w:r>
          <w:r>
            <w:fldChar w:fldCharType="separate"/>
          </w:r>
          <w:r>
            <w:t>4</w:t>
          </w:r>
          <w:r>
            <w:fldChar w:fldCharType="end"/>
          </w:r>
          <w:r>
            <w:fldChar w:fldCharType="end"/>
          </w:r>
        </w:p>
        <w:p w14:paraId="600E8E1E">
          <w:pPr>
            <w:pStyle w:val="35"/>
            <w:rPr>
              <w:rFonts w:asciiTheme="minorHAnsi" w:hAnsiTheme="minorHAnsi" w:eastAsiaTheme="minorEastAsia" w:cstheme="minorBidi"/>
              <w:kern w:val="2"/>
              <w14:ligatures w14:val="standardContextual"/>
            </w:rPr>
          </w:pPr>
          <w:r>
            <w:fldChar w:fldCharType="begin"/>
          </w:r>
          <w:r>
            <w:instrText xml:space="preserve"> HYPERLINK \l "_Toc173057605" </w:instrText>
          </w:r>
          <w:r>
            <w:fldChar w:fldCharType="separate"/>
          </w:r>
          <w:r>
            <w:rPr>
              <w:rStyle w:val="11"/>
              <w:rFonts w:eastAsia="Arial"/>
            </w:rPr>
            <w:t>1.4.1.</w:t>
          </w:r>
          <w:r>
            <w:rPr>
              <w:rFonts w:asciiTheme="minorHAnsi" w:hAnsiTheme="minorHAnsi" w:eastAsiaTheme="minorEastAsia" w:cstheme="minorBidi"/>
              <w:kern w:val="2"/>
              <w14:ligatures w14:val="standardContextual"/>
            </w:rPr>
            <w:tab/>
          </w:r>
          <w:r>
            <w:rPr>
              <w:rStyle w:val="11"/>
              <w:rFonts w:eastAsia="Arial"/>
            </w:rPr>
            <w:t>UML – Diagrama de Casos de Uso</w:t>
          </w:r>
          <w:r>
            <w:tab/>
          </w:r>
          <w:r>
            <w:fldChar w:fldCharType="begin"/>
          </w:r>
          <w:r>
            <w:instrText xml:space="preserve"> PAGEREF _Toc173057605 \h </w:instrText>
          </w:r>
          <w:r>
            <w:fldChar w:fldCharType="separate"/>
          </w:r>
          <w:r>
            <w:t>4</w:t>
          </w:r>
          <w:r>
            <w:fldChar w:fldCharType="end"/>
          </w:r>
          <w:r>
            <w:fldChar w:fldCharType="end"/>
          </w:r>
        </w:p>
        <w:p w14:paraId="296F0CA3">
          <w:pPr>
            <w:pStyle w:val="35"/>
            <w:rPr>
              <w:rFonts w:asciiTheme="minorHAnsi" w:hAnsiTheme="minorHAnsi" w:eastAsiaTheme="minorEastAsia" w:cstheme="minorBidi"/>
              <w:kern w:val="2"/>
              <w14:ligatures w14:val="standardContextual"/>
            </w:rPr>
          </w:pPr>
          <w:r>
            <w:fldChar w:fldCharType="begin"/>
          </w:r>
          <w:r>
            <w:instrText xml:space="preserve"> HYPERLINK \l "_Toc173057606" </w:instrText>
          </w:r>
          <w:r>
            <w:fldChar w:fldCharType="separate"/>
          </w:r>
          <w:r>
            <w:rPr>
              <w:rStyle w:val="11"/>
              <w:rFonts w:eastAsia="Arial"/>
              <w:highlight w:val="yellow"/>
            </w:rPr>
            <w:t>1.4.2.</w:t>
          </w:r>
          <w:r>
            <w:rPr>
              <w:rFonts w:asciiTheme="minorHAnsi" w:hAnsiTheme="minorHAnsi" w:eastAsiaTheme="minorEastAsia" w:cstheme="minorBidi"/>
              <w:kern w:val="2"/>
              <w14:ligatures w14:val="standardContextual"/>
            </w:rPr>
            <w:tab/>
          </w:r>
          <w:r>
            <w:rPr>
              <w:rStyle w:val="11"/>
              <w:rFonts w:eastAsia="Arial"/>
              <w:highlight w:val="yellow"/>
            </w:rPr>
            <w:t>Histórias de Usuário Por Caso de Uso</w:t>
          </w:r>
          <w:r>
            <w:tab/>
          </w:r>
          <w:r>
            <w:fldChar w:fldCharType="begin"/>
          </w:r>
          <w:r>
            <w:instrText xml:space="preserve"> PAGEREF _Toc173057606 \h </w:instrText>
          </w:r>
          <w:r>
            <w:fldChar w:fldCharType="separate"/>
          </w:r>
          <w:r>
            <w:t>5</w:t>
          </w:r>
          <w:r>
            <w:fldChar w:fldCharType="end"/>
          </w:r>
          <w:r>
            <w:fldChar w:fldCharType="end"/>
          </w:r>
        </w:p>
        <w:p w14:paraId="244486BC">
          <w:pPr>
            <w:pStyle w:val="35"/>
            <w:rPr>
              <w:rFonts w:asciiTheme="minorHAnsi" w:hAnsiTheme="minorHAnsi" w:eastAsiaTheme="minorEastAsia" w:cstheme="minorBidi"/>
              <w:kern w:val="2"/>
              <w14:ligatures w14:val="standardContextual"/>
            </w:rPr>
          </w:pPr>
          <w:r>
            <w:fldChar w:fldCharType="begin"/>
          </w:r>
          <w:r>
            <w:instrText xml:space="preserve"> HYPERLINK \l "_Toc173057607" </w:instrText>
          </w:r>
          <w:r>
            <w:fldChar w:fldCharType="separate"/>
          </w:r>
          <w:r>
            <w:rPr>
              <w:rStyle w:val="11"/>
              <w:rFonts w:eastAsia="Arial"/>
              <w:iCs/>
              <w:highlight w:val="yellow"/>
            </w:rPr>
            <w:t>1.4.2.1.</w:t>
          </w:r>
          <w:r>
            <w:rPr>
              <w:rFonts w:asciiTheme="minorHAnsi" w:hAnsiTheme="minorHAnsi" w:eastAsiaTheme="minorEastAsia" w:cstheme="minorBidi"/>
              <w:kern w:val="2"/>
              <w14:ligatures w14:val="standardContextual"/>
            </w:rPr>
            <w:tab/>
          </w:r>
          <w:r>
            <w:rPr>
              <w:rStyle w:val="11"/>
              <w:rFonts w:eastAsia="Arial"/>
              <w:iCs/>
              <w:highlight w:val="yellow"/>
            </w:rPr>
            <w:t>UC01 Gerenciar Login</w:t>
          </w:r>
          <w:r>
            <w:tab/>
          </w:r>
          <w:r>
            <w:fldChar w:fldCharType="begin"/>
          </w:r>
          <w:r>
            <w:instrText xml:space="preserve"> PAGEREF _Toc173057607 \h </w:instrText>
          </w:r>
          <w:r>
            <w:fldChar w:fldCharType="separate"/>
          </w:r>
          <w:r>
            <w:t>5</w:t>
          </w:r>
          <w:r>
            <w:fldChar w:fldCharType="end"/>
          </w:r>
          <w:r>
            <w:fldChar w:fldCharType="end"/>
          </w:r>
        </w:p>
        <w:p w14:paraId="73F192A4">
          <w:pPr>
            <w:pStyle w:val="35"/>
            <w:rPr>
              <w:rFonts w:asciiTheme="minorHAnsi" w:hAnsiTheme="minorHAnsi" w:eastAsiaTheme="minorEastAsia" w:cstheme="minorBidi"/>
              <w:kern w:val="2"/>
              <w14:ligatures w14:val="standardContextual"/>
            </w:rPr>
          </w:pPr>
          <w:r>
            <w:fldChar w:fldCharType="begin"/>
          </w:r>
          <w:r>
            <w:instrText xml:space="preserve"> HYPERLINK \l "_Toc173057608" </w:instrText>
          </w:r>
          <w:r>
            <w:fldChar w:fldCharType="separate"/>
          </w:r>
          <w:r>
            <w:rPr>
              <w:rStyle w:val="11"/>
              <w:rFonts w:eastAsia="Arial"/>
            </w:rPr>
            <w:t>1.5.</w:t>
          </w:r>
          <w:r>
            <w:rPr>
              <w:rFonts w:asciiTheme="minorHAnsi" w:hAnsiTheme="minorHAnsi" w:eastAsiaTheme="minorEastAsia" w:cstheme="minorBidi"/>
              <w:kern w:val="2"/>
              <w14:ligatures w14:val="standardContextual"/>
            </w:rPr>
            <w:tab/>
          </w:r>
          <w:r>
            <w:rPr>
              <w:rStyle w:val="11"/>
              <w:rFonts w:eastAsia="Arial"/>
            </w:rPr>
            <w:t>Projeto Técnico</w:t>
          </w:r>
          <w:r>
            <w:tab/>
          </w:r>
          <w:r>
            <w:fldChar w:fldCharType="begin"/>
          </w:r>
          <w:r>
            <w:instrText xml:space="preserve"> PAGEREF _Toc173057608 \h </w:instrText>
          </w:r>
          <w:r>
            <w:fldChar w:fldCharType="separate"/>
          </w:r>
          <w:r>
            <w:t>6</w:t>
          </w:r>
          <w:r>
            <w:fldChar w:fldCharType="end"/>
          </w:r>
          <w:r>
            <w:fldChar w:fldCharType="end"/>
          </w:r>
        </w:p>
        <w:p w14:paraId="15938E33">
          <w:pPr>
            <w:pStyle w:val="35"/>
            <w:rPr>
              <w:rFonts w:asciiTheme="minorHAnsi" w:hAnsiTheme="minorHAnsi" w:eastAsiaTheme="minorEastAsia" w:cstheme="minorBidi"/>
              <w:kern w:val="2"/>
              <w14:ligatures w14:val="standardContextual"/>
            </w:rPr>
          </w:pPr>
          <w:r>
            <w:fldChar w:fldCharType="begin"/>
          </w:r>
          <w:r>
            <w:instrText xml:space="preserve"> HYPERLINK \l "_Toc173057609" </w:instrText>
          </w:r>
          <w:r>
            <w:fldChar w:fldCharType="separate"/>
          </w:r>
          <w:r>
            <w:rPr>
              <w:rStyle w:val="11"/>
              <w:rFonts w:eastAsia="Arial"/>
            </w:rPr>
            <w:t>1.5.1.</w:t>
          </w:r>
          <w:r>
            <w:rPr>
              <w:rFonts w:asciiTheme="minorHAnsi" w:hAnsiTheme="minorHAnsi" w:eastAsiaTheme="minorEastAsia" w:cstheme="minorBidi"/>
              <w:kern w:val="2"/>
              <w14:ligatures w14:val="standardContextual"/>
            </w:rPr>
            <w:tab/>
          </w:r>
          <w:r>
            <w:rPr>
              <w:rStyle w:val="11"/>
              <w:rFonts w:eastAsia="Arial"/>
            </w:rPr>
            <w:t>Tecnologias e Ferramentas</w:t>
          </w:r>
          <w:r>
            <w:tab/>
          </w:r>
          <w:r>
            <w:fldChar w:fldCharType="begin"/>
          </w:r>
          <w:r>
            <w:instrText xml:space="preserve"> PAGEREF _Toc173057609 \h </w:instrText>
          </w:r>
          <w:r>
            <w:fldChar w:fldCharType="separate"/>
          </w:r>
          <w:r>
            <w:t>6</w:t>
          </w:r>
          <w:r>
            <w:fldChar w:fldCharType="end"/>
          </w:r>
          <w:r>
            <w:fldChar w:fldCharType="end"/>
          </w:r>
        </w:p>
        <w:p w14:paraId="58C2EE4D">
          <w:pPr>
            <w:pStyle w:val="35"/>
            <w:rPr>
              <w:rFonts w:asciiTheme="minorHAnsi" w:hAnsiTheme="minorHAnsi" w:eastAsiaTheme="minorEastAsia" w:cstheme="minorBidi"/>
              <w:kern w:val="2"/>
              <w14:ligatures w14:val="standardContextual"/>
            </w:rPr>
          </w:pPr>
          <w:r>
            <w:fldChar w:fldCharType="begin"/>
          </w:r>
          <w:r>
            <w:instrText xml:space="preserve"> HYPERLINK \l "_Toc173057610" </w:instrText>
          </w:r>
          <w:r>
            <w:fldChar w:fldCharType="separate"/>
          </w:r>
          <w:r>
            <w:rPr>
              <w:rStyle w:val="11"/>
              <w:rFonts w:eastAsia="Arial"/>
            </w:rPr>
            <w:t>1.5.2.</w:t>
          </w:r>
          <w:r>
            <w:rPr>
              <w:rFonts w:asciiTheme="minorHAnsi" w:hAnsiTheme="minorHAnsi" w:eastAsiaTheme="minorEastAsia" w:cstheme="minorBidi"/>
              <w:kern w:val="2"/>
              <w14:ligatures w14:val="standardContextual"/>
            </w:rPr>
            <w:tab/>
          </w:r>
          <w:r>
            <w:rPr>
              <w:rStyle w:val="11"/>
              <w:rFonts w:eastAsia="Arial"/>
            </w:rPr>
            <w:t>Modelo Lógico do Banco de Dados</w:t>
          </w:r>
          <w:r>
            <w:tab/>
          </w:r>
          <w:r>
            <w:fldChar w:fldCharType="begin"/>
          </w:r>
          <w:r>
            <w:instrText xml:space="preserve"> PAGEREF _Toc173057610 \h </w:instrText>
          </w:r>
          <w:r>
            <w:fldChar w:fldCharType="separate"/>
          </w:r>
          <w:r>
            <w:t>6</w:t>
          </w:r>
          <w:r>
            <w:fldChar w:fldCharType="end"/>
          </w:r>
          <w:r>
            <w:fldChar w:fldCharType="end"/>
          </w:r>
        </w:p>
        <w:p w14:paraId="168B35CF">
          <w:pPr>
            <w:pBdr>
              <w:top w:val="none" w:color="auto" w:sz="0" w:space="0"/>
              <w:left w:val="none" w:color="auto" w:sz="0" w:space="0"/>
              <w:bottom w:val="none" w:color="auto" w:sz="0" w:space="0"/>
              <w:right w:val="none" w:color="auto" w:sz="0" w:space="0"/>
              <w:between w:val="none" w:color="auto" w:sz="0" w:space="0"/>
            </w:pBdr>
            <w:tabs>
              <w:tab w:val="left" w:pos="880"/>
              <w:tab w:val="right" w:pos="9628"/>
              <w:tab w:val="right" w:pos="9638"/>
            </w:tabs>
            <w:spacing w:after="100"/>
            <w:rPr>
              <w:rFonts w:ascii="Arial" w:hAnsi="Arial" w:eastAsia="Arial" w:cs="Arial"/>
              <w:color w:val="000000"/>
            </w:rPr>
          </w:pPr>
          <w:r>
            <w:rPr>
              <w:rFonts w:ascii="Arial" w:hAnsi="Arial" w:cs="Arial"/>
            </w:rPr>
            <w:fldChar w:fldCharType="end"/>
          </w:r>
        </w:p>
      </w:sdtContent>
    </w:sdt>
    <w:p w14:paraId="759BF5DA">
      <w:pPr>
        <w:rPr>
          <w:rFonts w:ascii="Arial" w:hAnsi="Arial" w:eastAsia="Arial" w:cs="Arial"/>
          <w:b/>
          <w:color w:val="9D3511"/>
          <w:sz w:val="28"/>
          <w:szCs w:val="28"/>
        </w:rPr>
      </w:pPr>
      <w:r>
        <w:rPr>
          <w:rFonts w:ascii="Arial" w:hAnsi="Arial" w:cs="Arial"/>
        </w:rPr>
        <w:br w:type="page"/>
      </w:r>
    </w:p>
    <w:p w14:paraId="3AAE2996">
      <w:pPr>
        <w:pStyle w:val="2"/>
        <w:numPr>
          <w:ilvl w:val="0"/>
          <w:numId w:val="1"/>
        </w:numPr>
        <w:spacing w:before="240" w:after="200" w:line="360" w:lineRule="auto"/>
        <w:ind w:left="567" w:hanging="425"/>
        <w:rPr>
          <w:rFonts w:ascii="Arial" w:hAnsi="Arial" w:eastAsia="Arial" w:cs="Arial"/>
          <w:color w:val="9D3511"/>
        </w:rPr>
      </w:pPr>
      <w:bookmarkStart w:id="4" w:name="_Toc173057594"/>
      <w:r>
        <w:rPr>
          <w:rFonts w:ascii="Arial" w:hAnsi="Arial" w:eastAsia="Arial" w:cs="Arial"/>
          <w:color w:val="9D3511"/>
        </w:rPr>
        <w:t>REQUISITOS</w:t>
      </w:r>
      <w:bookmarkEnd w:id="4"/>
    </w:p>
    <w:p w14:paraId="467E21E1">
      <w:pPr>
        <w:pStyle w:val="2"/>
        <w:numPr>
          <w:ilvl w:val="1"/>
          <w:numId w:val="1"/>
        </w:numPr>
        <w:pBdr>
          <w:bottom w:val="single" w:color="000000" w:sz="4" w:space="1"/>
        </w:pBdr>
        <w:spacing w:before="240" w:after="200" w:line="360" w:lineRule="auto"/>
        <w:rPr>
          <w:rFonts w:ascii="Arial" w:hAnsi="Arial" w:eastAsia="Arial" w:cs="Arial"/>
          <w:color w:val="9D3511"/>
        </w:rPr>
      </w:pPr>
      <w:bookmarkStart w:id="5" w:name="_Toc173057595"/>
      <w:r>
        <w:rPr>
          <w:rFonts w:ascii="Arial" w:hAnsi="Arial" w:eastAsia="Arial" w:cs="Arial"/>
          <w:color w:val="9D3511"/>
        </w:rPr>
        <w:t>Fundamentação dos Requisitos</w:t>
      </w:r>
      <w:bookmarkEnd w:id="5"/>
    </w:p>
    <w:p w14:paraId="6FE68C07">
      <w:pPr>
        <w:pStyle w:val="2"/>
        <w:numPr>
          <w:ilvl w:val="2"/>
          <w:numId w:val="1"/>
        </w:numPr>
        <w:pBdr>
          <w:bottom w:val="single" w:color="000000" w:sz="4" w:space="1"/>
        </w:pBdr>
        <w:spacing w:before="240" w:after="200" w:line="360" w:lineRule="auto"/>
        <w:rPr>
          <w:rFonts w:ascii="Arial" w:hAnsi="Arial" w:eastAsia="Arial" w:cs="Arial"/>
        </w:rPr>
      </w:pPr>
      <w:bookmarkStart w:id="6" w:name="_Toc173057596"/>
      <w:r>
        <w:rPr>
          <w:rFonts w:ascii="Arial" w:hAnsi="Arial" w:eastAsia="Arial" w:cs="Arial"/>
          <w:b w:val="0"/>
          <w:color w:val="9D3511"/>
        </w:rPr>
        <w:t>Técnicas Utilizadas para Requisitos</w:t>
      </w:r>
      <w:bookmarkEnd w:id="6"/>
    </w:p>
    <w:p w14:paraId="51E442CA">
      <w:pPr>
        <w:pStyle w:val="57"/>
        <w:numPr>
          <w:ilvl w:val="0"/>
          <w:numId w:val="2"/>
        </w:numPr>
        <w:pBdr>
          <w:top w:val="none" w:color="auto" w:sz="0" w:space="0"/>
          <w:left w:val="none" w:color="auto" w:sz="0" w:space="0"/>
          <w:bottom w:val="none" w:color="auto" w:sz="0" w:space="0"/>
          <w:right w:val="none" w:color="auto" w:sz="0" w:space="0"/>
          <w:between w:val="none" w:color="auto" w:sz="0" w:space="0"/>
        </w:pBdr>
        <w:spacing w:after="0" w:line="240" w:lineRule="auto"/>
        <w:rPr>
          <w:rFonts w:ascii="Arial" w:hAnsi="Arial" w:eastAsia="Arial" w:cs="Arial"/>
          <w:color w:val="000000"/>
          <w:sz w:val="20"/>
          <w:szCs w:val="20"/>
        </w:rPr>
      </w:pPr>
      <w:r>
        <w:rPr>
          <w:rFonts w:ascii="Arial" w:hAnsi="Arial" w:eastAsia="Arial" w:cs="Arial"/>
          <w:color w:val="000000"/>
          <w:sz w:val="20"/>
          <w:szCs w:val="20"/>
        </w:rPr>
        <w:t>Observação direta do processo: o levantamento dos requisitos foi realizado por meio da observação direta e participante da rotina operacional da pizzaria, acompanhando o controle de matéria-prima (ingredientes utilizados no preparo das pizzas, como queijo, molhos e chocolate) e o processo de produção e armazenamento das pizzas congeladas destinadas à revenda para mercados.</w:t>
      </w:r>
    </w:p>
    <w:p w14:paraId="31391829">
      <w:pPr>
        <w:spacing w:before="240" w:line="360" w:lineRule="auto"/>
        <w:jc w:val="both"/>
        <w:rPr>
          <w:rFonts w:ascii="Arial" w:hAnsi="Arial" w:eastAsia="Arial" w:cs="Arial"/>
          <w:sz w:val="20"/>
          <w:szCs w:val="20"/>
        </w:rPr>
      </w:pPr>
    </w:p>
    <w:p w14:paraId="7660B30F">
      <w:pPr>
        <w:pStyle w:val="2"/>
        <w:numPr>
          <w:ilvl w:val="1"/>
          <w:numId w:val="1"/>
        </w:numPr>
        <w:pBdr>
          <w:bottom w:val="single" w:color="000000" w:sz="4" w:space="1"/>
        </w:pBdr>
        <w:spacing w:before="240" w:after="200" w:line="360" w:lineRule="auto"/>
        <w:rPr>
          <w:rFonts w:ascii="Arial" w:hAnsi="Arial" w:eastAsia="Arial" w:cs="Arial"/>
          <w:color w:val="9D3511"/>
        </w:rPr>
      </w:pPr>
      <w:bookmarkStart w:id="7" w:name="_Toc173057597"/>
      <w:r>
        <w:rPr>
          <w:rFonts w:ascii="Arial" w:hAnsi="Arial" w:eastAsia="Arial" w:cs="Arial"/>
          <w:color w:val="9D3511"/>
        </w:rPr>
        <w:t>Concepção dos Requisitos</w:t>
      </w:r>
      <w:bookmarkEnd w:id="7"/>
    </w:p>
    <w:p w14:paraId="76C2424D">
      <w:pPr>
        <w:pStyle w:val="2"/>
        <w:numPr>
          <w:ilvl w:val="2"/>
          <w:numId w:val="1"/>
        </w:numPr>
        <w:pBdr>
          <w:bottom w:val="single" w:color="000000" w:sz="4" w:space="1"/>
        </w:pBdr>
        <w:spacing w:before="240" w:after="200" w:line="360" w:lineRule="auto"/>
        <w:rPr>
          <w:rFonts w:ascii="Arial" w:hAnsi="Arial" w:eastAsia="Arial" w:cs="Arial"/>
          <w:b w:val="0"/>
          <w:color w:val="9D3511"/>
        </w:rPr>
      </w:pPr>
      <w:bookmarkStart w:id="8" w:name="_Toc173057598"/>
      <w:r>
        <w:rPr>
          <w:rFonts w:ascii="Arial" w:hAnsi="Arial" w:eastAsia="Arial" w:cs="Arial"/>
          <w:b w:val="0"/>
          <w:color w:val="9D3511"/>
        </w:rPr>
        <w:t>Identificação do Domínio</w:t>
      </w:r>
      <w:bookmarkEnd w:id="8"/>
    </w:p>
    <w:p w14:paraId="72F0D1D6">
      <w:pPr>
        <w:spacing w:after="240"/>
        <w:ind w:left="567"/>
        <w:jc w:val="both"/>
        <w:rPr>
          <w:rFonts w:ascii="Arial" w:hAnsi="Arial" w:eastAsia="Arial" w:cs="Arial"/>
          <w:i/>
          <w:iCs/>
          <w:color w:val="000000"/>
          <w:sz w:val="20"/>
          <w:szCs w:val="20"/>
        </w:rPr>
      </w:pPr>
      <w:r>
        <w:rPr>
          <w:rFonts w:ascii="Arial" w:hAnsi="Arial" w:eastAsia="Arial" w:cs="Arial"/>
          <w:color w:val="000000"/>
          <w:sz w:val="20"/>
          <w:szCs w:val="20"/>
        </w:rPr>
        <w:t>A proposta consiste no desenvolvimento de um aplicativo mobile para apoiar a gestão de uma pizzaria familiar, dividido em dois módulos principais. O primeiro módulo é voltado ao controle de estoque de matéria-prima, permitindo registrar e acompanhar a quantidade de todos os insumos utilizados no preparo das pizzas, como queijos, molhos, chocolate e demais ingredientes, evitando faltas ou desperdícios. O segundo módulo é voltado à gestão de pedidos de pizzas congeladas, permitindo controlar o estoque de pizzas congeladas disponíveis por sabor e viabilizar a venda desses produtos para mercados parceiros. As informações que fundamentam esta proposta foram levantadas por meio da observação direta da rotina de trabalho da pizzaria, identificando as dificuldades atuais no controle manual de insumos e na organização das vendas de pizzas congeladas.</w:t>
      </w:r>
    </w:p>
    <w:p w14:paraId="53EBFCDF">
      <w:pPr>
        <w:pStyle w:val="2"/>
        <w:numPr>
          <w:ilvl w:val="2"/>
          <w:numId w:val="1"/>
        </w:numPr>
        <w:pBdr>
          <w:bottom w:val="single" w:color="000000" w:sz="4" w:space="1"/>
        </w:pBdr>
        <w:spacing w:before="240" w:after="200" w:line="360" w:lineRule="auto"/>
        <w:rPr>
          <w:rFonts w:ascii="Arial" w:hAnsi="Arial" w:eastAsia="Arial" w:cs="Arial"/>
          <w:b w:val="0"/>
          <w:color w:val="9D3511"/>
        </w:rPr>
      </w:pPr>
      <w:bookmarkStart w:id="9" w:name="_Toc173057599"/>
      <w:r>
        <w:rPr>
          <w:rFonts w:ascii="Arial" w:hAnsi="Arial" w:eastAsia="Arial" w:cs="Arial"/>
          <w:b w:val="0"/>
          <w:color w:val="9D3511"/>
        </w:rPr>
        <w:t>Principais Stakeholders</w:t>
      </w:r>
      <w:bookmarkEnd w:id="9"/>
    </w:p>
    <w:tbl>
      <w:tblPr>
        <w:tblStyle w:val="66"/>
        <w:tblW w:w="9069" w:type="dxa"/>
        <w:tblInd w:w="662" w:type="dxa"/>
        <w:tblLayout w:type="fixed"/>
        <w:tblCellMar>
          <w:top w:w="100" w:type="dxa"/>
          <w:left w:w="100" w:type="dxa"/>
          <w:bottom w:w="100" w:type="dxa"/>
          <w:right w:w="100" w:type="dxa"/>
        </w:tblCellMar>
      </w:tblPr>
      <w:tblGrid>
        <w:gridCol w:w="2549"/>
        <w:gridCol w:w="3968"/>
        <w:gridCol w:w="2552"/>
      </w:tblGrid>
      <w:tr w14:paraId="390B4805">
        <w:tblPrEx>
          <w:tblCellMar>
            <w:top w:w="100" w:type="dxa"/>
            <w:left w:w="100" w:type="dxa"/>
            <w:bottom w:w="100" w:type="dxa"/>
            <w:right w:w="100" w:type="dxa"/>
          </w:tblCellMar>
        </w:tblPrEx>
        <w:tc>
          <w:tcPr>
            <w:tcW w:w="9069" w:type="dxa"/>
            <w:gridSpan w:val="3"/>
            <w:tcBorders>
              <w:top w:val="single" w:color="000000" w:sz="8" w:space="0"/>
              <w:left w:val="single" w:color="000000" w:sz="8" w:space="0"/>
              <w:bottom w:val="single" w:color="000000" w:sz="8" w:space="0"/>
              <w:right w:val="single" w:color="000000" w:sz="8" w:space="0"/>
            </w:tcBorders>
            <w:shd w:val="clear" w:color="auto" w:fill="FBD5B5"/>
          </w:tcPr>
          <w:p w14:paraId="7997364E">
            <w:pPr>
              <w:widowControl w:val="0"/>
              <w:spacing w:after="0" w:line="240" w:lineRule="auto"/>
              <w:rPr>
                <w:rFonts w:ascii="Arial" w:hAnsi="Arial" w:eastAsia="Arial" w:cs="Arial"/>
                <w:b/>
                <w:color w:val="69230B"/>
                <w:sz w:val="16"/>
                <w:szCs w:val="16"/>
              </w:rPr>
            </w:pPr>
            <w:r>
              <w:rPr>
                <w:rFonts w:ascii="Arial" w:hAnsi="Arial" w:eastAsia="Arial" w:cs="Arial"/>
                <w:b/>
                <w:color w:val="69230B"/>
                <w:sz w:val="16"/>
                <w:szCs w:val="16"/>
              </w:rPr>
              <w:t>STAKEHOLDER</w:t>
            </w:r>
          </w:p>
        </w:tc>
      </w:tr>
      <w:tr w14:paraId="04BFCDBA">
        <w:tblPrEx>
          <w:tblCellMar>
            <w:top w:w="100" w:type="dxa"/>
            <w:left w:w="100" w:type="dxa"/>
            <w:bottom w:w="100" w:type="dxa"/>
            <w:right w:w="100" w:type="dxa"/>
          </w:tblCellMar>
        </w:tblPrEx>
        <w:tc>
          <w:tcPr>
            <w:tcW w:w="2549" w:type="dxa"/>
            <w:tcBorders>
              <w:top w:val="single" w:color="000000" w:sz="8" w:space="0"/>
              <w:left w:val="single" w:color="000000" w:sz="8" w:space="0"/>
              <w:bottom w:val="single" w:color="000000" w:sz="8" w:space="0"/>
              <w:right w:val="single" w:color="000000" w:sz="8" w:space="0"/>
            </w:tcBorders>
            <w:shd w:val="clear" w:color="auto" w:fill="FDEADA"/>
          </w:tcPr>
          <w:p w14:paraId="00D6C10F">
            <w:pPr>
              <w:widowControl w:val="0"/>
              <w:spacing w:after="0" w:line="240" w:lineRule="auto"/>
              <w:jc w:val="center"/>
              <w:rPr>
                <w:rFonts w:ascii="Arial" w:hAnsi="Arial" w:eastAsia="Arial" w:cs="Arial"/>
                <w:color w:val="69230B"/>
                <w:sz w:val="16"/>
                <w:szCs w:val="16"/>
              </w:rPr>
            </w:pPr>
            <w:r>
              <w:rPr>
                <w:rFonts w:ascii="Arial" w:hAnsi="Arial" w:eastAsia="Arial" w:cs="Arial"/>
                <w:color w:val="69230B"/>
                <w:sz w:val="16"/>
                <w:szCs w:val="16"/>
              </w:rPr>
              <w:t>Nome do Stakeholder</w:t>
            </w:r>
          </w:p>
        </w:tc>
        <w:tc>
          <w:tcPr>
            <w:tcW w:w="3968" w:type="dxa"/>
            <w:tcBorders>
              <w:top w:val="single" w:color="000000" w:sz="8" w:space="0"/>
              <w:left w:val="single" w:color="000000" w:sz="8" w:space="0"/>
              <w:bottom w:val="single" w:color="000000" w:sz="8" w:space="0"/>
              <w:right w:val="single" w:color="000000" w:sz="8" w:space="0"/>
            </w:tcBorders>
            <w:shd w:val="clear" w:color="auto" w:fill="FDEADA"/>
          </w:tcPr>
          <w:p w14:paraId="49B91CBD">
            <w:pPr>
              <w:widowControl w:val="0"/>
              <w:spacing w:after="0" w:line="240" w:lineRule="auto"/>
              <w:jc w:val="center"/>
              <w:rPr>
                <w:rFonts w:ascii="Arial" w:hAnsi="Arial" w:eastAsia="Arial" w:cs="Arial"/>
                <w:color w:val="69230B"/>
                <w:sz w:val="16"/>
                <w:szCs w:val="16"/>
              </w:rPr>
            </w:pPr>
            <w:r>
              <w:rPr>
                <w:rFonts w:ascii="Arial" w:hAnsi="Arial" w:eastAsia="Arial" w:cs="Arial"/>
                <w:color w:val="69230B"/>
                <w:sz w:val="16"/>
                <w:szCs w:val="16"/>
              </w:rPr>
              <w:t>Responsabilidade</w:t>
            </w:r>
          </w:p>
        </w:tc>
        <w:tc>
          <w:tcPr>
            <w:tcW w:w="2552" w:type="dxa"/>
            <w:tcBorders>
              <w:top w:val="single" w:color="000000" w:sz="8" w:space="0"/>
              <w:left w:val="single" w:color="000000" w:sz="8" w:space="0"/>
              <w:bottom w:val="single" w:color="000000" w:sz="8" w:space="0"/>
              <w:right w:val="single" w:color="000000" w:sz="8" w:space="0"/>
            </w:tcBorders>
            <w:shd w:val="clear" w:color="auto" w:fill="FDEADA"/>
          </w:tcPr>
          <w:p w14:paraId="5D9052A8">
            <w:pPr>
              <w:widowControl w:val="0"/>
              <w:spacing w:after="0" w:line="240" w:lineRule="auto"/>
              <w:jc w:val="center"/>
              <w:rPr>
                <w:rFonts w:ascii="Arial" w:hAnsi="Arial" w:eastAsia="Arial" w:cs="Arial"/>
                <w:color w:val="69230B"/>
                <w:sz w:val="16"/>
                <w:szCs w:val="16"/>
              </w:rPr>
            </w:pPr>
            <w:r>
              <w:rPr>
                <w:rFonts w:ascii="Arial" w:hAnsi="Arial" w:eastAsia="Arial" w:cs="Arial"/>
                <w:color w:val="69230B"/>
                <w:sz w:val="16"/>
                <w:szCs w:val="16"/>
              </w:rPr>
              <w:t>Contato</w:t>
            </w:r>
          </w:p>
        </w:tc>
      </w:tr>
      <w:tr w14:paraId="0AF43843">
        <w:tblPrEx>
          <w:tblCellMar>
            <w:top w:w="100" w:type="dxa"/>
            <w:left w:w="100" w:type="dxa"/>
            <w:bottom w:w="100" w:type="dxa"/>
            <w:right w:w="100" w:type="dxa"/>
          </w:tblCellMar>
        </w:tblPrEx>
        <w:tc>
          <w:tcPr>
            <w:tcW w:w="2549" w:type="dxa"/>
            <w:tcBorders>
              <w:top w:val="single" w:color="000000" w:sz="8" w:space="0"/>
              <w:left w:val="single" w:color="000000" w:sz="8" w:space="0"/>
              <w:bottom w:val="single" w:color="000000" w:sz="8" w:space="0"/>
              <w:right w:val="single" w:color="000000" w:sz="8" w:space="0"/>
            </w:tcBorders>
          </w:tcPr>
          <w:p w14:paraId="4D44121D">
            <w:pPr>
              <w:widowControl w:val="0"/>
              <w:spacing w:after="0" w:line="240" w:lineRule="auto"/>
              <w:rPr>
                <w:rFonts w:ascii="Arial" w:hAnsi="Arial" w:eastAsia="Arial" w:cs="Arial"/>
                <w:sz w:val="16"/>
                <w:szCs w:val="16"/>
              </w:rPr>
            </w:pPr>
            <w:r>
              <w:rPr>
                <w:rFonts w:ascii="Arial" w:hAnsi="Arial" w:eastAsia="Arial" w:cs="Arial"/>
                <w:sz w:val="16"/>
                <w:szCs w:val="16"/>
              </w:rPr>
              <w:t>Kauã Lorenseti</w:t>
            </w:r>
          </w:p>
        </w:tc>
        <w:tc>
          <w:tcPr>
            <w:tcW w:w="3968" w:type="dxa"/>
            <w:tcBorders>
              <w:top w:val="single" w:color="000000" w:sz="8" w:space="0"/>
              <w:left w:val="single" w:color="000000" w:sz="8" w:space="0"/>
              <w:bottom w:val="single" w:color="000000" w:sz="8" w:space="0"/>
              <w:right w:val="single" w:color="000000" w:sz="8" w:space="0"/>
            </w:tcBorders>
          </w:tcPr>
          <w:p w14:paraId="4777CF8E">
            <w:pPr>
              <w:widowControl w:val="0"/>
              <w:spacing w:after="0" w:line="240" w:lineRule="auto"/>
              <w:rPr>
                <w:rFonts w:ascii="Arial" w:hAnsi="Arial" w:eastAsia="Arial" w:cs="Arial"/>
                <w:sz w:val="16"/>
                <w:szCs w:val="16"/>
              </w:rPr>
            </w:pPr>
            <w:r>
              <w:rPr>
                <w:rFonts w:ascii="Arial" w:hAnsi="Arial" w:eastAsia="Arial" w:cs="Arial"/>
                <w:sz w:val="16"/>
                <w:szCs w:val="16"/>
              </w:rPr>
              <w:t>Dono do projeto e desenvolvedor: responsável pela definição dos requisitos, desenvolvimento e implantação do aplicativo</w:t>
            </w:r>
          </w:p>
        </w:tc>
        <w:tc>
          <w:tcPr>
            <w:tcW w:w="2552" w:type="dxa"/>
            <w:tcBorders>
              <w:top w:val="single" w:color="000000" w:sz="8" w:space="0"/>
              <w:left w:val="single" w:color="000000" w:sz="8" w:space="0"/>
              <w:bottom w:val="single" w:color="000000" w:sz="8" w:space="0"/>
              <w:right w:val="single" w:color="000000" w:sz="8" w:space="0"/>
            </w:tcBorders>
          </w:tcPr>
          <w:p w14:paraId="5A625F70">
            <w:pPr>
              <w:widowControl w:val="0"/>
              <w:spacing w:after="0" w:line="240" w:lineRule="auto"/>
              <w:rPr>
                <w:rFonts w:ascii="Arial" w:hAnsi="Arial" w:eastAsia="Arial" w:cs="Arial"/>
                <w:sz w:val="16"/>
                <w:szCs w:val="16"/>
              </w:rPr>
            </w:pPr>
          </w:p>
        </w:tc>
      </w:tr>
      <w:tr w14:paraId="6232952A">
        <w:tblPrEx>
          <w:tblCellMar>
            <w:top w:w="100" w:type="dxa"/>
            <w:left w:w="100" w:type="dxa"/>
            <w:bottom w:w="100" w:type="dxa"/>
            <w:right w:w="100" w:type="dxa"/>
          </w:tblCellMar>
        </w:tblPrEx>
        <w:tc>
          <w:tcPr>
            <w:tcW w:w="2549" w:type="dxa"/>
            <w:tcBorders>
              <w:top w:val="single" w:color="000000" w:sz="8" w:space="0"/>
              <w:left w:val="single" w:color="000000" w:sz="8" w:space="0"/>
              <w:bottom w:val="single" w:color="000000" w:sz="8" w:space="0"/>
              <w:right w:val="single" w:color="000000" w:sz="8" w:space="0"/>
            </w:tcBorders>
          </w:tcPr>
          <w:p w14:paraId="561F1D62">
            <w:pPr>
              <w:widowControl w:val="0"/>
              <w:spacing w:after="0" w:line="240" w:lineRule="auto"/>
              <w:rPr>
                <w:rFonts w:ascii="Arial" w:hAnsi="Arial" w:eastAsia="Arial" w:cs="Arial"/>
                <w:sz w:val="16"/>
                <w:szCs w:val="16"/>
              </w:rPr>
            </w:pPr>
          </w:p>
        </w:tc>
        <w:tc>
          <w:tcPr>
            <w:tcW w:w="3968" w:type="dxa"/>
            <w:tcBorders>
              <w:top w:val="single" w:color="000000" w:sz="8" w:space="0"/>
              <w:left w:val="single" w:color="000000" w:sz="8" w:space="0"/>
              <w:bottom w:val="single" w:color="000000" w:sz="8" w:space="0"/>
              <w:right w:val="single" w:color="000000" w:sz="8" w:space="0"/>
            </w:tcBorders>
          </w:tcPr>
          <w:p w14:paraId="02B7178A">
            <w:pPr>
              <w:widowControl w:val="0"/>
              <w:spacing w:after="0" w:line="240" w:lineRule="auto"/>
              <w:rPr>
                <w:rFonts w:ascii="Arial" w:hAnsi="Arial" w:eastAsia="Arial" w:cs="Arial"/>
                <w:sz w:val="16"/>
                <w:szCs w:val="16"/>
              </w:rPr>
            </w:pPr>
          </w:p>
        </w:tc>
        <w:tc>
          <w:tcPr>
            <w:tcW w:w="2552" w:type="dxa"/>
            <w:tcBorders>
              <w:top w:val="single" w:color="000000" w:sz="8" w:space="0"/>
              <w:left w:val="single" w:color="000000" w:sz="8" w:space="0"/>
              <w:bottom w:val="single" w:color="000000" w:sz="8" w:space="0"/>
              <w:right w:val="single" w:color="000000" w:sz="8" w:space="0"/>
            </w:tcBorders>
          </w:tcPr>
          <w:p w14:paraId="450EC1EE">
            <w:pPr>
              <w:widowControl w:val="0"/>
              <w:spacing w:after="0" w:line="240" w:lineRule="auto"/>
              <w:rPr>
                <w:rFonts w:ascii="Arial" w:hAnsi="Arial" w:eastAsia="Arial" w:cs="Arial"/>
                <w:sz w:val="16"/>
                <w:szCs w:val="16"/>
              </w:rPr>
            </w:pPr>
          </w:p>
        </w:tc>
      </w:tr>
      <w:tr w14:paraId="756BDE08">
        <w:tblPrEx>
          <w:tblCellMar>
            <w:top w:w="100" w:type="dxa"/>
            <w:left w:w="100" w:type="dxa"/>
            <w:bottom w:w="100" w:type="dxa"/>
            <w:right w:w="100" w:type="dxa"/>
          </w:tblCellMar>
        </w:tblPrEx>
        <w:tc>
          <w:tcPr>
            <w:tcW w:w="2549" w:type="dxa"/>
            <w:tcBorders>
              <w:top w:val="single" w:color="000000" w:sz="8" w:space="0"/>
              <w:left w:val="single" w:color="000000" w:sz="8" w:space="0"/>
              <w:bottom w:val="single" w:color="000000" w:sz="8" w:space="0"/>
              <w:right w:val="single" w:color="000000" w:sz="8" w:space="0"/>
            </w:tcBorders>
          </w:tcPr>
          <w:p w14:paraId="49914499">
            <w:pPr>
              <w:widowControl w:val="0"/>
              <w:spacing w:after="0" w:line="240" w:lineRule="auto"/>
              <w:rPr>
                <w:rFonts w:ascii="Arial" w:hAnsi="Arial" w:eastAsia="Arial" w:cs="Arial"/>
                <w:sz w:val="16"/>
                <w:szCs w:val="16"/>
              </w:rPr>
            </w:pPr>
          </w:p>
        </w:tc>
        <w:tc>
          <w:tcPr>
            <w:tcW w:w="3968" w:type="dxa"/>
            <w:tcBorders>
              <w:top w:val="single" w:color="000000" w:sz="8" w:space="0"/>
              <w:left w:val="single" w:color="000000" w:sz="8" w:space="0"/>
              <w:bottom w:val="single" w:color="000000" w:sz="8" w:space="0"/>
              <w:right w:val="single" w:color="000000" w:sz="8" w:space="0"/>
            </w:tcBorders>
          </w:tcPr>
          <w:p w14:paraId="65018157">
            <w:pPr>
              <w:widowControl w:val="0"/>
              <w:spacing w:after="0" w:line="240" w:lineRule="auto"/>
              <w:rPr>
                <w:rFonts w:ascii="Arial" w:hAnsi="Arial" w:eastAsia="Arial" w:cs="Arial"/>
                <w:sz w:val="16"/>
                <w:szCs w:val="16"/>
              </w:rPr>
            </w:pPr>
          </w:p>
        </w:tc>
        <w:tc>
          <w:tcPr>
            <w:tcW w:w="2552" w:type="dxa"/>
            <w:tcBorders>
              <w:top w:val="single" w:color="000000" w:sz="8" w:space="0"/>
              <w:left w:val="single" w:color="000000" w:sz="8" w:space="0"/>
              <w:bottom w:val="single" w:color="000000" w:sz="8" w:space="0"/>
              <w:right w:val="single" w:color="000000" w:sz="8" w:space="0"/>
            </w:tcBorders>
          </w:tcPr>
          <w:p w14:paraId="05CBC5B1">
            <w:pPr>
              <w:widowControl w:val="0"/>
              <w:spacing w:after="0" w:line="240" w:lineRule="auto"/>
              <w:rPr>
                <w:rFonts w:ascii="Arial" w:hAnsi="Arial" w:eastAsia="Arial" w:cs="Arial"/>
                <w:sz w:val="16"/>
                <w:szCs w:val="16"/>
              </w:rPr>
            </w:pPr>
          </w:p>
        </w:tc>
      </w:tr>
    </w:tbl>
    <w:p w14:paraId="795D49B4">
      <w:pPr>
        <w:spacing w:after="240"/>
        <w:ind w:left="567"/>
        <w:jc w:val="both"/>
        <w:rPr>
          <w:rFonts w:ascii="Arial" w:hAnsi="Arial" w:eastAsia="Arial" w:cs="Arial"/>
          <w:i/>
          <w:iCs/>
          <w:color w:val="000000"/>
          <w:sz w:val="20"/>
          <w:szCs w:val="20"/>
        </w:rPr>
      </w:pPr>
      <w:r>
        <w:rPr>
          <w:rFonts w:ascii="Arial" w:hAnsi="Arial" w:eastAsia="Arial" w:cs="Arial"/>
          <w:i/>
          <w:iCs/>
          <w:color w:val="000000"/>
          <w:sz w:val="20"/>
          <w:szCs w:val="20"/>
        </w:rPr>
        <w:t>Por se tratar de um projeto de pequeno porte, desenvolvido para uma pizzaria familiar, o próprio autor do projeto atua como único stakeholder, acumulando os papéis de dono do negócio e desenvolvedor da solução.</w:t>
      </w:r>
    </w:p>
    <w:p w14:paraId="7E54FC18">
      <w:pPr>
        <w:spacing w:before="240" w:line="360" w:lineRule="auto"/>
        <w:jc w:val="both"/>
        <w:rPr>
          <w:rFonts w:ascii="Arial" w:hAnsi="Arial" w:eastAsia="Arial" w:cs="Arial"/>
          <w:sz w:val="20"/>
          <w:szCs w:val="20"/>
        </w:rPr>
      </w:pPr>
    </w:p>
    <w:p w14:paraId="1D580D79">
      <w:pPr>
        <w:pStyle w:val="2"/>
        <w:numPr>
          <w:ilvl w:val="1"/>
          <w:numId w:val="1"/>
        </w:numPr>
        <w:pBdr>
          <w:bottom w:val="single" w:color="000000" w:sz="4" w:space="1"/>
        </w:pBdr>
        <w:spacing w:before="240" w:after="200" w:line="360" w:lineRule="auto"/>
        <w:rPr>
          <w:rFonts w:ascii="Arial" w:hAnsi="Arial" w:eastAsia="Arial" w:cs="Arial"/>
          <w:color w:val="9D3511"/>
        </w:rPr>
      </w:pPr>
      <w:bookmarkStart w:id="10" w:name="_Toc173057600"/>
      <w:r>
        <w:rPr>
          <w:rFonts w:ascii="Arial" w:hAnsi="Arial" w:eastAsia="Arial" w:cs="Arial"/>
          <w:color w:val="9D3511"/>
        </w:rPr>
        <w:t>Elicitação dos Requisitos</w:t>
      </w:r>
      <w:bookmarkEnd w:id="10"/>
      <w:r>
        <w:rPr>
          <w:rFonts w:ascii="Arial" w:hAnsi="Arial" w:eastAsia="Arial" w:cs="Arial"/>
          <w:color w:val="9D3511"/>
        </w:rPr>
        <w:t xml:space="preserve"> </w:t>
      </w:r>
    </w:p>
    <w:p w14:paraId="18811887">
      <w:pPr>
        <w:pStyle w:val="2"/>
        <w:numPr>
          <w:ilvl w:val="2"/>
          <w:numId w:val="1"/>
        </w:numPr>
        <w:pBdr>
          <w:bottom w:val="single" w:color="000000" w:sz="4" w:space="1"/>
        </w:pBdr>
        <w:spacing w:before="240" w:after="200" w:line="360" w:lineRule="auto"/>
        <w:rPr>
          <w:rFonts w:ascii="Arial" w:hAnsi="Arial" w:eastAsia="Arial" w:cs="Arial"/>
          <w:b w:val="0"/>
          <w:color w:val="9D3511"/>
        </w:rPr>
      </w:pPr>
      <w:bookmarkStart w:id="11" w:name="_Toc173057601"/>
      <w:r>
        <w:rPr>
          <w:rFonts w:ascii="Arial" w:hAnsi="Arial" w:eastAsia="Arial" w:cs="Arial"/>
          <w:b w:val="0"/>
          <w:color w:val="9D3511"/>
        </w:rPr>
        <w:t>Requisitos Funcionais (RF)</w:t>
      </w:r>
      <w:bookmarkEnd w:id="11"/>
    </w:p>
    <w:p w14:paraId="7BD80E28">
      <w:pPr>
        <w:pStyle w:val="2"/>
        <w:numPr>
          <w:ilvl w:val="3"/>
          <w:numId w:val="1"/>
        </w:numPr>
        <w:pBdr>
          <w:bottom w:val="single" w:color="000000" w:sz="4" w:space="1"/>
        </w:pBdr>
        <w:spacing w:before="240" w:after="200" w:line="360" w:lineRule="auto"/>
        <w:rPr>
          <w:rFonts w:ascii="Arial" w:hAnsi="Arial" w:eastAsia="Arial" w:cs="Arial"/>
          <w:b w:val="0"/>
          <w:i/>
          <w:color w:val="9D3511"/>
        </w:rPr>
      </w:pPr>
      <w:bookmarkStart w:id="12" w:name="_Toc173057602"/>
      <w:r>
        <w:rPr>
          <w:rFonts w:ascii="Arial" w:hAnsi="Arial" w:eastAsia="Arial" w:cs="Arial"/>
          <w:b w:val="0"/>
          <w:i/>
          <w:color w:val="9D3511"/>
        </w:rPr>
        <w:t>RF01 Gerenciar Login</w:t>
      </w:r>
      <w:bookmarkEnd w:id="12"/>
    </w:p>
    <w:tbl>
      <w:tblPr>
        <w:tblStyle w:val="9"/>
        <w:tblW w:w="9072" w:type="dxa"/>
        <w:tblInd w:w="667"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4001"/>
        <w:gridCol w:w="5071"/>
      </w:tblGrid>
      <w:tr w14:paraId="787CDF0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001" w:type="dxa"/>
            <w:tcMar>
              <w:top w:w="100" w:type="dxa"/>
              <w:left w:w="100" w:type="dxa"/>
              <w:bottom w:w="100" w:type="dxa"/>
              <w:right w:w="100" w:type="dxa"/>
            </w:tcMar>
          </w:tcPr>
          <w:p w14:paraId="2AA41F26">
            <w:pPr>
              <w:widowControl w:val="0"/>
              <w:spacing w:after="0"/>
              <w:rPr>
                <w:rFonts w:ascii="Arial" w:hAnsi="Arial" w:eastAsia="Arial" w:cs="Arial"/>
                <w:b/>
                <w:sz w:val="20"/>
                <w:szCs w:val="20"/>
              </w:rPr>
            </w:pPr>
            <w:r>
              <w:rPr>
                <w:rFonts w:ascii="Arial" w:hAnsi="Arial" w:eastAsia="Arial" w:cs="Arial"/>
                <w:b/>
                <w:sz w:val="20"/>
                <w:szCs w:val="20"/>
              </w:rPr>
              <w:t>Importância:</w:t>
            </w:r>
          </w:p>
        </w:tc>
        <w:tc>
          <w:tcPr>
            <w:tcW w:w="5071" w:type="dxa"/>
            <w:tcMar>
              <w:top w:w="100" w:type="dxa"/>
              <w:left w:w="100" w:type="dxa"/>
              <w:bottom w:w="100" w:type="dxa"/>
              <w:right w:w="100" w:type="dxa"/>
            </w:tcMar>
          </w:tcPr>
          <w:p w14:paraId="754BD024">
            <w:pPr>
              <w:widowControl w:val="0"/>
              <w:spacing w:after="0"/>
              <w:rPr>
                <w:rFonts w:ascii="Arial" w:hAnsi="Arial" w:eastAsia="Arial" w:cs="Arial"/>
                <w:sz w:val="20"/>
                <w:szCs w:val="20"/>
              </w:rPr>
            </w:pPr>
            <w:r>
              <w:rPr>
                <w:rFonts w:ascii="Arial" w:hAnsi="Arial" w:eastAsia="Arial" w:cs="Arial"/>
                <w:sz w:val="20"/>
                <w:szCs w:val="20"/>
              </w:rPr>
              <w:t xml:space="preserve">[ </w:t>
            </w:r>
            <w:r>
              <w:rPr>
                <w:rFonts w:hint="default" w:ascii="Arial" w:hAnsi="Arial" w:eastAsia="Arial" w:cs="Arial"/>
                <w:sz w:val="20"/>
                <w:szCs w:val="20"/>
                <w:lang w:val="pt-BR"/>
              </w:rPr>
              <w:t>x</w:t>
            </w:r>
            <w:r>
              <w:rPr>
                <w:rFonts w:ascii="Arial" w:hAnsi="Arial" w:eastAsia="Arial" w:cs="Arial"/>
                <w:sz w:val="20"/>
                <w:szCs w:val="20"/>
              </w:rPr>
              <w:t xml:space="preserve">  ] essencial       [   ] importante       [    ] desejável</w:t>
            </w:r>
          </w:p>
        </w:tc>
      </w:tr>
      <w:tr w14:paraId="2E357E8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001" w:type="dxa"/>
            <w:tcMar>
              <w:top w:w="100" w:type="dxa"/>
              <w:left w:w="100" w:type="dxa"/>
              <w:bottom w:w="100" w:type="dxa"/>
              <w:right w:w="100" w:type="dxa"/>
            </w:tcMar>
          </w:tcPr>
          <w:p w14:paraId="6C6DD91F">
            <w:pPr>
              <w:widowControl w:val="0"/>
              <w:spacing w:after="0"/>
              <w:rPr>
                <w:rFonts w:ascii="Arial" w:hAnsi="Arial" w:eastAsia="Arial" w:cs="Arial"/>
                <w:b/>
                <w:sz w:val="20"/>
                <w:szCs w:val="20"/>
              </w:rPr>
            </w:pPr>
            <w:r>
              <w:rPr>
                <w:rFonts w:ascii="Arial" w:hAnsi="Arial" w:eastAsia="Arial" w:cs="Arial"/>
                <w:b/>
                <w:sz w:val="20"/>
                <w:szCs w:val="20"/>
              </w:rPr>
              <w:t>Priorização:</w:t>
            </w:r>
          </w:p>
        </w:tc>
        <w:tc>
          <w:tcPr>
            <w:tcW w:w="5071" w:type="dxa"/>
            <w:tcMar>
              <w:top w:w="100" w:type="dxa"/>
              <w:left w:w="100" w:type="dxa"/>
              <w:bottom w:w="100" w:type="dxa"/>
              <w:right w:w="100" w:type="dxa"/>
            </w:tcMar>
          </w:tcPr>
          <w:p w14:paraId="4D2F64A9">
            <w:pPr>
              <w:widowControl w:val="0"/>
              <w:spacing w:after="0"/>
              <w:rPr>
                <w:rFonts w:ascii="Arial" w:hAnsi="Arial" w:eastAsia="Arial" w:cs="Arial"/>
                <w:i/>
                <w:sz w:val="20"/>
                <w:szCs w:val="20"/>
              </w:rPr>
            </w:pPr>
            <w:r>
              <w:rPr>
                <w:rFonts w:ascii="Arial" w:hAnsi="Arial" w:eastAsia="Arial" w:cs="Arial"/>
                <w:sz w:val="20"/>
                <w:szCs w:val="20"/>
              </w:rPr>
              <w:t xml:space="preserve">[ </w:t>
            </w:r>
            <w:r>
              <w:rPr>
                <w:rFonts w:hint="default" w:ascii="Arial" w:hAnsi="Arial" w:eastAsia="Arial" w:cs="Arial"/>
                <w:sz w:val="20"/>
                <w:szCs w:val="20"/>
                <w:lang w:val="pt-BR"/>
              </w:rPr>
              <w:t>x</w:t>
            </w:r>
            <w:r>
              <w:rPr>
                <w:rFonts w:ascii="Arial" w:hAnsi="Arial" w:eastAsia="Arial" w:cs="Arial"/>
                <w:sz w:val="20"/>
                <w:szCs w:val="20"/>
              </w:rPr>
              <w:t xml:space="preserve">  ] 1   [   ] 2   [   ] 3   [   ] 4    [   ] 5</w:t>
            </w:r>
          </w:p>
        </w:tc>
      </w:tr>
      <w:tr w14:paraId="639CED6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001" w:type="dxa"/>
            <w:tcMar>
              <w:top w:w="100" w:type="dxa"/>
              <w:left w:w="100" w:type="dxa"/>
              <w:bottom w:w="100" w:type="dxa"/>
              <w:right w:w="100" w:type="dxa"/>
            </w:tcMar>
          </w:tcPr>
          <w:p w14:paraId="6984E363">
            <w:pPr>
              <w:widowControl w:val="0"/>
              <w:spacing w:after="0"/>
              <w:rPr>
                <w:rFonts w:ascii="Arial" w:hAnsi="Arial" w:eastAsia="Arial" w:cs="Arial"/>
                <w:b/>
                <w:sz w:val="20"/>
                <w:szCs w:val="20"/>
              </w:rPr>
            </w:pPr>
            <w:r>
              <w:rPr>
                <w:rFonts w:ascii="Arial" w:hAnsi="Arial" w:eastAsia="Arial" w:cs="Arial"/>
                <w:b/>
                <w:sz w:val="20"/>
                <w:szCs w:val="20"/>
              </w:rPr>
              <w:t>Dependência com outro(s) requisito(s):</w:t>
            </w:r>
          </w:p>
        </w:tc>
        <w:tc>
          <w:tcPr>
            <w:tcW w:w="5071" w:type="dxa"/>
            <w:tcMar>
              <w:top w:w="100" w:type="dxa"/>
              <w:left w:w="100" w:type="dxa"/>
              <w:bottom w:w="100" w:type="dxa"/>
              <w:right w:w="100" w:type="dxa"/>
            </w:tcMar>
          </w:tcPr>
          <w:p w14:paraId="2A1430B2">
            <w:pPr>
              <w:spacing w:after="240"/>
              <w:jc w:val="both"/>
              <w:rPr>
                <w:rFonts w:hint="default" w:ascii="Arial" w:hAnsi="Arial" w:cs="Arial"/>
                <w:i/>
                <w:iCs/>
                <w:sz w:val="20"/>
                <w:szCs w:val="20"/>
                <w:lang w:val="pt-BR"/>
              </w:rPr>
            </w:pPr>
            <w:r>
              <w:rPr>
                <w:rFonts w:hint="default" w:ascii="Arial" w:hAnsi="Arial" w:cs="Arial"/>
                <w:i/>
                <w:iCs/>
                <w:sz w:val="20"/>
                <w:szCs w:val="20"/>
                <w:lang w:val="pt-BR"/>
              </w:rPr>
              <w:t>N/A</w:t>
            </w:r>
          </w:p>
        </w:tc>
      </w:tr>
      <w:tr w14:paraId="1EA6182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20" w:hRule="atLeast"/>
        </w:trPr>
        <w:tc>
          <w:tcPr>
            <w:tcW w:w="9072" w:type="dxa"/>
            <w:gridSpan w:val="2"/>
            <w:tcMar>
              <w:top w:w="100" w:type="dxa"/>
              <w:left w:w="100" w:type="dxa"/>
              <w:bottom w:w="100" w:type="dxa"/>
              <w:right w:w="100" w:type="dxa"/>
            </w:tcMar>
          </w:tcPr>
          <w:p w14:paraId="2141A95E">
            <w:pPr>
              <w:widowControl w:val="0"/>
              <w:spacing w:after="0"/>
              <w:jc w:val="both"/>
              <w:rPr>
                <w:rFonts w:ascii="Arial" w:hAnsi="Arial" w:eastAsia="Arial" w:cs="Arial"/>
                <w:sz w:val="20"/>
                <w:szCs w:val="20"/>
              </w:rPr>
            </w:pPr>
            <w:r>
              <w:rPr>
                <w:rFonts w:ascii="Arial" w:hAnsi="Arial" w:eastAsia="Arial" w:cs="Arial"/>
                <w:b/>
                <w:sz w:val="20"/>
                <w:szCs w:val="20"/>
              </w:rPr>
              <w:t>Problema /Necessidades Identificadas:</w:t>
            </w:r>
          </w:p>
          <w:p w14:paraId="6F0B46C0">
            <w:pPr>
              <w:bidi w:val="0"/>
              <w:rPr>
                <w:rFonts w:hint="default"/>
                <w:lang w:val="pt-BR"/>
              </w:rPr>
            </w:pPr>
            <w:r>
              <w:t>Garantir o acesso restrito e seguro às funcionalidades do aplicativo móvel, diferenciando a gestão de estoque de insumos e o gerenciamento de vendas e pedidos de pizzas congeladas.</w:t>
            </w:r>
          </w:p>
        </w:tc>
      </w:tr>
    </w:tbl>
    <w:p w14:paraId="0D587AF4">
      <w:pPr>
        <w:spacing w:after="0"/>
        <w:ind w:left="567"/>
        <w:rPr>
          <w:rFonts w:ascii="Arial" w:hAnsi="Arial" w:eastAsia="Arial" w:cs="Arial"/>
        </w:rPr>
      </w:pPr>
    </w:p>
    <w:p w14:paraId="1605D254">
      <w:pPr>
        <w:spacing w:after="0"/>
        <w:ind w:left="567"/>
        <w:rPr>
          <w:rFonts w:ascii="SimSun" w:hAnsi="SimSun" w:eastAsia="SimSun" w:cs="SimSun"/>
          <w:sz w:val="24"/>
          <w:szCs w:val="24"/>
        </w:rPr>
      </w:pPr>
      <w:r>
        <w:rPr>
          <w:rFonts w:ascii="SimSun" w:hAnsi="SimSun" w:eastAsia="SimSun" w:cs="SimSun"/>
          <w:sz w:val="24"/>
          <w:szCs w:val="24"/>
        </w:rPr>
        <w:t>RF02 Gerenciar Insumos e Matéria-Prima</w:t>
      </w:r>
    </w:p>
    <w:p w14:paraId="1FD68561">
      <w:pPr>
        <w:spacing w:after="0"/>
        <w:ind w:left="567"/>
        <w:rPr>
          <w:rFonts w:ascii="SimSun" w:hAnsi="SimSun" w:eastAsia="SimSun" w:cs="SimSun"/>
          <w:sz w:val="24"/>
          <w:szCs w:val="24"/>
        </w:rPr>
      </w:pPr>
    </w:p>
    <w:tbl>
      <w:tblPr>
        <w:tblStyle w:val="9"/>
        <w:tblW w:w="9072" w:type="dxa"/>
        <w:tblInd w:w="667"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4001"/>
        <w:gridCol w:w="5071"/>
      </w:tblGrid>
      <w:tr w14:paraId="3702C6A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001" w:type="dxa"/>
            <w:tcMar>
              <w:top w:w="100" w:type="dxa"/>
              <w:left w:w="100" w:type="dxa"/>
              <w:bottom w:w="100" w:type="dxa"/>
              <w:right w:w="100" w:type="dxa"/>
            </w:tcMar>
          </w:tcPr>
          <w:p w14:paraId="7B38E2B8">
            <w:pPr>
              <w:widowControl w:val="0"/>
              <w:spacing w:after="0"/>
              <w:rPr>
                <w:rFonts w:ascii="Arial" w:hAnsi="Arial" w:eastAsia="Arial" w:cs="Arial"/>
                <w:b/>
                <w:sz w:val="20"/>
                <w:szCs w:val="20"/>
              </w:rPr>
            </w:pPr>
            <w:r>
              <w:rPr>
                <w:rFonts w:ascii="Arial" w:hAnsi="Arial" w:eastAsia="Arial" w:cs="Arial"/>
                <w:b/>
                <w:sz w:val="20"/>
                <w:szCs w:val="20"/>
              </w:rPr>
              <w:t>Importância:</w:t>
            </w:r>
          </w:p>
        </w:tc>
        <w:tc>
          <w:tcPr>
            <w:tcW w:w="5071" w:type="dxa"/>
            <w:tcMar>
              <w:top w:w="100" w:type="dxa"/>
              <w:left w:w="100" w:type="dxa"/>
              <w:bottom w:w="100" w:type="dxa"/>
              <w:right w:w="100" w:type="dxa"/>
            </w:tcMar>
          </w:tcPr>
          <w:p w14:paraId="18DD8D6F">
            <w:pPr>
              <w:widowControl w:val="0"/>
              <w:spacing w:after="0"/>
              <w:rPr>
                <w:rFonts w:ascii="Arial" w:hAnsi="Arial" w:eastAsia="Arial" w:cs="Arial"/>
                <w:sz w:val="20"/>
                <w:szCs w:val="20"/>
              </w:rPr>
            </w:pPr>
            <w:r>
              <w:rPr>
                <w:rFonts w:ascii="Arial" w:hAnsi="Arial" w:eastAsia="Arial" w:cs="Arial"/>
                <w:sz w:val="20"/>
                <w:szCs w:val="20"/>
              </w:rPr>
              <w:t xml:space="preserve">[ </w:t>
            </w:r>
            <w:r>
              <w:rPr>
                <w:rFonts w:hint="default" w:ascii="Arial" w:hAnsi="Arial" w:eastAsia="Arial" w:cs="Arial"/>
                <w:sz w:val="20"/>
                <w:szCs w:val="20"/>
                <w:lang w:val="pt-BR"/>
              </w:rPr>
              <w:t>x</w:t>
            </w:r>
            <w:r>
              <w:rPr>
                <w:rFonts w:ascii="Arial" w:hAnsi="Arial" w:eastAsia="Arial" w:cs="Arial"/>
                <w:sz w:val="20"/>
                <w:szCs w:val="20"/>
              </w:rPr>
              <w:t xml:space="preserve"> ] essencial       [   ] importante       [    ] desejável</w:t>
            </w:r>
          </w:p>
        </w:tc>
      </w:tr>
      <w:tr w14:paraId="17EF6A4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001" w:type="dxa"/>
            <w:tcMar>
              <w:top w:w="100" w:type="dxa"/>
              <w:left w:w="100" w:type="dxa"/>
              <w:bottom w:w="100" w:type="dxa"/>
              <w:right w:w="100" w:type="dxa"/>
            </w:tcMar>
          </w:tcPr>
          <w:p w14:paraId="4BDB6425">
            <w:pPr>
              <w:widowControl w:val="0"/>
              <w:spacing w:after="0"/>
              <w:rPr>
                <w:rFonts w:ascii="Arial" w:hAnsi="Arial" w:eastAsia="Arial" w:cs="Arial"/>
                <w:b/>
                <w:sz w:val="20"/>
                <w:szCs w:val="20"/>
              </w:rPr>
            </w:pPr>
            <w:r>
              <w:rPr>
                <w:rFonts w:ascii="Arial" w:hAnsi="Arial" w:eastAsia="Arial" w:cs="Arial"/>
                <w:b/>
                <w:sz w:val="20"/>
                <w:szCs w:val="20"/>
              </w:rPr>
              <w:t>Priorização:</w:t>
            </w:r>
          </w:p>
        </w:tc>
        <w:tc>
          <w:tcPr>
            <w:tcW w:w="5071" w:type="dxa"/>
            <w:tcMar>
              <w:top w:w="100" w:type="dxa"/>
              <w:left w:w="100" w:type="dxa"/>
              <w:bottom w:w="100" w:type="dxa"/>
              <w:right w:w="100" w:type="dxa"/>
            </w:tcMar>
          </w:tcPr>
          <w:p w14:paraId="5FC3ACF9">
            <w:pPr>
              <w:widowControl w:val="0"/>
              <w:spacing w:after="0"/>
              <w:rPr>
                <w:rFonts w:ascii="Arial" w:hAnsi="Arial" w:eastAsia="Arial" w:cs="Arial"/>
                <w:i/>
                <w:sz w:val="20"/>
                <w:szCs w:val="20"/>
              </w:rPr>
            </w:pPr>
            <w:r>
              <w:rPr>
                <w:rFonts w:ascii="Arial" w:hAnsi="Arial" w:eastAsia="Arial" w:cs="Arial"/>
                <w:sz w:val="20"/>
                <w:szCs w:val="20"/>
              </w:rPr>
              <w:t xml:space="preserve">[ </w:t>
            </w:r>
            <w:r>
              <w:rPr>
                <w:rFonts w:hint="default" w:ascii="Arial" w:hAnsi="Arial" w:eastAsia="Arial" w:cs="Arial"/>
                <w:sz w:val="20"/>
                <w:szCs w:val="20"/>
                <w:lang w:val="pt-BR"/>
              </w:rPr>
              <w:t>x</w:t>
            </w:r>
            <w:r>
              <w:rPr>
                <w:rFonts w:ascii="Arial" w:hAnsi="Arial" w:eastAsia="Arial" w:cs="Arial"/>
                <w:sz w:val="20"/>
                <w:szCs w:val="20"/>
              </w:rPr>
              <w:t xml:space="preserve">  ] 1   [   ] 2   [   ] 3   [   ] 4    [   ] 5</w:t>
            </w:r>
          </w:p>
        </w:tc>
      </w:tr>
      <w:tr w14:paraId="08F3778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001" w:type="dxa"/>
            <w:tcMar>
              <w:top w:w="100" w:type="dxa"/>
              <w:left w:w="100" w:type="dxa"/>
              <w:bottom w:w="100" w:type="dxa"/>
              <w:right w:w="100" w:type="dxa"/>
            </w:tcMar>
          </w:tcPr>
          <w:p w14:paraId="54ECB014">
            <w:pPr>
              <w:widowControl w:val="0"/>
              <w:spacing w:after="0"/>
              <w:rPr>
                <w:rFonts w:ascii="Arial" w:hAnsi="Arial" w:eastAsia="Arial" w:cs="Arial"/>
                <w:b/>
                <w:sz w:val="20"/>
                <w:szCs w:val="20"/>
              </w:rPr>
            </w:pPr>
            <w:r>
              <w:rPr>
                <w:rFonts w:ascii="Arial" w:hAnsi="Arial" w:eastAsia="Arial" w:cs="Arial"/>
                <w:b/>
                <w:sz w:val="20"/>
                <w:szCs w:val="20"/>
              </w:rPr>
              <w:t>Dependência com outro(s) requisito(s):</w:t>
            </w:r>
          </w:p>
        </w:tc>
        <w:tc>
          <w:tcPr>
            <w:tcW w:w="5071" w:type="dxa"/>
            <w:tcMar>
              <w:top w:w="100" w:type="dxa"/>
              <w:left w:w="100" w:type="dxa"/>
              <w:bottom w:w="100" w:type="dxa"/>
              <w:right w:w="100" w:type="dxa"/>
            </w:tcMar>
          </w:tcPr>
          <w:p w14:paraId="73A4333A">
            <w:pPr>
              <w:spacing w:after="240"/>
              <w:jc w:val="both"/>
              <w:rPr>
                <w:rFonts w:hint="default" w:ascii="Arial" w:hAnsi="Arial" w:cs="Arial"/>
                <w:i/>
                <w:iCs/>
                <w:sz w:val="20"/>
                <w:szCs w:val="20"/>
                <w:lang w:val="pt-BR"/>
              </w:rPr>
            </w:pPr>
            <w:r>
              <w:rPr>
                <w:rFonts w:hint="default" w:ascii="Arial" w:hAnsi="Arial" w:cs="Arial"/>
                <w:i/>
                <w:iCs/>
                <w:sz w:val="20"/>
                <w:szCs w:val="20"/>
                <w:lang w:val="pt-BR"/>
              </w:rPr>
              <w:t>RF01</w:t>
            </w:r>
          </w:p>
        </w:tc>
      </w:tr>
      <w:tr w14:paraId="1C4C0FE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20" w:hRule="atLeast"/>
        </w:trPr>
        <w:tc>
          <w:tcPr>
            <w:tcW w:w="9072" w:type="dxa"/>
            <w:gridSpan w:val="2"/>
            <w:tcMar>
              <w:top w:w="100" w:type="dxa"/>
              <w:left w:w="100" w:type="dxa"/>
              <w:bottom w:w="100" w:type="dxa"/>
              <w:right w:w="100" w:type="dxa"/>
            </w:tcMar>
          </w:tcPr>
          <w:p w14:paraId="63F8A633">
            <w:pPr>
              <w:widowControl w:val="0"/>
              <w:spacing w:after="0"/>
              <w:jc w:val="both"/>
              <w:rPr>
                <w:rFonts w:ascii="Arial" w:hAnsi="Arial" w:eastAsia="Arial" w:cs="Arial"/>
                <w:sz w:val="20"/>
                <w:szCs w:val="20"/>
              </w:rPr>
            </w:pPr>
            <w:r>
              <w:rPr>
                <w:rFonts w:ascii="Arial" w:hAnsi="Arial" w:eastAsia="Arial" w:cs="Arial"/>
                <w:b/>
                <w:sz w:val="20"/>
                <w:szCs w:val="20"/>
              </w:rPr>
              <w:t>Problema /Necessidades Identificadas:</w:t>
            </w:r>
          </w:p>
          <w:p w14:paraId="693A5434">
            <w:pPr>
              <w:spacing w:after="240"/>
              <w:jc w:val="both"/>
              <w:rPr>
                <w:rFonts w:ascii="Arial" w:hAnsi="Arial" w:cs="Arial"/>
                <w:sz w:val="20"/>
                <w:szCs w:val="20"/>
              </w:rPr>
            </w:pPr>
            <w:r>
              <w:rPr>
                <w:rFonts w:ascii="SimSun" w:hAnsi="SimSun" w:eastAsia="SimSun" w:cs="SimSun"/>
                <w:sz w:val="24"/>
                <w:szCs w:val="24"/>
              </w:rPr>
              <w:t>Controlar a quantidade de matéria-prima (queijos, molhos, chocolates, farinha e demais ingredientes), permitindo cadastrar, atualizar, dar entrada e registrar saídas/baixas de insumos para evitar falhas ou falta de produtos na produção.</w:t>
            </w:r>
          </w:p>
        </w:tc>
      </w:tr>
    </w:tbl>
    <w:p w14:paraId="2D65A5DC">
      <w:pPr>
        <w:spacing w:after="0" w:line="240" w:lineRule="auto"/>
        <w:rPr>
          <w:rFonts w:ascii="Arial" w:hAnsi="Arial" w:eastAsia="Arial" w:cs="Arial"/>
        </w:rPr>
      </w:pPr>
    </w:p>
    <w:p w14:paraId="30D36F4D">
      <w:pPr>
        <w:spacing w:after="0" w:line="240" w:lineRule="auto"/>
        <w:ind w:firstLine="720" w:firstLineChars="0"/>
        <w:rPr>
          <w:rFonts w:ascii="SimSun" w:hAnsi="SimSun" w:eastAsia="SimSun" w:cs="SimSun"/>
          <w:sz w:val="24"/>
          <w:szCs w:val="24"/>
        </w:rPr>
      </w:pPr>
      <w:r>
        <w:rPr>
          <w:rFonts w:ascii="SimSun" w:hAnsi="SimSun" w:eastAsia="SimSun" w:cs="SimSun"/>
          <w:sz w:val="24"/>
          <w:szCs w:val="24"/>
        </w:rPr>
        <w:t>RF03 Controle de Estoque Crítico de Insumos</w:t>
      </w:r>
    </w:p>
    <w:p w14:paraId="7D9C4883">
      <w:pPr>
        <w:spacing w:after="0" w:line="240" w:lineRule="auto"/>
        <w:ind w:firstLine="720" w:firstLineChars="0"/>
        <w:rPr>
          <w:rFonts w:ascii="SimSun" w:hAnsi="SimSun" w:eastAsia="SimSun" w:cs="SimSun"/>
          <w:sz w:val="24"/>
          <w:szCs w:val="24"/>
        </w:rPr>
      </w:pPr>
    </w:p>
    <w:tbl>
      <w:tblPr>
        <w:tblStyle w:val="9"/>
        <w:tblW w:w="9072" w:type="dxa"/>
        <w:tblInd w:w="667"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4001"/>
        <w:gridCol w:w="5071"/>
      </w:tblGrid>
      <w:tr w14:paraId="60525B0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001" w:type="dxa"/>
            <w:tcMar>
              <w:top w:w="100" w:type="dxa"/>
              <w:left w:w="100" w:type="dxa"/>
              <w:bottom w:w="100" w:type="dxa"/>
              <w:right w:w="100" w:type="dxa"/>
            </w:tcMar>
          </w:tcPr>
          <w:p w14:paraId="56F03DEC">
            <w:pPr>
              <w:widowControl w:val="0"/>
              <w:spacing w:after="0"/>
              <w:rPr>
                <w:rFonts w:ascii="Arial" w:hAnsi="Arial" w:eastAsia="Arial" w:cs="Arial"/>
                <w:b/>
                <w:sz w:val="20"/>
                <w:szCs w:val="20"/>
              </w:rPr>
            </w:pPr>
            <w:r>
              <w:rPr>
                <w:rFonts w:ascii="Arial" w:hAnsi="Arial" w:eastAsia="Arial" w:cs="Arial"/>
                <w:b/>
                <w:sz w:val="20"/>
                <w:szCs w:val="20"/>
              </w:rPr>
              <w:t>Importância:</w:t>
            </w:r>
          </w:p>
        </w:tc>
        <w:tc>
          <w:tcPr>
            <w:tcW w:w="5071" w:type="dxa"/>
            <w:tcMar>
              <w:top w:w="100" w:type="dxa"/>
              <w:left w:w="100" w:type="dxa"/>
              <w:bottom w:w="100" w:type="dxa"/>
              <w:right w:w="100" w:type="dxa"/>
            </w:tcMar>
          </w:tcPr>
          <w:p w14:paraId="7276FD19">
            <w:pPr>
              <w:widowControl w:val="0"/>
              <w:spacing w:after="0"/>
              <w:rPr>
                <w:rFonts w:ascii="Arial" w:hAnsi="Arial" w:eastAsia="Arial" w:cs="Arial"/>
                <w:sz w:val="20"/>
                <w:szCs w:val="20"/>
              </w:rPr>
            </w:pPr>
            <w:r>
              <w:rPr>
                <w:rFonts w:ascii="Arial" w:hAnsi="Arial" w:eastAsia="Arial" w:cs="Arial"/>
                <w:sz w:val="20"/>
                <w:szCs w:val="20"/>
              </w:rPr>
              <w:t xml:space="preserve">[ </w:t>
            </w:r>
            <w:r>
              <w:rPr>
                <w:rFonts w:hint="default" w:ascii="Arial" w:hAnsi="Arial" w:eastAsia="Arial" w:cs="Arial"/>
                <w:sz w:val="20"/>
                <w:szCs w:val="20"/>
                <w:lang w:val="pt-BR"/>
              </w:rPr>
              <w:t>x</w:t>
            </w:r>
            <w:r>
              <w:rPr>
                <w:rFonts w:ascii="Arial" w:hAnsi="Arial" w:eastAsia="Arial" w:cs="Arial"/>
                <w:sz w:val="20"/>
                <w:szCs w:val="20"/>
              </w:rPr>
              <w:t xml:space="preserve">  ] essencial       [   ] importante       [    ] desejável</w:t>
            </w:r>
          </w:p>
        </w:tc>
      </w:tr>
      <w:tr w14:paraId="6AB8AF7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001" w:type="dxa"/>
            <w:tcMar>
              <w:top w:w="100" w:type="dxa"/>
              <w:left w:w="100" w:type="dxa"/>
              <w:bottom w:w="100" w:type="dxa"/>
              <w:right w:w="100" w:type="dxa"/>
            </w:tcMar>
          </w:tcPr>
          <w:p w14:paraId="43913B1A">
            <w:pPr>
              <w:widowControl w:val="0"/>
              <w:spacing w:after="0"/>
              <w:rPr>
                <w:rFonts w:ascii="Arial" w:hAnsi="Arial" w:eastAsia="Arial" w:cs="Arial"/>
                <w:b/>
                <w:sz w:val="20"/>
                <w:szCs w:val="20"/>
              </w:rPr>
            </w:pPr>
            <w:r>
              <w:rPr>
                <w:rFonts w:ascii="Arial" w:hAnsi="Arial" w:eastAsia="Arial" w:cs="Arial"/>
                <w:b/>
                <w:sz w:val="20"/>
                <w:szCs w:val="20"/>
              </w:rPr>
              <w:t>Priorização:</w:t>
            </w:r>
          </w:p>
        </w:tc>
        <w:tc>
          <w:tcPr>
            <w:tcW w:w="5071" w:type="dxa"/>
            <w:tcMar>
              <w:top w:w="100" w:type="dxa"/>
              <w:left w:w="100" w:type="dxa"/>
              <w:bottom w:w="100" w:type="dxa"/>
              <w:right w:w="100" w:type="dxa"/>
            </w:tcMar>
          </w:tcPr>
          <w:p w14:paraId="37052871">
            <w:pPr>
              <w:widowControl w:val="0"/>
              <w:spacing w:after="0"/>
              <w:rPr>
                <w:rFonts w:ascii="Arial" w:hAnsi="Arial" w:eastAsia="Arial" w:cs="Arial"/>
                <w:i/>
                <w:sz w:val="20"/>
                <w:szCs w:val="20"/>
              </w:rPr>
            </w:pPr>
            <w:r>
              <w:rPr>
                <w:rFonts w:ascii="Arial" w:hAnsi="Arial" w:eastAsia="Arial" w:cs="Arial"/>
                <w:sz w:val="20"/>
                <w:szCs w:val="20"/>
              </w:rPr>
              <w:t>[   ] 1   [</w:t>
            </w:r>
            <w:r>
              <w:rPr>
                <w:rFonts w:hint="default" w:ascii="Arial" w:hAnsi="Arial" w:eastAsia="Arial" w:cs="Arial"/>
                <w:sz w:val="20"/>
                <w:szCs w:val="20"/>
                <w:lang w:val="pt-BR"/>
              </w:rPr>
              <w:t>x</w:t>
            </w:r>
            <w:r>
              <w:rPr>
                <w:rFonts w:ascii="Arial" w:hAnsi="Arial" w:eastAsia="Arial" w:cs="Arial"/>
                <w:sz w:val="20"/>
                <w:szCs w:val="20"/>
              </w:rPr>
              <w:t xml:space="preserve"> ] 2   [   ] 3   [   ] 4    [   ] 5</w:t>
            </w:r>
          </w:p>
        </w:tc>
      </w:tr>
      <w:tr w14:paraId="049914D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001" w:type="dxa"/>
            <w:tcMar>
              <w:top w:w="100" w:type="dxa"/>
              <w:left w:w="100" w:type="dxa"/>
              <w:bottom w:w="100" w:type="dxa"/>
              <w:right w:w="100" w:type="dxa"/>
            </w:tcMar>
          </w:tcPr>
          <w:p w14:paraId="6A79F22D">
            <w:pPr>
              <w:widowControl w:val="0"/>
              <w:spacing w:after="0"/>
              <w:rPr>
                <w:rFonts w:ascii="Arial" w:hAnsi="Arial" w:eastAsia="Arial" w:cs="Arial"/>
                <w:b/>
                <w:sz w:val="20"/>
                <w:szCs w:val="20"/>
              </w:rPr>
            </w:pPr>
            <w:r>
              <w:rPr>
                <w:rFonts w:ascii="Arial" w:hAnsi="Arial" w:eastAsia="Arial" w:cs="Arial"/>
                <w:b/>
                <w:sz w:val="20"/>
                <w:szCs w:val="20"/>
              </w:rPr>
              <w:t>Dependência com outro(s) requisito(s):</w:t>
            </w:r>
          </w:p>
        </w:tc>
        <w:tc>
          <w:tcPr>
            <w:tcW w:w="5071" w:type="dxa"/>
            <w:tcMar>
              <w:top w:w="100" w:type="dxa"/>
              <w:left w:w="100" w:type="dxa"/>
              <w:bottom w:w="100" w:type="dxa"/>
              <w:right w:w="100" w:type="dxa"/>
            </w:tcMar>
          </w:tcPr>
          <w:p w14:paraId="68A169AA">
            <w:pPr>
              <w:spacing w:after="240"/>
              <w:jc w:val="both"/>
              <w:rPr>
                <w:rFonts w:hint="default" w:ascii="Arial" w:hAnsi="Arial" w:cs="Arial"/>
                <w:i/>
                <w:iCs/>
                <w:sz w:val="20"/>
                <w:szCs w:val="20"/>
                <w:lang w:val="pt-BR"/>
              </w:rPr>
            </w:pPr>
            <w:r>
              <w:rPr>
                <w:rFonts w:hint="default" w:ascii="Arial" w:hAnsi="Arial" w:cs="Arial"/>
                <w:i/>
                <w:iCs/>
                <w:sz w:val="20"/>
                <w:szCs w:val="20"/>
                <w:lang w:val="pt-BR"/>
              </w:rPr>
              <w:t>RF02</w:t>
            </w:r>
          </w:p>
        </w:tc>
      </w:tr>
      <w:tr w14:paraId="29B35A8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20" w:hRule="atLeast"/>
        </w:trPr>
        <w:tc>
          <w:tcPr>
            <w:tcW w:w="9072" w:type="dxa"/>
            <w:gridSpan w:val="2"/>
            <w:tcMar>
              <w:top w:w="100" w:type="dxa"/>
              <w:left w:w="100" w:type="dxa"/>
              <w:bottom w:w="100" w:type="dxa"/>
              <w:right w:w="100" w:type="dxa"/>
            </w:tcMar>
          </w:tcPr>
          <w:p w14:paraId="5562B379">
            <w:pPr>
              <w:widowControl w:val="0"/>
              <w:spacing w:after="0"/>
              <w:jc w:val="both"/>
              <w:rPr>
                <w:rFonts w:ascii="Arial" w:hAnsi="Arial" w:eastAsia="Arial" w:cs="Arial"/>
                <w:sz w:val="20"/>
                <w:szCs w:val="20"/>
              </w:rPr>
            </w:pPr>
            <w:r>
              <w:rPr>
                <w:rFonts w:ascii="Arial" w:hAnsi="Arial" w:eastAsia="Arial" w:cs="Arial"/>
                <w:b/>
                <w:sz w:val="20"/>
                <w:szCs w:val="20"/>
              </w:rPr>
              <w:t>Problema /Necessidades Identificadas:</w:t>
            </w:r>
          </w:p>
          <w:p w14:paraId="763A4C1B">
            <w:pPr>
              <w:spacing w:after="240"/>
              <w:jc w:val="both"/>
              <w:rPr>
                <w:rFonts w:ascii="Arial" w:hAnsi="Arial" w:cs="Arial"/>
                <w:sz w:val="20"/>
                <w:szCs w:val="20"/>
              </w:rPr>
            </w:pPr>
            <w:r>
              <w:rPr>
                <w:rFonts w:ascii="SimSun" w:hAnsi="SimSun" w:eastAsia="SimSun" w:cs="SimSun"/>
                <w:sz w:val="24"/>
                <w:szCs w:val="24"/>
              </w:rPr>
              <w:t>Notificar o usuário quando a quantidade de um determinado ingrediente atingir um nível mínimo de segurança, prevenindo a interrupção repentina da produção da pizzaria.</w:t>
            </w:r>
          </w:p>
        </w:tc>
      </w:tr>
    </w:tbl>
    <w:p w14:paraId="7424FF93">
      <w:pPr>
        <w:spacing w:after="0" w:line="240" w:lineRule="auto"/>
        <w:rPr>
          <w:rFonts w:ascii="Arial" w:hAnsi="Arial" w:eastAsia="Arial" w:cs="Arial"/>
        </w:rPr>
      </w:pPr>
    </w:p>
    <w:p w14:paraId="5C9D58AC">
      <w:pPr>
        <w:spacing w:after="0" w:line="240" w:lineRule="auto"/>
        <w:ind w:firstLine="720" w:firstLineChars="0"/>
        <w:rPr>
          <w:rFonts w:ascii="SimSun" w:hAnsi="SimSun" w:eastAsia="SimSun" w:cs="SimSun"/>
          <w:sz w:val="24"/>
          <w:szCs w:val="24"/>
        </w:rPr>
      </w:pPr>
      <w:r>
        <w:rPr>
          <w:rFonts w:ascii="SimSun" w:hAnsi="SimSun" w:eastAsia="SimSun" w:cs="SimSun"/>
          <w:sz w:val="24"/>
          <w:szCs w:val="24"/>
        </w:rPr>
        <w:t>RF04 Gerenciar Sabores de Pizzas Congeladas</w:t>
      </w:r>
    </w:p>
    <w:p w14:paraId="736F485A">
      <w:pPr>
        <w:spacing w:after="0" w:line="240" w:lineRule="auto"/>
        <w:ind w:firstLine="720" w:firstLineChars="0"/>
        <w:rPr>
          <w:rFonts w:ascii="SimSun" w:hAnsi="SimSun" w:eastAsia="SimSun" w:cs="SimSun"/>
          <w:sz w:val="24"/>
          <w:szCs w:val="24"/>
        </w:rPr>
      </w:pPr>
    </w:p>
    <w:tbl>
      <w:tblPr>
        <w:tblStyle w:val="9"/>
        <w:tblW w:w="9072" w:type="dxa"/>
        <w:tblInd w:w="667"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4001"/>
        <w:gridCol w:w="5071"/>
      </w:tblGrid>
      <w:tr w14:paraId="65A16B1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001" w:type="dxa"/>
            <w:tcMar>
              <w:top w:w="100" w:type="dxa"/>
              <w:left w:w="100" w:type="dxa"/>
              <w:bottom w:w="100" w:type="dxa"/>
              <w:right w:w="100" w:type="dxa"/>
            </w:tcMar>
          </w:tcPr>
          <w:p w14:paraId="696EF82F">
            <w:pPr>
              <w:widowControl w:val="0"/>
              <w:spacing w:after="0"/>
              <w:rPr>
                <w:rFonts w:ascii="Arial" w:hAnsi="Arial" w:eastAsia="Arial" w:cs="Arial"/>
                <w:b/>
                <w:sz w:val="20"/>
                <w:szCs w:val="20"/>
              </w:rPr>
            </w:pPr>
            <w:r>
              <w:rPr>
                <w:rFonts w:ascii="Arial" w:hAnsi="Arial" w:eastAsia="Arial" w:cs="Arial"/>
                <w:b/>
                <w:sz w:val="20"/>
                <w:szCs w:val="20"/>
              </w:rPr>
              <w:t>Importância:</w:t>
            </w:r>
          </w:p>
        </w:tc>
        <w:tc>
          <w:tcPr>
            <w:tcW w:w="5071" w:type="dxa"/>
            <w:tcMar>
              <w:top w:w="100" w:type="dxa"/>
              <w:left w:w="100" w:type="dxa"/>
              <w:bottom w:w="100" w:type="dxa"/>
              <w:right w:w="100" w:type="dxa"/>
            </w:tcMar>
          </w:tcPr>
          <w:p w14:paraId="47295E49">
            <w:pPr>
              <w:widowControl w:val="0"/>
              <w:spacing w:after="0"/>
              <w:rPr>
                <w:rFonts w:ascii="Arial" w:hAnsi="Arial" w:eastAsia="Arial" w:cs="Arial"/>
                <w:sz w:val="20"/>
                <w:szCs w:val="20"/>
              </w:rPr>
            </w:pPr>
            <w:r>
              <w:rPr>
                <w:rFonts w:ascii="Arial" w:hAnsi="Arial" w:eastAsia="Arial" w:cs="Arial"/>
                <w:sz w:val="20"/>
                <w:szCs w:val="20"/>
              </w:rPr>
              <w:t xml:space="preserve">[ </w:t>
            </w:r>
            <w:r>
              <w:rPr>
                <w:rFonts w:hint="default" w:ascii="Arial" w:hAnsi="Arial" w:eastAsia="Arial" w:cs="Arial"/>
                <w:sz w:val="20"/>
                <w:szCs w:val="20"/>
                <w:lang w:val="pt-BR"/>
              </w:rPr>
              <w:t>X</w:t>
            </w:r>
            <w:r>
              <w:rPr>
                <w:rFonts w:ascii="Arial" w:hAnsi="Arial" w:eastAsia="Arial" w:cs="Arial"/>
                <w:sz w:val="20"/>
                <w:szCs w:val="20"/>
              </w:rPr>
              <w:t xml:space="preserve"> ] essencial       [   ] importante       [    ] desejável</w:t>
            </w:r>
          </w:p>
        </w:tc>
      </w:tr>
      <w:tr w14:paraId="62E44FD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001" w:type="dxa"/>
            <w:tcMar>
              <w:top w:w="100" w:type="dxa"/>
              <w:left w:w="100" w:type="dxa"/>
              <w:bottom w:w="100" w:type="dxa"/>
              <w:right w:w="100" w:type="dxa"/>
            </w:tcMar>
          </w:tcPr>
          <w:p w14:paraId="794BB550">
            <w:pPr>
              <w:widowControl w:val="0"/>
              <w:spacing w:after="0"/>
              <w:rPr>
                <w:rFonts w:ascii="Arial" w:hAnsi="Arial" w:eastAsia="Arial" w:cs="Arial"/>
                <w:b/>
                <w:sz w:val="20"/>
                <w:szCs w:val="20"/>
              </w:rPr>
            </w:pPr>
            <w:r>
              <w:rPr>
                <w:rFonts w:ascii="Arial" w:hAnsi="Arial" w:eastAsia="Arial" w:cs="Arial"/>
                <w:b/>
                <w:sz w:val="20"/>
                <w:szCs w:val="20"/>
              </w:rPr>
              <w:t>Priorização:</w:t>
            </w:r>
          </w:p>
        </w:tc>
        <w:tc>
          <w:tcPr>
            <w:tcW w:w="5071" w:type="dxa"/>
            <w:tcMar>
              <w:top w:w="100" w:type="dxa"/>
              <w:left w:w="100" w:type="dxa"/>
              <w:bottom w:w="100" w:type="dxa"/>
              <w:right w:w="100" w:type="dxa"/>
            </w:tcMar>
          </w:tcPr>
          <w:p w14:paraId="5FF0E16C">
            <w:pPr>
              <w:widowControl w:val="0"/>
              <w:spacing w:after="0"/>
              <w:rPr>
                <w:rFonts w:ascii="Arial" w:hAnsi="Arial" w:eastAsia="Arial" w:cs="Arial"/>
                <w:i/>
                <w:sz w:val="20"/>
                <w:szCs w:val="20"/>
              </w:rPr>
            </w:pPr>
            <w:r>
              <w:rPr>
                <w:rFonts w:ascii="Arial" w:hAnsi="Arial" w:eastAsia="Arial" w:cs="Arial"/>
                <w:sz w:val="20"/>
                <w:szCs w:val="20"/>
              </w:rPr>
              <w:t xml:space="preserve">[ </w:t>
            </w:r>
            <w:r>
              <w:rPr>
                <w:rFonts w:hint="default" w:ascii="Arial" w:hAnsi="Arial" w:eastAsia="Arial" w:cs="Arial"/>
                <w:sz w:val="20"/>
                <w:szCs w:val="20"/>
                <w:lang w:val="pt-BR"/>
              </w:rPr>
              <w:t>x</w:t>
            </w:r>
            <w:r>
              <w:rPr>
                <w:rFonts w:ascii="Arial" w:hAnsi="Arial" w:eastAsia="Arial" w:cs="Arial"/>
                <w:sz w:val="20"/>
                <w:szCs w:val="20"/>
              </w:rPr>
              <w:t xml:space="preserve"> ] 1   [   ] 2   [   ] 3   [   ] 4    [   ] 5</w:t>
            </w:r>
          </w:p>
        </w:tc>
      </w:tr>
      <w:tr w14:paraId="0796C53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001" w:type="dxa"/>
            <w:tcMar>
              <w:top w:w="100" w:type="dxa"/>
              <w:left w:w="100" w:type="dxa"/>
              <w:bottom w:w="100" w:type="dxa"/>
              <w:right w:w="100" w:type="dxa"/>
            </w:tcMar>
          </w:tcPr>
          <w:p w14:paraId="0FBD65BF">
            <w:pPr>
              <w:widowControl w:val="0"/>
              <w:spacing w:after="0"/>
              <w:rPr>
                <w:rFonts w:ascii="Arial" w:hAnsi="Arial" w:eastAsia="Arial" w:cs="Arial"/>
                <w:b/>
                <w:sz w:val="20"/>
                <w:szCs w:val="20"/>
              </w:rPr>
            </w:pPr>
            <w:r>
              <w:rPr>
                <w:rFonts w:ascii="Arial" w:hAnsi="Arial" w:eastAsia="Arial" w:cs="Arial"/>
                <w:b/>
                <w:sz w:val="20"/>
                <w:szCs w:val="20"/>
              </w:rPr>
              <w:t>Dependência com outro(s) requisito(s):</w:t>
            </w:r>
          </w:p>
        </w:tc>
        <w:tc>
          <w:tcPr>
            <w:tcW w:w="5071" w:type="dxa"/>
            <w:tcMar>
              <w:top w:w="100" w:type="dxa"/>
              <w:left w:w="100" w:type="dxa"/>
              <w:bottom w:w="100" w:type="dxa"/>
              <w:right w:w="100" w:type="dxa"/>
            </w:tcMar>
          </w:tcPr>
          <w:p w14:paraId="1CD00A35">
            <w:pPr>
              <w:spacing w:after="240"/>
              <w:jc w:val="both"/>
              <w:rPr>
                <w:rFonts w:hint="default" w:ascii="Arial" w:hAnsi="Arial" w:cs="Arial"/>
                <w:i/>
                <w:iCs/>
                <w:sz w:val="20"/>
                <w:szCs w:val="20"/>
                <w:lang w:val="pt-BR"/>
              </w:rPr>
            </w:pPr>
            <w:r>
              <w:rPr>
                <w:rFonts w:hint="default" w:ascii="Arial" w:hAnsi="Arial" w:cs="Arial"/>
                <w:i/>
                <w:iCs/>
                <w:sz w:val="20"/>
                <w:szCs w:val="20"/>
                <w:lang w:val="pt-BR"/>
              </w:rPr>
              <w:t>RF01</w:t>
            </w:r>
          </w:p>
        </w:tc>
      </w:tr>
      <w:tr w14:paraId="20163BB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20" w:hRule="atLeast"/>
        </w:trPr>
        <w:tc>
          <w:tcPr>
            <w:tcW w:w="9072" w:type="dxa"/>
            <w:gridSpan w:val="2"/>
            <w:tcMar>
              <w:top w:w="100" w:type="dxa"/>
              <w:left w:w="100" w:type="dxa"/>
              <w:bottom w:w="100" w:type="dxa"/>
              <w:right w:w="100" w:type="dxa"/>
            </w:tcMar>
          </w:tcPr>
          <w:p w14:paraId="31E21EAE">
            <w:pPr>
              <w:widowControl w:val="0"/>
              <w:spacing w:after="0"/>
              <w:jc w:val="both"/>
              <w:rPr>
                <w:rFonts w:ascii="Arial" w:hAnsi="Arial" w:eastAsia="Arial" w:cs="Arial"/>
                <w:sz w:val="20"/>
                <w:szCs w:val="20"/>
              </w:rPr>
            </w:pPr>
            <w:r>
              <w:rPr>
                <w:rFonts w:ascii="Arial" w:hAnsi="Arial" w:eastAsia="Arial" w:cs="Arial"/>
                <w:b/>
                <w:sz w:val="20"/>
                <w:szCs w:val="20"/>
              </w:rPr>
              <w:t>Problema /Necessidades Identificadas:</w:t>
            </w:r>
          </w:p>
          <w:p w14:paraId="4471D978">
            <w:pPr>
              <w:spacing w:after="240"/>
              <w:jc w:val="both"/>
              <w:rPr>
                <w:rFonts w:ascii="Arial" w:hAnsi="Arial" w:cs="Arial"/>
                <w:sz w:val="20"/>
                <w:szCs w:val="20"/>
              </w:rPr>
            </w:pPr>
            <w:r>
              <w:rPr>
                <w:rFonts w:ascii="SimSun" w:hAnsi="SimSun" w:eastAsia="SimSun" w:cs="SimSun"/>
                <w:sz w:val="24"/>
                <w:szCs w:val="24"/>
              </w:rPr>
              <w:t>Cadastrar e manter o catálogo de sabores de pizzas congeladas destinadas à revenda, com informações como nome, descrição, preço unitário de atacado/varejo e foto.</w:t>
            </w:r>
          </w:p>
        </w:tc>
      </w:tr>
    </w:tbl>
    <w:p w14:paraId="3ED82D1C">
      <w:pPr>
        <w:spacing w:after="0" w:line="240" w:lineRule="auto"/>
        <w:rPr>
          <w:rFonts w:ascii="Arial" w:hAnsi="Arial" w:eastAsia="Arial" w:cs="Arial"/>
        </w:rPr>
      </w:pPr>
    </w:p>
    <w:p w14:paraId="2E369575">
      <w:pPr>
        <w:spacing w:after="0" w:line="240" w:lineRule="auto"/>
        <w:ind w:firstLine="720" w:firstLineChars="0"/>
        <w:rPr>
          <w:rFonts w:ascii="SimSun" w:hAnsi="SimSun" w:eastAsia="SimSun" w:cs="SimSun"/>
          <w:sz w:val="24"/>
          <w:szCs w:val="24"/>
        </w:rPr>
      </w:pPr>
      <w:r>
        <w:rPr>
          <w:rFonts w:ascii="SimSun" w:hAnsi="SimSun" w:eastAsia="SimSun" w:cs="SimSun"/>
          <w:sz w:val="24"/>
          <w:szCs w:val="24"/>
        </w:rPr>
        <w:t>RF05 Gerenciar Estoque de Pizzas Congeladas</w:t>
      </w:r>
    </w:p>
    <w:p w14:paraId="760A357B">
      <w:pPr>
        <w:spacing w:after="0" w:line="240" w:lineRule="auto"/>
        <w:ind w:firstLine="720" w:firstLineChars="0"/>
        <w:rPr>
          <w:rFonts w:ascii="SimSun" w:hAnsi="SimSun" w:eastAsia="SimSun" w:cs="SimSun"/>
          <w:sz w:val="24"/>
          <w:szCs w:val="24"/>
        </w:rPr>
      </w:pPr>
    </w:p>
    <w:tbl>
      <w:tblPr>
        <w:tblStyle w:val="9"/>
        <w:tblW w:w="9072" w:type="dxa"/>
        <w:tblInd w:w="667"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4001"/>
        <w:gridCol w:w="5071"/>
      </w:tblGrid>
      <w:tr w14:paraId="17BFBD4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001" w:type="dxa"/>
            <w:tcMar>
              <w:top w:w="100" w:type="dxa"/>
              <w:left w:w="100" w:type="dxa"/>
              <w:bottom w:w="100" w:type="dxa"/>
              <w:right w:w="100" w:type="dxa"/>
            </w:tcMar>
          </w:tcPr>
          <w:p w14:paraId="0C303136">
            <w:pPr>
              <w:widowControl w:val="0"/>
              <w:spacing w:after="0"/>
              <w:rPr>
                <w:rFonts w:ascii="Arial" w:hAnsi="Arial" w:eastAsia="Arial" w:cs="Arial"/>
                <w:b/>
                <w:sz w:val="20"/>
                <w:szCs w:val="20"/>
              </w:rPr>
            </w:pPr>
            <w:r>
              <w:rPr>
                <w:rFonts w:ascii="Arial" w:hAnsi="Arial" w:eastAsia="Arial" w:cs="Arial"/>
                <w:b/>
                <w:sz w:val="20"/>
                <w:szCs w:val="20"/>
              </w:rPr>
              <w:t>Importância:</w:t>
            </w:r>
          </w:p>
        </w:tc>
        <w:tc>
          <w:tcPr>
            <w:tcW w:w="5071" w:type="dxa"/>
            <w:tcMar>
              <w:top w:w="100" w:type="dxa"/>
              <w:left w:w="100" w:type="dxa"/>
              <w:bottom w:w="100" w:type="dxa"/>
              <w:right w:w="100" w:type="dxa"/>
            </w:tcMar>
          </w:tcPr>
          <w:p w14:paraId="5FB28D98">
            <w:pPr>
              <w:widowControl w:val="0"/>
              <w:spacing w:after="0"/>
              <w:rPr>
                <w:rFonts w:ascii="Arial" w:hAnsi="Arial" w:eastAsia="Arial" w:cs="Arial"/>
                <w:sz w:val="20"/>
                <w:szCs w:val="20"/>
              </w:rPr>
            </w:pPr>
            <w:r>
              <w:rPr>
                <w:rFonts w:ascii="Arial" w:hAnsi="Arial" w:eastAsia="Arial" w:cs="Arial"/>
                <w:sz w:val="20"/>
                <w:szCs w:val="20"/>
              </w:rPr>
              <w:t xml:space="preserve">[ </w:t>
            </w:r>
            <w:r>
              <w:rPr>
                <w:rFonts w:hint="default" w:ascii="Arial" w:hAnsi="Arial" w:eastAsia="Arial" w:cs="Arial"/>
                <w:sz w:val="20"/>
                <w:szCs w:val="20"/>
                <w:lang w:val="pt-BR"/>
              </w:rPr>
              <w:t>x</w:t>
            </w:r>
            <w:r>
              <w:rPr>
                <w:rFonts w:ascii="Arial" w:hAnsi="Arial" w:eastAsia="Arial" w:cs="Arial"/>
                <w:sz w:val="20"/>
                <w:szCs w:val="20"/>
              </w:rPr>
              <w:t xml:space="preserve">  ] essencial       [   ] importante       [    ] desejável</w:t>
            </w:r>
          </w:p>
        </w:tc>
      </w:tr>
      <w:tr w14:paraId="16D1E81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001" w:type="dxa"/>
            <w:tcMar>
              <w:top w:w="100" w:type="dxa"/>
              <w:left w:w="100" w:type="dxa"/>
              <w:bottom w:w="100" w:type="dxa"/>
              <w:right w:w="100" w:type="dxa"/>
            </w:tcMar>
          </w:tcPr>
          <w:p w14:paraId="0E8D1A5E">
            <w:pPr>
              <w:widowControl w:val="0"/>
              <w:spacing w:after="0"/>
              <w:rPr>
                <w:rFonts w:ascii="Arial" w:hAnsi="Arial" w:eastAsia="Arial" w:cs="Arial"/>
                <w:b/>
                <w:sz w:val="20"/>
                <w:szCs w:val="20"/>
              </w:rPr>
            </w:pPr>
            <w:r>
              <w:rPr>
                <w:rFonts w:ascii="Arial" w:hAnsi="Arial" w:eastAsia="Arial" w:cs="Arial"/>
                <w:b/>
                <w:sz w:val="20"/>
                <w:szCs w:val="20"/>
              </w:rPr>
              <w:t>Priorização:</w:t>
            </w:r>
          </w:p>
        </w:tc>
        <w:tc>
          <w:tcPr>
            <w:tcW w:w="5071" w:type="dxa"/>
            <w:tcMar>
              <w:top w:w="100" w:type="dxa"/>
              <w:left w:w="100" w:type="dxa"/>
              <w:bottom w:w="100" w:type="dxa"/>
              <w:right w:w="100" w:type="dxa"/>
            </w:tcMar>
          </w:tcPr>
          <w:p w14:paraId="4E80B718">
            <w:pPr>
              <w:widowControl w:val="0"/>
              <w:spacing w:after="0"/>
              <w:rPr>
                <w:rFonts w:ascii="Arial" w:hAnsi="Arial" w:eastAsia="Arial" w:cs="Arial"/>
                <w:i/>
                <w:sz w:val="20"/>
                <w:szCs w:val="20"/>
              </w:rPr>
            </w:pPr>
            <w:r>
              <w:rPr>
                <w:rFonts w:ascii="Arial" w:hAnsi="Arial" w:eastAsia="Arial" w:cs="Arial"/>
                <w:sz w:val="20"/>
                <w:szCs w:val="20"/>
              </w:rPr>
              <w:t xml:space="preserve">[ </w:t>
            </w:r>
            <w:r>
              <w:rPr>
                <w:rFonts w:hint="default" w:ascii="Arial" w:hAnsi="Arial" w:eastAsia="Arial" w:cs="Arial"/>
                <w:sz w:val="20"/>
                <w:szCs w:val="20"/>
                <w:lang w:val="pt-BR"/>
              </w:rPr>
              <w:t>x</w:t>
            </w:r>
            <w:r>
              <w:rPr>
                <w:rFonts w:ascii="Arial" w:hAnsi="Arial" w:eastAsia="Arial" w:cs="Arial"/>
                <w:sz w:val="20"/>
                <w:szCs w:val="20"/>
              </w:rPr>
              <w:t xml:space="preserve">  ] 1   [   ] 2   [   ] 3   [   ] 4    [   ] 5</w:t>
            </w:r>
          </w:p>
        </w:tc>
      </w:tr>
      <w:tr w14:paraId="226EBF3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001" w:type="dxa"/>
            <w:tcMar>
              <w:top w:w="100" w:type="dxa"/>
              <w:left w:w="100" w:type="dxa"/>
              <w:bottom w:w="100" w:type="dxa"/>
              <w:right w:w="100" w:type="dxa"/>
            </w:tcMar>
          </w:tcPr>
          <w:p w14:paraId="44BC5068">
            <w:pPr>
              <w:widowControl w:val="0"/>
              <w:spacing w:after="0"/>
              <w:rPr>
                <w:rFonts w:ascii="Arial" w:hAnsi="Arial" w:eastAsia="Arial" w:cs="Arial"/>
                <w:b/>
                <w:sz w:val="20"/>
                <w:szCs w:val="20"/>
              </w:rPr>
            </w:pPr>
            <w:r>
              <w:rPr>
                <w:rFonts w:ascii="Arial" w:hAnsi="Arial" w:eastAsia="Arial" w:cs="Arial"/>
                <w:b/>
                <w:sz w:val="20"/>
                <w:szCs w:val="20"/>
              </w:rPr>
              <w:t>Dependência com outro(s) requisito(s):</w:t>
            </w:r>
          </w:p>
        </w:tc>
        <w:tc>
          <w:tcPr>
            <w:tcW w:w="5071" w:type="dxa"/>
            <w:tcMar>
              <w:top w:w="100" w:type="dxa"/>
              <w:left w:w="100" w:type="dxa"/>
              <w:bottom w:w="100" w:type="dxa"/>
              <w:right w:w="100" w:type="dxa"/>
            </w:tcMar>
          </w:tcPr>
          <w:p w14:paraId="3B8150E4">
            <w:pPr>
              <w:spacing w:after="240"/>
              <w:jc w:val="both"/>
              <w:rPr>
                <w:rFonts w:hint="default" w:ascii="Arial" w:hAnsi="Arial" w:cs="Arial"/>
                <w:i/>
                <w:iCs/>
                <w:sz w:val="20"/>
                <w:szCs w:val="20"/>
                <w:lang w:val="pt-BR"/>
              </w:rPr>
            </w:pPr>
            <w:r>
              <w:rPr>
                <w:rFonts w:hint="default" w:ascii="Arial" w:hAnsi="Arial" w:cs="Arial"/>
                <w:i/>
                <w:iCs/>
                <w:sz w:val="20"/>
                <w:szCs w:val="20"/>
                <w:lang w:val="pt-BR"/>
              </w:rPr>
              <w:t>RF04</w:t>
            </w:r>
          </w:p>
        </w:tc>
      </w:tr>
      <w:tr w14:paraId="1B2B232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20" w:hRule="atLeast"/>
        </w:trPr>
        <w:tc>
          <w:tcPr>
            <w:tcW w:w="9072" w:type="dxa"/>
            <w:gridSpan w:val="2"/>
            <w:tcMar>
              <w:top w:w="100" w:type="dxa"/>
              <w:left w:w="100" w:type="dxa"/>
              <w:bottom w:w="100" w:type="dxa"/>
              <w:right w:w="100" w:type="dxa"/>
            </w:tcMar>
          </w:tcPr>
          <w:p w14:paraId="5B85B03D">
            <w:pPr>
              <w:widowControl w:val="0"/>
              <w:spacing w:after="0"/>
              <w:jc w:val="both"/>
              <w:rPr>
                <w:rFonts w:ascii="Arial" w:hAnsi="Arial" w:eastAsia="Arial" w:cs="Arial"/>
                <w:sz w:val="20"/>
                <w:szCs w:val="20"/>
              </w:rPr>
            </w:pPr>
            <w:r>
              <w:rPr>
                <w:rFonts w:ascii="Arial" w:hAnsi="Arial" w:eastAsia="Arial" w:cs="Arial"/>
                <w:b/>
                <w:sz w:val="20"/>
                <w:szCs w:val="20"/>
              </w:rPr>
              <w:t>Problema /Necessidades Identificadas:</w:t>
            </w:r>
          </w:p>
          <w:p w14:paraId="379CD873">
            <w:pPr>
              <w:spacing w:after="240"/>
              <w:jc w:val="both"/>
              <w:rPr>
                <w:rFonts w:ascii="Arial" w:hAnsi="Arial" w:cs="Arial"/>
                <w:sz w:val="20"/>
                <w:szCs w:val="20"/>
              </w:rPr>
            </w:pPr>
            <w:r>
              <w:rPr>
                <w:rFonts w:ascii="SimSun" w:hAnsi="SimSun" w:eastAsia="SimSun" w:cs="SimSun"/>
                <w:sz w:val="24"/>
                <w:szCs w:val="24"/>
              </w:rPr>
              <w:t>Registrar a produção diária de pizzas congeladas prontas e dar baixa automática ou manual à medida que são vendidas ou reservadas para os mercados parceiros</w:t>
            </w:r>
          </w:p>
        </w:tc>
      </w:tr>
    </w:tbl>
    <w:p w14:paraId="736C5A63">
      <w:pPr>
        <w:spacing w:after="0" w:line="240" w:lineRule="auto"/>
        <w:rPr>
          <w:rFonts w:hint="default" w:ascii="Arial" w:hAnsi="Arial" w:eastAsia="Arial" w:cs="Arial"/>
          <w:lang w:val="pt-BR"/>
        </w:rPr>
      </w:pPr>
      <w:r>
        <w:rPr>
          <w:rFonts w:hint="default" w:ascii="Arial" w:hAnsi="Arial" w:eastAsia="Arial" w:cs="Arial"/>
          <w:lang w:val="pt-BR"/>
        </w:rPr>
        <w:t xml:space="preserve"> </w:t>
      </w:r>
      <w:r>
        <w:rPr>
          <w:rFonts w:hint="default" w:ascii="Arial" w:hAnsi="Arial" w:eastAsia="Arial" w:cs="Arial"/>
          <w:lang w:val="pt-BR"/>
        </w:rPr>
        <w:tab/>
      </w:r>
    </w:p>
    <w:p w14:paraId="2B7C0702">
      <w:pPr>
        <w:spacing w:after="0" w:line="240" w:lineRule="auto"/>
        <w:ind w:firstLine="720" w:firstLineChars="0"/>
        <w:rPr>
          <w:rFonts w:ascii="SimSun" w:hAnsi="SimSun" w:eastAsia="SimSun" w:cs="SimSun"/>
          <w:sz w:val="24"/>
          <w:szCs w:val="24"/>
        </w:rPr>
      </w:pPr>
      <w:r>
        <w:rPr>
          <w:rFonts w:ascii="SimSun" w:hAnsi="SimSun" w:eastAsia="SimSun" w:cs="SimSun"/>
          <w:sz w:val="24"/>
          <w:szCs w:val="24"/>
        </w:rPr>
        <w:t>RF06 Gerenciar Cadastros de Mercados Parceiros</w:t>
      </w:r>
    </w:p>
    <w:p w14:paraId="14E1686C">
      <w:pPr>
        <w:spacing w:after="0" w:line="240" w:lineRule="auto"/>
        <w:ind w:firstLine="720" w:firstLineChars="0"/>
        <w:rPr>
          <w:rFonts w:hint="default" w:ascii="SimSun" w:hAnsi="SimSun" w:eastAsia="SimSun" w:cs="SimSun"/>
          <w:sz w:val="24"/>
          <w:szCs w:val="24"/>
          <w:lang w:val="pt-BR"/>
        </w:rPr>
      </w:pPr>
    </w:p>
    <w:tbl>
      <w:tblPr>
        <w:tblStyle w:val="9"/>
        <w:tblW w:w="9072" w:type="dxa"/>
        <w:tblInd w:w="667"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4001"/>
        <w:gridCol w:w="5071"/>
      </w:tblGrid>
      <w:tr w14:paraId="3AEEA21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001" w:type="dxa"/>
            <w:tcMar>
              <w:top w:w="100" w:type="dxa"/>
              <w:left w:w="100" w:type="dxa"/>
              <w:bottom w:w="100" w:type="dxa"/>
              <w:right w:w="100" w:type="dxa"/>
            </w:tcMar>
          </w:tcPr>
          <w:p w14:paraId="1FD5C73F">
            <w:pPr>
              <w:widowControl w:val="0"/>
              <w:spacing w:after="0"/>
              <w:rPr>
                <w:rFonts w:ascii="Arial" w:hAnsi="Arial" w:eastAsia="Arial" w:cs="Arial"/>
                <w:b/>
                <w:sz w:val="20"/>
                <w:szCs w:val="20"/>
              </w:rPr>
            </w:pPr>
            <w:r>
              <w:rPr>
                <w:rFonts w:ascii="Arial" w:hAnsi="Arial" w:eastAsia="Arial" w:cs="Arial"/>
                <w:b/>
                <w:sz w:val="20"/>
                <w:szCs w:val="20"/>
              </w:rPr>
              <w:t>Importância:</w:t>
            </w:r>
          </w:p>
        </w:tc>
        <w:tc>
          <w:tcPr>
            <w:tcW w:w="5071" w:type="dxa"/>
            <w:tcMar>
              <w:top w:w="100" w:type="dxa"/>
              <w:left w:w="100" w:type="dxa"/>
              <w:bottom w:w="100" w:type="dxa"/>
              <w:right w:w="100" w:type="dxa"/>
            </w:tcMar>
          </w:tcPr>
          <w:p w14:paraId="75F3AA96">
            <w:pPr>
              <w:widowControl w:val="0"/>
              <w:spacing w:after="0"/>
              <w:rPr>
                <w:rFonts w:ascii="Arial" w:hAnsi="Arial" w:eastAsia="Arial" w:cs="Arial"/>
                <w:sz w:val="20"/>
                <w:szCs w:val="20"/>
              </w:rPr>
            </w:pPr>
            <w:r>
              <w:rPr>
                <w:rFonts w:ascii="Arial" w:hAnsi="Arial" w:eastAsia="Arial" w:cs="Arial"/>
                <w:sz w:val="20"/>
                <w:szCs w:val="20"/>
              </w:rPr>
              <w:t xml:space="preserve">[   ] essencial       [  </w:t>
            </w:r>
            <w:r>
              <w:rPr>
                <w:rFonts w:hint="default" w:ascii="Arial" w:hAnsi="Arial" w:eastAsia="Arial" w:cs="Arial"/>
                <w:sz w:val="20"/>
                <w:szCs w:val="20"/>
                <w:lang w:val="pt-BR"/>
              </w:rPr>
              <w:t>x</w:t>
            </w:r>
            <w:r>
              <w:rPr>
                <w:rFonts w:ascii="Arial" w:hAnsi="Arial" w:eastAsia="Arial" w:cs="Arial"/>
                <w:sz w:val="20"/>
                <w:szCs w:val="20"/>
              </w:rPr>
              <w:t xml:space="preserve"> ] importante       [    ] desejável</w:t>
            </w:r>
          </w:p>
        </w:tc>
      </w:tr>
      <w:tr w14:paraId="73B47BC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001" w:type="dxa"/>
            <w:tcMar>
              <w:top w:w="100" w:type="dxa"/>
              <w:left w:w="100" w:type="dxa"/>
              <w:bottom w:w="100" w:type="dxa"/>
              <w:right w:w="100" w:type="dxa"/>
            </w:tcMar>
          </w:tcPr>
          <w:p w14:paraId="24FB8224">
            <w:pPr>
              <w:widowControl w:val="0"/>
              <w:spacing w:after="0"/>
              <w:rPr>
                <w:rFonts w:ascii="Arial" w:hAnsi="Arial" w:eastAsia="Arial" w:cs="Arial"/>
                <w:b/>
                <w:sz w:val="20"/>
                <w:szCs w:val="20"/>
              </w:rPr>
            </w:pPr>
            <w:r>
              <w:rPr>
                <w:rFonts w:ascii="Arial" w:hAnsi="Arial" w:eastAsia="Arial" w:cs="Arial"/>
                <w:b/>
                <w:sz w:val="20"/>
                <w:szCs w:val="20"/>
              </w:rPr>
              <w:t>Priorização:</w:t>
            </w:r>
          </w:p>
        </w:tc>
        <w:tc>
          <w:tcPr>
            <w:tcW w:w="5071" w:type="dxa"/>
            <w:tcMar>
              <w:top w:w="100" w:type="dxa"/>
              <w:left w:w="100" w:type="dxa"/>
              <w:bottom w:w="100" w:type="dxa"/>
              <w:right w:w="100" w:type="dxa"/>
            </w:tcMar>
          </w:tcPr>
          <w:p w14:paraId="0D1C33FE">
            <w:pPr>
              <w:widowControl w:val="0"/>
              <w:spacing w:after="0"/>
              <w:rPr>
                <w:rFonts w:ascii="Arial" w:hAnsi="Arial" w:eastAsia="Arial" w:cs="Arial"/>
                <w:i/>
                <w:sz w:val="20"/>
                <w:szCs w:val="20"/>
              </w:rPr>
            </w:pPr>
            <w:r>
              <w:rPr>
                <w:rFonts w:ascii="Arial" w:hAnsi="Arial" w:eastAsia="Arial" w:cs="Arial"/>
                <w:sz w:val="20"/>
                <w:szCs w:val="20"/>
              </w:rPr>
              <w:t xml:space="preserve">[   ] 1   [ </w:t>
            </w:r>
            <w:r>
              <w:rPr>
                <w:rFonts w:hint="default" w:ascii="Arial" w:hAnsi="Arial" w:eastAsia="Arial" w:cs="Arial"/>
                <w:sz w:val="20"/>
                <w:szCs w:val="20"/>
                <w:lang w:val="pt-BR"/>
              </w:rPr>
              <w:t>x</w:t>
            </w:r>
            <w:r>
              <w:rPr>
                <w:rFonts w:ascii="Arial" w:hAnsi="Arial" w:eastAsia="Arial" w:cs="Arial"/>
                <w:sz w:val="20"/>
                <w:szCs w:val="20"/>
              </w:rPr>
              <w:t xml:space="preserve">  ] 2   [   ] 3   [   ] 4    [   ] 5</w:t>
            </w:r>
          </w:p>
        </w:tc>
      </w:tr>
      <w:tr w14:paraId="1939792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001" w:type="dxa"/>
            <w:tcMar>
              <w:top w:w="100" w:type="dxa"/>
              <w:left w:w="100" w:type="dxa"/>
              <w:bottom w:w="100" w:type="dxa"/>
              <w:right w:w="100" w:type="dxa"/>
            </w:tcMar>
          </w:tcPr>
          <w:p w14:paraId="4B9CD7B9">
            <w:pPr>
              <w:widowControl w:val="0"/>
              <w:spacing w:after="0"/>
              <w:rPr>
                <w:rFonts w:ascii="Arial" w:hAnsi="Arial" w:eastAsia="Arial" w:cs="Arial"/>
                <w:b/>
                <w:sz w:val="20"/>
                <w:szCs w:val="20"/>
              </w:rPr>
            </w:pPr>
            <w:r>
              <w:rPr>
                <w:rFonts w:ascii="Arial" w:hAnsi="Arial" w:eastAsia="Arial" w:cs="Arial"/>
                <w:b/>
                <w:sz w:val="20"/>
                <w:szCs w:val="20"/>
              </w:rPr>
              <w:t>Dependência com outro(s) requisito(s):</w:t>
            </w:r>
          </w:p>
        </w:tc>
        <w:tc>
          <w:tcPr>
            <w:tcW w:w="5071" w:type="dxa"/>
            <w:tcMar>
              <w:top w:w="100" w:type="dxa"/>
              <w:left w:w="100" w:type="dxa"/>
              <w:bottom w:w="100" w:type="dxa"/>
              <w:right w:w="100" w:type="dxa"/>
            </w:tcMar>
          </w:tcPr>
          <w:p w14:paraId="4396E244">
            <w:pPr>
              <w:spacing w:after="240"/>
              <w:jc w:val="both"/>
              <w:rPr>
                <w:rFonts w:hint="default" w:ascii="Arial" w:hAnsi="Arial" w:cs="Arial"/>
                <w:i/>
                <w:iCs/>
                <w:sz w:val="20"/>
                <w:szCs w:val="20"/>
                <w:lang w:val="pt-BR"/>
              </w:rPr>
            </w:pPr>
            <w:r>
              <w:rPr>
                <w:rFonts w:hint="default" w:ascii="Arial" w:hAnsi="Arial" w:cs="Arial"/>
                <w:i/>
                <w:iCs/>
                <w:sz w:val="20"/>
                <w:szCs w:val="20"/>
                <w:lang w:val="pt-BR"/>
              </w:rPr>
              <w:t>RF01</w:t>
            </w:r>
          </w:p>
        </w:tc>
      </w:tr>
      <w:tr w14:paraId="1D21556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20" w:hRule="atLeast"/>
        </w:trPr>
        <w:tc>
          <w:tcPr>
            <w:tcW w:w="9072" w:type="dxa"/>
            <w:gridSpan w:val="2"/>
            <w:tcMar>
              <w:top w:w="100" w:type="dxa"/>
              <w:left w:w="100" w:type="dxa"/>
              <w:bottom w:w="100" w:type="dxa"/>
              <w:right w:w="100" w:type="dxa"/>
            </w:tcMar>
          </w:tcPr>
          <w:p w14:paraId="6613A320">
            <w:pPr>
              <w:widowControl w:val="0"/>
              <w:spacing w:after="0"/>
              <w:jc w:val="both"/>
              <w:rPr>
                <w:rFonts w:ascii="Arial" w:hAnsi="Arial" w:eastAsia="Arial" w:cs="Arial"/>
                <w:sz w:val="20"/>
                <w:szCs w:val="20"/>
              </w:rPr>
            </w:pPr>
            <w:r>
              <w:rPr>
                <w:rFonts w:ascii="Arial" w:hAnsi="Arial" w:eastAsia="Arial" w:cs="Arial"/>
                <w:b/>
                <w:sz w:val="20"/>
                <w:szCs w:val="20"/>
              </w:rPr>
              <w:t>Problema /Necessidades Identificadas:</w:t>
            </w:r>
          </w:p>
          <w:p w14:paraId="30E8CE72">
            <w:pPr>
              <w:spacing w:after="240"/>
              <w:jc w:val="both"/>
              <w:rPr>
                <w:rFonts w:ascii="Arial" w:hAnsi="Arial" w:cs="Arial"/>
                <w:sz w:val="20"/>
                <w:szCs w:val="20"/>
              </w:rPr>
            </w:pPr>
            <w:r>
              <w:rPr>
                <w:rFonts w:ascii="SimSun" w:hAnsi="SimSun" w:eastAsia="SimSun" w:cs="SimSun"/>
                <w:sz w:val="24"/>
                <w:szCs w:val="24"/>
              </w:rPr>
              <w:t>Registrar os dados dos estabelecimentos/mercados clientes (Nome, CNPJ/CPF, Telefone, Endereço de Entrega) para vincular aos pedidos de revenda de pizzas congeladas.</w:t>
            </w:r>
          </w:p>
        </w:tc>
      </w:tr>
    </w:tbl>
    <w:p w14:paraId="642B00E5">
      <w:pPr>
        <w:spacing w:after="0" w:line="240" w:lineRule="auto"/>
        <w:ind w:firstLine="720" w:firstLineChars="0"/>
        <w:rPr>
          <w:rFonts w:ascii="SimSun" w:hAnsi="SimSun" w:eastAsia="SimSun" w:cs="SimSun"/>
          <w:sz w:val="24"/>
          <w:szCs w:val="24"/>
        </w:rPr>
      </w:pPr>
    </w:p>
    <w:p w14:paraId="78946662">
      <w:pPr>
        <w:spacing w:after="0" w:line="240" w:lineRule="auto"/>
        <w:ind w:firstLine="720" w:firstLineChars="0"/>
        <w:rPr>
          <w:rFonts w:ascii="Arial" w:hAnsi="Arial" w:eastAsia="Arial" w:cs="Arial"/>
        </w:rPr>
      </w:pPr>
      <w:r>
        <w:rPr>
          <w:rFonts w:ascii="SimSun" w:hAnsi="SimSun" w:eastAsia="SimSun" w:cs="SimSun"/>
          <w:sz w:val="24"/>
          <w:szCs w:val="24"/>
        </w:rPr>
        <w:t>RF07 Gerenciar Pedidos de Revenda</w:t>
      </w:r>
    </w:p>
    <w:p w14:paraId="08BE895A">
      <w:pPr>
        <w:spacing w:after="0" w:line="240" w:lineRule="auto"/>
        <w:ind w:firstLine="720" w:firstLineChars="0"/>
        <w:rPr>
          <w:rFonts w:ascii="Arial" w:hAnsi="Arial" w:eastAsia="Arial" w:cs="Arial"/>
        </w:rPr>
      </w:pPr>
    </w:p>
    <w:tbl>
      <w:tblPr>
        <w:tblStyle w:val="9"/>
        <w:tblW w:w="9072" w:type="dxa"/>
        <w:tblInd w:w="667"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4001"/>
        <w:gridCol w:w="5071"/>
      </w:tblGrid>
      <w:tr w14:paraId="36B1232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001" w:type="dxa"/>
            <w:tcMar>
              <w:top w:w="100" w:type="dxa"/>
              <w:left w:w="100" w:type="dxa"/>
              <w:bottom w:w="100" w:type="dxa"/>
              <w:right w:w="100" w:type="dxa"/>
            </w:tcMar>
          </w:tcPr>
          <w:p w14:paraId="4A8EA2E3">
            <w:pPr>
              <w:widowControl w:val="0"/>
              <w:spacing w:after="0"/>
              <w:rPr>
                <w:rFonts w:ascii="Arial" w:hAnsi="Arial" w:eastAsia="Arial" w:cs="Arial"/>
                <w:b/>
                <w:sz w:val="20"/>
                <w:szCs w:val="20"/>
              </w:rPr>
            </w:pPr>
            <w:r>
              <w:rPr>
                <w:rFonts w:ascii="Arial" w:hAnsi="Arial" w:eastAsia="Arial" w:cs="Arial"/>
                <w:b/>
                <w:sz w:val="20"/>
                <w:szCs w:val="20"/>
              </w:rPr>
              <w:t>Importância:</w:t>
            </w:r>
          </w:p>
        </w:tc>
        <w:tc>
          <w:tcPr>
            <w:tcW w:w="5071" w:type="dxa"/>
            <w:tcMar>
              <w:top w:w="100" w:type="dxa"/>
              <w:left w:w="100" w:type="dxa"/>
              <w:bottom w:w="100" w:type="dxa"/>
              <w:right w:w="100" w:type="dxa"/>
            </w:tcMar>
          </w:tcPr>
          <w:p w14:paraId="4E03D3B5">
            <w:pPr>
              <w:widowControl w:val="0"/>
              <w:spacing w:after="0"/>
              <w:rPr>
                <w:rFonts w:ascii="Arial" w:hAnsi="Arial" w:eastAsia="Arial" w:cs="Arial"/>
                <w:sz w:val="20"/>
                <w:szCs w:val="20"/>
              </w:rPr>
            </w:pPr>
            <w:r>
              <w:rPr>
                <w:rFonts w:ascii="Arial" w:hAnsi="Arial" w:eastAsia="Arial" w:cs="Arial"/>
                <w:sz w:val="20"/>
                <w:szCs w:val="20"/>
              </w:rPr>
              <w:t xml:space="preserve">[ </w:t>
            </w:r>
            <w:r>
              <w:rPr>
                <w:rFonts w:hint="default" w:ascii="Arial" w:hAnsi="Arial" w:eastAsia="Arial" w:cs="Arial"/>
                <w:sz w:val="20"/>
                <w:szCs w:val="20"/>
                <w:lang w:val="pt-BR"/>
              </w:rPr>
              <w:t>X</w:t>
            </w:r>
            <w:r>
              <w:rPr>
                <w:rFonts w:ascii="Arial" w:hAnsi="Arial" w:eastAsia="Arial" w:cs="Arial"/>
                <w:sz w:val="20"/>
                <w:szCs w:val="20"/>
              </w:rPr>
              <w:t xml:space="preserve"> ] essencial       [   ] importante       [    ] desejável</w:t>
            </w:r>
          </w:p>
        </w:tc>
      </w:tr>
      <w:tr w14:paraId="7D1CC91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001" w:type="dxa"/>
            <w:tcMar>
              <w:top w:w="100" w:type="dxa"/>
              <w:left w:w="100" w:type="dxa"/>
              <w:bottom w:w="100" w:type="dxa"/>
              <w:right w:w="100" w:type="dxa"/>
            </w:tcMar>
          </w:tcPr>
          <w:p w14:paraId="6AB96954">
            <w:pPr>
              <w:widowControl w:val="0"/>
              <w:spacing w:after="0"/>
              <w:rPr>
                <w:rFonts w:ascii="Arial" w:hAnsi="Arial" w:eastAsia="Arial" w:cs="Arial"/>
                <w:b/>
                <w:sz w:val="20"/>
                <w:szCs w:val="20"/>
              </w:rPr>
            </w:pPr>
            <w:r>
              <w:rPr>
                <w:rFonts w:ascii="Arial" w:hAnsi="Arial" w:eastAsia="Arial" w:cs="Arial"/>
                <w:b/>
                <w:sz w:val="20"/>
                <w:szCs w:val="20"/>
              </w:rPr>
              <w:t>Priorização:</w:t>
            </w:r>
          </w:p>
        </w:tc>
        <w:tc>
          <w:tcPr>
            <w:tcW w:w="5071" w:type="dxa"/>
            <w:tcMar>
              <w:top w:w="100" w:type="dxa"/>
              <w:left w:w="100" w:type="dxa"/>
              <w:bottom w:w="100" w:type="dxa"/>
              <w:right w:w="100" w:type="dxa"/>
            </w:tcMar>
          </w:tcPr>
          <w:p w14:paraId="6A0F21E5">
            <w:pPr>
              <w:widowControl w:val="0"/>
              <w:spacing w:after="0"/>
              <w:rPr>
                <w:rFonts w:ascii="Arial" w:hAnsi="Arial" w:eastAsia="Arial" w:cs="Arial"/>
                <w:i/>
                <w:sz w:val="20"/>
                <w:szCs w:val="20"/>
              </w:rPr>
            </w:pPr>
            <w:r>
              <w:rPr>
                <w:rFonts w:ascii="Arial" w:hAnsi="Arial" w:eastAsia="Arial" w:cs="Arial"/>
                <w:sz w:val="20"/>
                <w:szCs w:val="20"/>
              </w:rPr>
              <w:t xml:space="preserve">[ </w:t>
            </w:r>
            <w:r>
              <w:rPr>
                <w:rFonts w:hint="default" w:ascii="Arial" w:hAnsi="Arial" w:eastAsia="Arial" w:cs="Arial"/>
                <w:sz w:val="20"/>
                <w:szCs w:val="20"/>
                <w:lang w:val="pt-BR"/>
              </w:rPr>
              <w:t>X</w:t>
            </w:r>
            <w:r>
              <w:rPr>
                <w:rFonts w:ascii="Arial" w:hAnsi="Arial" w:eastAsia="Arial" w:cs="Arial"/>
                <w:sz w:val="20"/>
                <w:szCs w:val="20"/>
              </w:rPr>
              <w:t xml:space="preserve">  ] 1   [   ] 2   [   ] 3   [   ] 4    [   ] 5</w:t>
            </w:r>
          </w:p>
        </w:tc>
      </w:tr>
      <w:tr w14:paraId="2E46A14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001" w:type="dxa"/>
            <w:tcMar>
              <w:top w:w="100" w:type="dxa"/>
              <w:left w:w="100" w:type="dxa"/>
              <w:bottom w:w="100" w:type="dxa"/>
              <w:right w:w="100" w:type="dxa"/>
            </w:tcMar>
          </w:tcPr>
          <w:p w14:paraId="21C788C0">
            <w:pPr>
              <w:widowControl w:val="0"/>
              <w:spacing w:after="0"/>
              <w:rPr>
                <w:rFonts w:ascii="Arial" w:hAnsi="Arial" w:eastAsia="Arial" w:cs="Arial"/>
                <w:b/>
                <w:sz w:val="20"/>
                <w:szCs w:val="20"/>
              </w:rPr>
            </w:pPr>
            <w:r>
              <w:rPr>
                <w:rFonts w:ascii="Arial" w:hAnsi="Arial" w:eastAsia="Arial" w:cs="Arial"/>
                <w:b/>
                <w:sz w:val="20"/>
                <w:szCs w:val="20"/>
              </w:rPr>
              <w:t>Dependência com outro(s) requisito(s):</w:t>
            </w:r>
          </w:p>
        </w:tc>
        <w:tc>
          <w:tcPr>
            <w:tcW w:w="5071" w:type="dxa"/>
            <w:tcMar>
              <w:top w:w="100" w:type="dxa"/>
              <w:left w:w="100" w:type="dxa"/>
              <w:bottom w:w="100" w:type="dxa"/>
              <w:right w:w="100" w:type="dxa"/>
            </w:tcMar>
          </w:tcPr>
          <w:p w14:paraId="71F9E3E2">
            <w:pPr>
              <w:spacing w:after="240"/>
              <w:jc w:val="both"/>
              <w:rPr>
                <w:rFonts w:hint="default" w:ascii="Arial" w:hAnsi="Arial" w:cs="Arial"/>
                <w:i/>
                <w:iCs/>
                <w:sz w:val="20"/>
                <w:szCs w:val="20"/>
                <w:lang w:val="pt-BR"/>
              </w:rPr>
            </w:pPr>
            <w:r>
              <w:rPr>
                <w:rFonts w:ascii="SimSun" w:hAnsi="SimSun" w:eastAsia="SimSun" w:cs="SimSun"/>
                <w:sz w:val="24"/>
                <w:szCs w:val="24"/>
              </w:rPr>
              <w:t>RF05, RF06</w:t>
            </w:r>
          </w:p>
        </w:tc>
      </w:tr>
      <w:tr w14:paraId="2CD9FF9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20" w:hRule="atLeast"/>
        </w:trPr>
        <w:tc>
          <w:tcPr>
            <w:tcW w:w="9072" w:type="dxa"/>
            <w:gridSpan w:val="2"/>
            <w:tcMar>
              <w:top w:w="100" w:type="dxa"/>
              <w:left w:w="100" w:type="dxa"/>
              <w:bottom w:w="100" w:type="dxa"/>
              <w:right w:w="100" w:type="dxa"/>
            </w:tcMar>
          </w:tcPr>
          <w:p w14:paraId="5202B08F">
            <w:pPr>
              <w:widowControl w:val="0"/>
              <w:spacing w:after="0"/>
              <w:jc w:val="both"/>
              <w:rPr>
                <w:rFonts w:ascii="Arial" w:hAnsi="Arial" w:eastAsia="Arial" w:cs="Arial"/>
                <w:sz w:val="20"/>
                <w:szCs w:val="20"/>
              </w:rPr>
            </w:pPr>
            <w:r>
              <w:rPr>
                <w:rFonts w:ascii="Arial" w:hAnsi="Arial" w:eastAsia="Arial" w:cs="Arial"/>
                <w:b/>
                <w:sz w:val="20"/>
                <w:szCs w:val="20"/>
              </w:rPr>
              <w:t>Problema /Necessidades Identificadas:</w:t>
            </w:r>
            <w:r>
              <w:rPr>
                <w:rFonts w:ascii="SimSun" w:hAnsi="SimSun" w:eastAsia="SimSun" w:cs="SimSun"/>
                <w:sz w:val="24"/>
                <w:szCs w:val="24"/>
              </w:rPr>
              <w:t>Registrar as vendas/pedidos realizados para os mercados parceiros, contendo quantidade por sabor, data de entrega, valor total e status do pedido (Pendente, Em Produção, Entregue, Cancelado).</w:t>
            </w:r>
          </w:p>
          <w:p w14:paraId="0D90448E">
            <w:pPr>
              <w:spacing w:after="240"/>
              <w:jc w:val="both"/>
              <w:rPr>
                <w:rFonts w:ascii="Arial" w:hAnsi="Arial" w:cs="Arial"/>
                <w:sz w:val="20"/>
                <w:szCs w:val="20"/>
              </w:rPr>
            </w:pPr>
          </w:p>
        </w:tc>
      </w:tr>
    </w:tbl>
    <w:p w14:paraId="4849B0DE">
      <w:pPr>
        <w:spacing w:after="0" w:line="240" w:lineRule="auto"/>
        <w:rPr>
          <w:rFonts w:ascii="Arial" w:hAnsi="Arial" w:eastAsia="Arial" w:cs="Arial"/>
        </w:rPr>
      </w:pPr>
    </w:p>
    <w:p w14:paraId="6FB2B532">
      <w:pPr>
        <w:pStyle w:val="2"/>
        <w:numPr>
          <w:ilvl w:val="2"/>
          <w:numId w:val="1"/>
        </w:numPr>
        <w:pBdr>
          <w:bottom w:val="single" w:color="000000" w:sz="4" w:space="1"/>
        </w:pBdr>
        <w:spacing w:before="240" w:after="200" w:line="360" w:lineRule="auto"/>
        <w:rPr>
          <w:rFonts w:ascii="Arial" w:hAnsi="Arial" w:eastAsia="Arial" w:cs="Arial"/>
          <w:b w:val="0"/>
          <w:color w:val="9D3511"/>
        </w:rPr>
      </w:pPr>
      <w:bookmarkStart w:id="13" w:name="_heading=h.1ksv4uv" w:colFirst="0" w:colLast="0"/>
      <w:bookmarkEnd w:id="13"/>
      <w:bookmarkStart w:id="14" w:name="_Toc173057603"/>
      <w:r>
        <w:rPr>
          <w:rFonts w:ascii="Arial" w:hAnsi="Arial" w:eastAsia="Arial" w:cs="Arial"/>
          <w:b w:val="0"/>
          <w:color w:val="9D3511"/>
        </w:rPr>
        <w:t>Requisitos Não-Funcionais (RNF)</w:t>
      </w:r>
      <w:bookmarkEnd w:id="14"/>
    </w:p>
    <w:tbl>
      <w:tblPr>
        <w:tblStyle w:val="9"/>
        <w:tblW w:w="9208" w:type="dxa"/>
        <w:tblInd w:w="56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1410"/>
        <w:gridCol w:w="7798"/>
      </w:tblGrid>
      <w:tr w14:paraId="50FD728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410" w:type="dxa"/>
            <w:shd w:val="clear" w:color="auto" w:fill="FAC090"/>
            <w:tcMar>
              <w:top w:w="100" w:type="dxa"/>
              <w:left w:w="100" w:type="dxa"/>
              <w:bottom w:w="100" w:type="dxa"/>
              <w:right w:w="100" w:type="dxa"/>
            </w:tcMar>
          </w:tcPr>
          <w:p w14:paraId="03FA9A57">
            <w:pPr>
              <w:widowControl w:val="0"/>
              <w:pBdr>
                <w:top w:val="none" w:color="auto" w:sz="0" w:space="0"/>
                <w:left w:val="none" w:color="auto" w:sz="0" w:space="0"/>
                <w:bottom w:val="none" w:color="auto" w:sz="0" w:space="0"/>
                <w:right w:val="none" w:color="auto" w:sz="0" w:space="0"/>
                <w:between w:val="none" w:color="auto" w:sz="0" w:space="0"/>
              </w:pBdr>
              <w:spacing w:after="0"/>
              <w:jc w:val="center"/>
              <w:rPr>
                <w:rFonts w:ascii="Arial" w:hAnsi="Arial" w:eastAsia="Arial" w:cs="Arial"/>
                <w:b/>
                <w:sz w:val="16"/>
                <w:szCs w:val="16"/>
              </w:rPr>
            </w:pPr>
            <w:r>
              <w:rPr>
                <w:rFonts w:ascii="Arial" w:hAnsi="Arial" w:eastAsia="Arial" w:cs="Arial"/>
                <w:b/>
                <w:sz w:val="16"/>
                <w:szCs w:val="16"/>
              </w:rPr>
              <w:t>Identificação</w:t>
            </w:r>
          </w:p>
        </w:tc>
        <w:tc>
          <w:tcPr>
            <w:tcW w:w="7798" w:type="dxa"/>
            <w:shd w:val="clear" w:color="auto" w:fill="FAC090"/>
            <w:tcMar>
              <w:top w:w="100" w:type="dxa"/>
              <w:left w:w="100" w:type="dxa"/>
              <w:bottom w:w="100" w:type="dxa"/>
              <w:right w:w="100" w:type="dxa"/>
            </w:tcMar>
          </w:tcPr>
          <w:p w14:paraId="3FFFBCDE">
            <w:pPr>
              <w:widowControl w:val="0"/>
              <w:pBdr>
                <w:top w:val="none" w:color="auto" w:sz="0" w:space="0"/>
                <w:left w:val="none" w:color="auto" w:sz="0" w:space="0"/>
                <w:bottom w:val="none" w:color="auto" w:sz="0" w:space="0"/>
                <w:right w:val="none" w:color="auto" w:sz="0" w:space="0"/>
                <w:between w:val="none" w:color="auto" w:sz="0" w:space="0"/>
              </w:pBdr>
              <w:spacing w:after="0"/>
              <w:jc w:val="center"/>
              <w:rPr>
                <w:rFonts w:ascii="Arial" w:hAnsi="Arial" w:eastAsia="Arial" w:cs="Arial"/>
                <w:b/>
                <w:sz w:val="16"/>
                <w:szCs w:val="16"/>
              </w:rPr>
            </w:pPr>
            <w:r>
              <w:rPr>
                <w:rFonts w:ascii="Arial" w:hAnsi="Arial" w:eastAsia="Arial" w:cs="Arial"/>
                <w:b/>
                <w:sz w:val="16"/>
                <w:szCs w:val="16"/>
              </w:rPr>
              <w:t>Descrição</w:t>
            </w:r>
          </w:p>
        </w:tc>
      </w:tr>
      <w:tr w14:paraId="683E7DB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410" w:type="dxa"/>
            <w:tcMar>
              <w:top w:w="100" w:type="dxa"/>
              <w:left w:w="100" w:type="dxa"/>
              <w:bottom w:w="100" w:type="dxa"/>
              <w:right w:w="100" w:type="dxa"/>
            </w:tcMar>
          </w:tcPr>
          <w:p w14:paraId="261EA13F">
            <w:pPr>
              <w:widowControl w:val="0"/>
              <w:pBdr>
                <w:top w:val="none" w:color="auto" w:sz="0" w:space="0"/>
                <w:left w:val="none" w:color="auto" w:sz="0" w:space="0"/>
                <w:bottom w:val="none" w:color="auto" w:sz="0" w:space="0"/>
                <w:right w:val="none" w:color="auto" w:sz="0" w:space="0"/>
                <w:between w:val="none" w:color="auto" w:sz="0" w:space="0"/>
              </w:pBdr>
              <w:spacing w:after="0"/>
              <w:rPr>
                <w:rFonts w:ascii="Arial" w:hAnsi="Arial" w:eastAsia="Arial" w:cs="Arial"/>
                <w:sz w:val="16"/>
                <w:szCs w:val="16"/>
                <w:highlight w:val="yellow"/>
              </w:rPr>
            </w:pPr>
            <w:r>
              <w:rPr>
                <w:rFonts w:ascii="SimSun" w:hAnsi="SimSun" w:eastAsia="SimSun" w:cs="SimSun"/>
                <w:sz w:val="24"/>
                <w:szCs w:val="24"/>
              </w:rPr>
              <w:t>RNF01</w:t>
            </w:r>
          </w:p>
        </w:tc>
        <w:tc>
          <w:tcPr>
            <w:tcW w:w="7798" w:type="dxa"/>
            <w:tcMar>
              <w:top w:w="100" w:type="dxa"/>
              <w:left w:w="100" w:type="dxa"/>
              <w:bottom w:w="100" w:type="dxa"/>
              <w:right w:w="100" w:type="dxa"/>
            </w:tcMar>
          </w:tcPr>
          <w:p w14:paraId="001CB453">
            <w:pPr>
              <w:widowControl w:val="0"/>
              <w:pBdr>
                <w:top w:val="none" w:color="auto" w:sz="0" w:space="0"/>
                <w:left w:val="none" w:color="auto" w:sz="0" w:space="0"/>
                <w:bottom w:val="none" w:color="auto" w:sz="0" w:space="0"/>
                <w:right w:val="none" w:color="auto" w:sz="0" w:space="0"/>
                <w:between w:val="none" w:color="auto" w:sz="0" w:space="0"/>
              </w:pBdr>
              <w:spacing w:after="0"/>
              <w:jc w:val="both"/>
              <w:rPr>
                <w:rFonts w:ascii="Arial" w:hAnsi="Arial" w:eastAsia="Arial" w:cs="Arial"/>
                <w:sz w:val="16"/>
                <w:szCs w:val="16"/>
                <w:highlight w:val="yellow"/>
              </w:rPr>
            </w:pPr>
            <w:r>
              <w:rPr>
                <w:rFonts w:ascii="SimSun" w:hAnsi="SimSun" w:eastAsia="SimSun" w:cs="SimSun"/>
                <w:b/>
                <w:bCs/>
                <w:sz w:val="24"/>
                <w:szCs w:val="24"/>
              </w:rPr>
              <w:t>Portabilidade:</w:t>
            </w:r>
            <w:r>
              <w:rPr>
                <w:rFonts w:ascii="SimSun" w:hAnsi="SimSun" w:eastAsia="SimSun" w:cs="SimSun"/>
                <w:sz w:val="24"/>
                <w:szCs w:val="24"/>
              </w:rPr>
              <w:t xml:space="preserve"> O sistema deve ser um aplicativo móvel compatível com dispositivos Android (versão 10.0 ou superior)</w:t>
            </w:r>
          </w:p>
        </w:tc>
      </w:tr>
      <w:tr w14:paraId="5DDD362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410" w:type="dxa"/>
            <w:tcMar>
              <w:top w:w="100" w:type="dxa"/>
              <w:left w:w="100" w:type="dxa"/>
              <w:bottom w:w="100" w:type="dxa"/>
              <w:right w:w="100" w:type="dxa"/>
            </w:tcMar>
          </w:tcPr>
          <w:p w14:paraId="7C61C75E">
            <w:pPr>
              <w:widowControl w:val="0"/>
              <w:pBdr>
                <w:top w:val="none" w:color="auto" w:sz="0" w:space="0"/>
                <w:left w:val="none" w:color="auto" w:sz="0" w:space="0"/>
                <w:bottom w:val="none" w:color="auto" w:sz="0" w:space="0"/>
                <w:right w:val="none" w:color="auto" w:sz="0" w:space="0"/>
                <w:between w:val="none" w:color="auto" w:sz="0" w:space="0"/>
              </w:pBdr>
              <w:spacing w:after="0"/>
              <w:rPr>
                <w:rFonts w:ascii="SimSun" w:hAnsi="SimSun" w:eastAsia="SimSun" w:cs="SimSun"/>
                <w:sz w:val="24"/>
                <w:szCs w:val="24"/>
              </w:rPr>
            </w:pPr>
            <w:r>
              <w:rPr>
                <w:rFonts w:ascii="SimSun" w:hAnsi="SimSun" w:eastAsia="SimSun" w:cs="SimSun"/>
                <w:sz w:val="24"/>
                <w:szCs w:val="24"/>
              </w:rPr>
              <w:t>RNF02</w:t>
            </w:r>
          </w:p>
        </w:tc>
        <w:tc>
          <w:tcPr>
            <w:tcW w:w="7798" w:type="dxa"/>
            <w:tcMar>
              <w:top w:w="100" w:type="dxa"/>
              <w:left w:w="100" w:type="dxa"/>
              <w:bottom w:w="100" w:type="dxa"/>
              <w:right w:w="100" w:type="dxa"/>
            </w:tcMar>
          </w:tcPr>
          <w:p w14:paraId="52DF5C1A">
            <w:pPr>
              <w:widowControl w:val="0"/>
              <w:pBdr>
                <w:top w:val="none" w:color="auto" w:sz="0" w:space="0"/>
                <w:left w:val="none" w:color="auto" w:sz="0" w:space="0"/>
                <w:bottom w:val="none" w:color="auto" w:sz="0" w:space="0"/>
                <w:right w:val="none" w:color="auto" w:sz="0" w:space="0"/>
                <w:between w:val="none" w:color="auto" w:sz="0" w:space="0"/>
              </w:pBdr>
              <w:spacing w:after="0"/>
              <w:jc w:val="both"/>
              <w:rPr>
                <w:rFonts w:ascii="Arial" w:hAnsi="Arial" w:eastAsia="Arial" w:cs="Arial"/>
                <w:sz w:val="16"/>
                <w:szCs w:val="16"/>
                <w:highlight w:val="yellow"/>
              </w:rPr>
            </w:pPr>
            <w:r>
              <w:rPr>
                <w:rFonts w:ascii="SimSun" w:hAnsi="SimSun" w:eastAsia="SimSun" w:cs="SimSun"/>
                <w:b/>
                <w:bCs/>
                <w:sz w:val="24"/>
                <w:szCs w:val="24"/>
              </w:rPr>
              <w:t>Usabilidade:</w:t>
            </w:r>
            <w:r>
              <w:rPr>
                <w:rFonts w:ascii="SimSun" w:hAnsi="SimSun" w:eastAsia="SimSun" w:cs="SimSun"/>
                <w:sz w:val="24"/>
                <w:szCs w:val="24"/>
              </w:rPr>
              <w:t xml:space="preserve"> A interface deve ser simples e intuitiva, otimizada para telas sensíveis ao toque, permitindo operar lançamentos em poucos toques durante a rotina da pizzaria</w:t>
            </w:r>
          </w:p>
        </w:tc>
      </w:tr>
      <w:tr w14:paraId="5EEFA24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410" w:type="dxa"/>
            <w:tcMar>
              <w:top w:w="100" w:type="dxa"/>
              <w:left w:w="100" w:type="dxa"/>
              <w:bottom w:w="100" w:type="dxa"/>
              <w:right w:w="100" w:type="dxa"/>
            </w:tcMar>
          </w:tcPr>
          <w:p w14:paraId="46EA8D72">
            <w:pPr>
              <w:widowControl w:val="0"/>
              <w:pBdr>
                <w:top w:val="none" w:color="auto" w:sz="0" w:space="0"/>
                <w:left w:val="none" w:color="auto" w:sz="0" w:space="0"/>
                <w:bottom w:val="none" w:color="auto" w:sz="0" w:space="0"/>
                <w:right w:val="none" w:color="auto" w:sz="0" w:space="0"/>
                <w:between w:val="none" w:color="auto" w:sz="0" w:space="0"/>
              </w:pBdr>
              <w:spacing w:after="0"/>
              <w:rPr>
                <w:rFonts w:ascii="SimSun" w:hAnsi="SimSun" w:eastAsia="SimSun" w:cs="SimSun"/>
                <w:sz w:val="24"/>
                <w:szCs w:val="24"/>
              </w:rPr>
            </w:pPr>
            <w:r>
              <w:rPr>
                <w:rFonts w:ascii="SimSun" w:hAnsi="SimSun" w:eastAsia="SimSun" w:cs="SimSun"/>
                <w:sz w:val="24"/>
                <w:szCs w:val="24"/>
              </w:rPr>
              <w:t>RNF03</w:t>
            </w:r>
          </w:p>
        </w:tc>
        <w:tc>
          <w:tcPr>
            <w:tcW w:w="7798" w:type="dxa"/>
            <w:tcMar>
              <w:top w:w="100" w:type="dxa"/>
              <w:left w:w="100" w:type="dxa"/>
              <w:bottom w:w="100" w:type="dxa"/>
              <w:right w:w="100" w:type="dxa"/>
            </w:tcMar>
          </w:tcPr>
          <w:p w14:paraId="539B7061">
            <w:pPr>
              <w:widowControl w:val="0"/>
              <w:pBdr>
                <w:top w:val="none" w:color="auto" w:sz="0" w:space="0"/>
                <w:left w:val="none" w:color="auto" w:sz="0" w:space="0"/>
                <w:bottom w:val="none" w:color="auto" w:sz="0" w:space="0"/>
                <w:right w:val="none" w:color="auto" w:sz="0" w:space="0"/>
                <w:between w:val="none" w:color="auto" w:sz="0" w:space="0"/>
              </w:pBdr>
              <w:spacing w:after="0"/>
              <w:jc w:val="both"/>
              <w:rPr>
                <w:rFonts w:ascii="SimSun" w:hAnsi="SimSun" w:eastAsia="SimSun" w:cs="SimSun"/>
                <w:b/>
                <w:bCs/>
                <w:sz w:val="24"/>
                <w:szCs w:val="24"/>
              </w:rPr>
            </w:pPr>
            <w:r>
              <w:rPr>
                <w:rFonts w:ascii="SimSun" w:hAnsi="SimSun" w:eastAsia="SimSun" w:cs="SimSun"/>
                <w:b/>
                <w:bCs/>
                <w:sz w:val="24"/>
                <w:szCs w:val="24"/>
              </w:rPr>
              <w:t>Segurança:</w:t>
            </w:r>
            <w:r>
              <w:rPr>
                <w:rFonts w:ascii="SimSun" w:hAnsi="SimSun" w:eastAsia="SimSun" w:cs="SimSun"/>
                <w:sz w:val="24"/>
                <w:szCs w:val="24"/>
              </w:rPr>
              <w:t xml:space="preserve"> As credenciais de acesso do usuário (senhas) devem ser armazenadas de forma criptografada na base de dados.</w:t>
            </w:r>
          </w:p>
        </w:tc>
      </w:tr>
      <w:tr w14:paraId="593BCAE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410" w:type="dxa"/>
            <w:tcMar>
              <w:top w:w="100" w:type="dxa"/>
              <w:left w:w="100" w:type="dxa"/>
              <w:bottom w:w="100" w:type="dxa"/>
              <w:right w:w="100" w:type="dxa"/>
            </w:tcMar>
          </w:tcPr>
          <w:p w14:paraId="6558838F">
            <w:pPr>
              <w:widowControl w:val="0"/>
              <w:pBdr>
                <w:top w:val="none" w:color="auto" w:sz="0" w:space="0"/>
                <w:left w:val="none" w:color="auto" w:sz="0" w:space="0"/>
                <w:bottom w:val="none" w:color="auto" w:sz="0" w:space="0"/>
                <w:right w:val="none" w:color="auto" w:sz="0" w:space="0"/>
                <w:between w:val="none" w:color="auto" w:sz="0" w:space="0"/>
              </w:pBdr>
              <w:spacing w:after="0"/>
              <w:rPr>
                <w:rFonts w:ascii="SimSun" w:hAnsi="SimSun" w:eastAsia="SimSun" w:cs="SimSun"/>
                <w:sz w:val="24"/>
                <w:szCs w:val="24"/>
              </w:rPr>
            </w:pPr>
            <w:r>
              <w:rPr>
                <w:rFonts w:ascii="SimSun" w:hAnsi="SimSun" w:eastAsia="SimSun" w:cs="SimSun"/>
                <w:sz w:val="24"/>
                <w:szCs w:val="24"/>
              </w:rPr>
              <w:t>RNF04</w:t>
            </w:r>
          </w:p>
        </w:tc>
        <w:tc>
          <w:tcPr>
            <w:tcW w:w="7798" w:type="dxa"/>
            <w:tcMar>
              <w:top w:w="100" w:type="dxa"/>
              <w:left w:w="100" w:type="dxa"/>
              <w:bottom w:w="100" w:type="dxa"/>
              <w:right w:w="100" w:type="dxa"/>
            </w:tcMar>
          </w:tcPr>
          <w:p w14:paraId="5EECBAD4">
            <w:pPr>
              <w:widowControl w:val="0"/>
              <w:pBdr>
                <w:top w:val="none" w:color="auto" w:sz="0" w:space="0"/>
                <w:left w:val="none" w:color="auto" w:sz="0" w:space="0"/>
                <w:bottom w:val="none" w:color="auto" w:sz="0" w:space="0"/>
                <w:right w:val="none" w:color="auto" w:sz="0" w:space="0"/>
                <w:between w:val="none" w:color="auto" w:sz="0" w:space="0"/>
              </w:pBdr>
              <w:spacing w:after="0"/>
              <w:jc w:val="both"/>
              <w:rPr>
                <w:rFonts w:ascii="SimSun" w:hAnsi="SimSun" w:eastAsia="SimSun" w:cs="SimSun"/>
                <w:b/>
                <w:bCs/>
                <w:sz w:val="24"/>
                <w:szCs w:val="24"/>
              </w:rPr>
            </w:pPr>
            <w:r>
              <w:rPr>
                <w:rFonts w:ascii="SimSun" w:hAnsi="SimSun" w:eastAsia="SimSun" w:cs="SimSun"/>
                <w:b/>
                <w:bCs/>
                <w:sz w:val="24"/>
                <w:szCs w:val="24"/>
              </w:rPr>
              <w:t>Desempenho:</w:t>
            </w:r>
            <w:r>
              <w:rPr>
                <w:rFonts w:ascii="SimSun" w:hAnsi="SimSun" w:eastAsia="SimSun" w:cs="SimSun"/>
                <w:sz w:val="24"/>
                <w:szCs w:val="24"/>
              </w:rPr>
              <w:t xml:space="preserve"> A consulta de insumos e o registro de baixa no estoque devem ser executados em um tempo de resposta inferior a 2 segundos em rede estável.</w:t>
            </w:r>
          </w:p>
        </w:tc>
      </w:tr>
      <w:tr w14:paraId="788090E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410" w:type="dxa"/>
            <w:tcMar>
              <w:top w:w="100" w:type="dxa"/>
              <w:left w:w="100" w:type="dxa"/>
              <w:bottom w:w="100" w:type="dxa"/>
              <w:right w:w="100" w:type="dxa"/>
            </w:tcMar>
          </w:tcPr>
          <w:p w14:paraId="2A842688">
            <w:pPr>
              <w:widowControl w:val="0"/>
              <w:pBdr>
                <w:top w:val="none" w:color="auto" w:sz="0" w:space="0"/>
                <w:left w:val="none" w:color="auto" w:sz="0" w:space="0"/>
                <w:bottom w:val="none" w:color="auto" w:sz="0" w:space="0"/>
                <w:right w:val="none" w:color="auto" w:sz="0" w:space="0"/>
                <w:between w:val="none" w:color="auto" w:sz="0" w:space="0"/>
              </w:pBdr>
              <w:spacing w:after="0"/>
              <w:rPr>
                <w:rFonts w:ascii="SimSun" w:hAnsi="SimSun" w:eastAsia="SimSun" w:cs="SimSun"/>
                <w:sz w:val="24"/>
                <w:szCs w:val="24"/>
              </w:rPr>
            </w:pPr>
            <w:r>
              <w:rPr>
                <w:rFonts w:ascii="SimSun" w:hAnsi="SimSun" w:eastAsia="SimSun" w:cs="SimSun"/>
                <w:sz w:val="24"/>
                <w:szCs w:val="24"/>
              </w:rPr>
              <w:t>RNF05</w:t>
            </w:r>
          </w:p>
        </w:tc>
        <w:tc>
          <w:tcPr>
            <w:tcW w:w="7798" w:type="dxa"/>
            <w:tcMar>
              <w:top w:w="100" w:type="dxa"/>
              <w:left w:w="100" w:type="dxa"/>
              <w:bottom w:w="100" w:type="dxa"/>
              <w:right w:w="100" w:type="dxa"/>
            </w:tcMar>
          </w:tcPr>
          <w:p w14:paraId="5304E0FC">
            <w:pPr>
              <w:widowControl w:val="0"/>
              <w:pBdr>
                <w:top w:val="none" w:color="auto" w:sz="0" w:space="0"/>
                <w:left w:val="none" w:color="auto" w:sz="0" w:space="0"/>
                <w:bottom w:val="none" w:color="auto" w:sz="0" w:space="0"/>
                <w:right w:val="none" w:color="auto" w:sz="0" w:space="0"/>
                <w:between w:val="none" w:color="auto" w:sz="0" w:space="0"/>
              </w:pBdr>
              <w:spacing w:after="0"/>
              <w:jc w:val="both"/>
              <w:rPr>
                <w:rFonts w:ascii="SimSun" w:hAnsi="SimSun" w:eastAsia="SimSun" w:cs="SimSun"/>
                <w:b/>
                <w:bCs/>
                <w:sz w:val="24"/>
                <w:szCs w:val="24"/>
              </w:rPr>
            </w:pPr>
            <w:r>
              <w:rPr>
                <w:rFonts w:ascii="SimSun" w:hAnsi="SimSun" w:eastAsia="SimSun" w:cs="SimSun"/>
                <w:b/>
                <w:bCs/>
                <w:sz w:val="24"/>
                <w:szCs w:val="24"/>
              </w:rPr>
              <w:t>Disponibilidade:</w:t>
            </w:r>
            <w:r>
              <w:rPr>
                <w:rFonts w:ascii="SimSun" w:hAnsi="SimSun" w:eastAsia="SimSun" w:cs="SimSun"/>
                <w:sz w:val="24"/>
                <w:szCs w:val="24"/>
              </w:rPr>
              <w:t xml:space="preserve"> O aplicativo e seu serviço backend devem estar disponíveis para uso durante o horário de operação do estabelecimento (mínimo de 99% de disponibilidade).</w:t>
            </w:r>
            <w:bookmarkStart w:id="24" w:name="_GoBack"/>
            <w:bookmarkEnd w:id="24"/>
          </w:p>
        </w:tc>
      </w:tr>
    </w:tbl>
    <w:p w14:paraId="2E26D35A">
      <w:pPr>
        <w:spacing w:before="240" w:line="240" w:lineRule="auto"/>
        <w:rPr>
          <w:rFonts w:ascii="Arial" w:hAnsi="Arial" w:eastAsia="Arial" w:cs="Arial"/>
          <w:i/>
        </w:rPr>
      </w:pPr>
    </w:p>
    <w:p w14:paraId="7F7922A0">
      <w:pPr>
        <w:pStyle w:val="2"/>
        <w:numPr>
          <w:ilvl w:val="1"/>
          <w:numId w:val="1"/>
        </w:numPr>
        <w:pBdr>
          <w:bottom w:val="single" w:color="000000" w:sz="4" w:space="1"/>
        </w:pBdr>
        <w:spacing w:before="240" w:after="200" w:line="360" w:lineRule="auto"/>
        <w:rPr>
          <w:rFonts w:ascii="Arial" w:hAnsi="Arial" w:eastAsia="Arial" w:cs="Arial"/>
          <w:color w:val="9D3511"/>
        </w:rPr>
      </w:pPr>
      <w:bookmarkStart w:id="15" w:name="_Toc173057604"/>
      <w:r>
        <w:rPr>
          <w:rFonts w:ascii="Arial" w:hAnsi="Arial" w:eastAsia="Arial" w:cs="Arial"/>
          <w:color w:val="9D3511"/>
        </w:rPr>
        <w:t>Especificação dos Requisitos</w:t>
      </w:r>
      <w:bookmarkEnd w:id="15"/>
    </w:p>
    <w:p w14:paraId="3F199921">
      <w:pPr>
        <w:pStyle w:val="2"/>
        <w:numPr>
          <w:ilvl w:val="2"/>
          <w:numId w:val="1"/>
        </w:numPr>
        <w:pBdr>
          <w:bottom w:val="single" w:color="000000" w:sz="4" w:space="1"/>
        </w:pBdr>
        <w:spacing w:before="240" w:after="200" w:line="360" w:lineRule="auto"/>
        <w:rPr>
          <w:rFonts w:ascii="Arial" w:hAnsi="Arial" w:eastAsia="Arial" w:cs="Arial"/>
          <w:b w:val="0"/>
          <w:color w:val="9D3511"/>
        </w:rPr>
      </w:pPr>
      <w:bookmarkStart w:id="16" w:name="_heading=h.1ci93xb" w:colFirst="0" w:colLast="0"/>
      <w:bookmarkEnd w:id="16"/>
      <w:bookmarkStart w:id="17" w:name="_Toc173057605"/>
      <w:r>
        <w:rPr>
          <w:rFonts w:ascii="Arial" w:hAnsi="Arial" w:eastAsia="Arial" w:cs="Arial"/>
          <w:b w:val="0"/>
          <w:color w:val="9D3511"/>
        </w:rPr>
        <w:t>UML – Diagrama de Casos de Uso</w:t>
      </w:r>
      <w:bookmarkEnd w:id="17"/>
    </w:p>
    <w:p w14:paraId="6901B076">
      <w:pPr>
        <w:spacing w:before="240" w:line="360" w:lineRule="auto"/>
        <w:ind w:left="720"/>
        <w:rPr>
          <w:rFonts w:ascii="Arial" w:hAnsi="Arial" w:eastAsia="Arial" w:cs="Arial"/>
        </w:rPr>
      </w:pPr>
      <w:r>
        <w:rPr>
          <w:rFonts w:ascii="Arial" w:hAnsi="Arial" w:eastAsia="Arial" w:cs="Arial"/>
        </w:rPr>
        <w:t>O UC apresentado abaixo apresenta todos casos de usos definidos para solução.</w:t>
      </w:r>
    </w:p>
    <w:tbl>
      <w:tblPr>
        <w:tblStyle w:val="9"/>
        <w:tblW w:w="9103" w:type="dxa"/>
        <w:tblInd w:w="67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103"/>
      </w:tblGrid>
      <w:tr w14:paraId="0072F5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103" w:type="dxa"/>
          </w:tcPr>
          <w:p w14:paraId="29E6402F">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Arial" w:hAnsi="Arial" w:eastAsia="Arial" w:cs="Arial"/>
                <w:i/>
                <w:highlight w:val="yellow"/>
              </w:rPr>
            </w:pPr>
          </w:p>
          <w:p w14:paraId="5099C5E2">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Arial" w:hAnsi="Arial" w:eastAsia="Arial" w:cs="Arial"/>
                <w:i/>
              </w:rPr>
            </w:pPr>
            <w:r>
              <w:drawing>
                <wp:inline xmlns:a="http://schemas.openxmlformats.org/drawingml/2006/main" xmlns:pic="http://schemas.openxmlformats.org/drawingml/2006/picture">
                  <wp:extent cx="5669280" cy="3848034"/>
                  <wp:docPr id="21" name="Picture 21"/>
                  <wp:cNvGraphicFramePr>
                    <a:graphicFrameLocks noChangeAspect="1"/>
                  </wp:cNvGraphicFramePr>
                  <a:graphic>
                    <a:graphicData uri="http://schemas.openxmlformats.org/drawingml/2006/picture">
                      <pic:pic>
                        <pic:nvPicPr>
                          <pic:cNvPr id="0" name="uml_casos_uso.png"/>
                          <pic:cNvPicPr/>
                        </pic:nvPicPr>
                        <pic:blipFill>
                          <a:blip r:embed="rId13"/>
                          <a:stretch>
                            <a:fillRect/>
                          </a:stretch>
                        </pic:blipFill>
                        <pic:spPr>
                          <a:xfrm>
                            <a:off x="0" y="0"/>
                            <a:ext cx="5669280" cy="3848034"/>
                          </a:xfrm>
                          <a:prstGeom prst="rect"/>
                        </pic:spPr>
                      </pic:pic>
                    </a:graphicData>
                  </a:graphic>
                </wp:inline>
              </w:drawing>
            </w:r>
          </w:p>
          <w:p w14:paraId="5B786EDF">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Arial" w:hAnsi="Arial" w:eastAsia="Arial" w:cs="Arial"/>
                <w:i/>
              </w:rPr>
            </w:pPr>
          </w:p>
          <w:p w14:paraId="00DB8466">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Arial" w:hAnsi="Arial" w:eastAsia="Arial" w:cs="Arial"/>
                <w:i/>
              </w:rPr>
            </w:pPr>
          </w:p>
        </w:tc>
      </w:tr>
    </w:tbl>
    <w:p w14:paraId="4C71E098">
      <w:pPr>
        <w:pStyle w:val="2"/>
        <w:numPr>
          <w:ilvl w:val="2"/>
          <w:numId w:val="1"/>
        </w:numPr>
        <w:pBdr>
          <w:bottom w:val="single" w:color="000000" w:sz="4" w:space="1"/>
        </w:pBdr>
        <w:spacing w:before="240" w:after="200" w:line="360" w:lineRule="auto"/>
        <w:rPr>
          <w:rFonts w:ascii="Arial" w:hAnsi="Arial" w:eastAsia="Arial" w:cs="Arial"/>
          <w:b w:val="0"/>
          <w:color w:val="9D3511"/>
        </w:rPr>
      </w:pPr>
      <w:bookmarkStart w:id="18" w:name="_Toc173057606"/>
      <w:r>
        <w:rPr>
          <w:rFonts w:ascii="Arial" w:hAnsi="Arial" w:eastAsia="Arial" w:cs="Arial"/>
          <w:b w:val="0"/>
          <w:color w:val="9D3511"/>
        </w:rPr>
        <w:t>Histórias de Usuário Por Caso de Uso</w:t>
      </w:r>
      <w:bookmarkEnd w:id="18"/>
    </w:p>
    <w:p w14:paraId="17158262">
      <w:pPr>
        <w:pStyle w:val="2"/>
        <w:numPr>
          <w:ilvl w:val="3"/>
          <w:numId w:val="3"/>
        </w:numPr>
        <w:pBdr>
          <w:bottom w:val="single" w:color="000000" w:sz="4" w:space="1"/>
        </w:pBdr>
        <w:spacing w:before="240" w:after="200" w:line="360" w:lineRule="auto"/>
        <w:rPr>
          <w:rFonts w:ascii="Arial" w:hAnsi="Arial" w:eastAsia="Arial" w:cs="Arial"/>
          <w:b w:val="0"/>
          <w:iCs/>
          <w:color w:val="9D3511"/>
          <w:sz w:val="24"/>
          <w:szCs w:val="24"/>
        </w:rPr>
      </w:pPr>
      <w:bookmarkStart w:id="19" w:name="_Toc118017836"/>
      <w:bookmarkStart w:id="20" w:name="_Toc173057607"/>
      <w:r>
        <w:rPr>
          <w:rFonts w:ascii="Arial" w:hAnsi="Arial" w:eastAsia="Arial" w:cs="Arial"/>
          <w:b w:val="0"/>
          <w:iCs/>
          <w:sz w:val="24"/>
          <w:szCs w:val="24"/>
        </w:rPr>
        <w:t xml:space="preserve">UC01 </w:t>
      </w:r>
      <w:bookmarkEnd w:id="19"/>
      <w:r>
        <w:rPr>
          <w:rFonts w:ascii="Arial" w:hAnsi="Arial" w:eastAsia="Arial" w:cs="Arial"/>
          <w:b w:val="0"/>
          <w:iCs/>
          <w:color w:val="9D3511"/>
          <w:sz w:val="24"/>
          <w:szCs w:val="24"/>
        </w:rPr>
        <w:t>Gerenciar Login</w:t>
      </w:r>
      <w:bookmarkEnd w:id="20"/>
    </w:p>
    <w:tbl>
      <w:tblPr>
        <w:tblStyle w:val="9"/>
        <w:tblW w:w="9072" w:type="dxa"/>
        <w:tblInd w:w="667"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1875"/>
        <w:gridCol w:w="7197"/>
      </w:tblGrid>
      <w:tr w14:paraId="3E5C423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875" w:type="dxa"/>
            <w:shd w:val="clear" w:color="auto" w:fill="FABF8F" w:themeFill="accent6" w:themeFillTint="99"/>
            <w:tcMar>
              <w:top w:w="100" w:type="dxa"/>
              <w:left w:w="100" w:type="dxa"/>
              <w:bottom w:w="100" w:type="dxa"/>
              <w:right w:w="100" w:type="dxa"/>
            </w:tcMar>
          </w:tcPr>
          <w:p w14:paraId="4C124D4D">
            <w:pPr>
              <w:widowControl w:val="0"/>
              <w:spacing w:after="0"/>
              <w:rPr>
                <w:rFonts w:ascii="Arial" w:hAnsi="Arial" w:eastAsia="Arial" w:cs="Arial"/>
                <w:b/>
                <w:sz w:val="16"/>
                <w:szCs w:val="16"/>
              </w:rPr>
            </w:pPr>
            <w:r>
              <w:rPr>
                <w:rFonts w:ascii="Arial" w:hAnsi="Arial" w:eastAsia="Arial" w:cs="Arial"/>
                <w:b/>
                <w:sz w:val="16"/>
                <w:szCs w:val="16"/>
              </w:rPr>
              <w:t>Objetivo:</w:t>
            </w:r>
          </w:p>
        </w:tc>
        <w:tc>
          <w:tcPr>
            <w:tcW w:w="7197" w:type="dxa"/>
            <w:tcMar>
              <w:top w:w="100" w:type="dxa"/>
              <w:left w:w="100" w:type="dxa"/>
              <w:bottom w:w="100" w:type="dxa"/>
              <w:right w:w="100" w:type="dxa"/>
            </w:tcMar>
          </w:tcPr>
          <w:p w14:paraId="752C4DD3">
            <w:pPr>
              <w:pBdr>
                <w:top w:val="none" w:color="auto" w:sz="0" w:space="0"/>
                <w:left w:val="none" w:color="auto" w:sz="0" w:space="0"/>
                <w:bottom w:val="none" w:color="auto" w:sz="0" w:space="0"/>
                <w:right w:val="none" w:color="auto" w:sz="0" w:space="0"/>
                <w:between w:val="none" w:color="auto" w:sz="0" w:space="0"/>
              </w:pBdr>
              <w:spacing w:after="0"/>
              <w:rPr>
                <w:rFonts w:ascii="Arial" w:hAnsi="Arial" w:eastAsia="Arial" w:cs="Arial"/>
                <w:color w:val="000000"/>
                <w:sz w:val="16"/>
                <w:szCs w:val="16"/>
              </w:rPr>
            </w:pPr>
            <w:r>
              <w:rPr>
                <w:rFonts w:ascii="Arial" w:hAnsi="Arial"/>
                <w:b w:val="0"/>
                <w:i w:val="0"/>
              </w:rPr>
              <w:t>Permitir que o dono/operador da pizzaria acesse o aplicativo de forma segura, restringindo o uso das funcionalidades de estoque e pedidos a usuários autorizados.</w:t>
            </w:r>
          </w:p>
        </w:tc>
      </w:tr>
      <w:tr w14:paraId="43F4646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20" w:hRule="atLeast"/>
        </w:trPr>
        <w:tc>
          <w:tcPr>
            <w:tcW w:w="9072" w:type="dxa"/>
            <w:gridSpan w:val="2"/>
            <w:shd w:val="clear" w:color="auto" w:fill="FABF8F" w:themeFill="accent6" w:themeFillTint="99"/>
            <w:tcMar>
              <w:top w:w="100" w:type="dxa"/>
              <w:left w:w="100" w:type="dxa"/>
              <w:bottom w:w="100" w:type="dxa"/>
              <w:right w:w="100" w:type="dxa"/>
            </w:tcMar>
          </w:tcPr>
          <w:p w14:paraId="517D034C">
            <w:pPr>
              <w:widowControl w:val="0"/>
              <w:spacing w:after="0"/>
              <w:jc w:val="center"/>
              <w:rPr>
                <w:rFonts w:ascii="Arial" w:hAnsi="Arial" w:eastAsia="Arial" w:cs="Arial"/>
                <w:b/>
                <w:sz w:val="16"/>
                <w:szCs w:val="16"/>
              </w:rPr>
            </w:pPr>
            <w:r>
              <w:rPr>
                <w:rFonts w:ascii="Arial" w:hAnsi="Arial" w:eastAsia="Arial" w:cs="Arial"/>
                <w:b/>
                <w:sz w:val="16"/>
                <w:szCs w:val="16"/>
              </w:rPr>
              <w:t>HISTÓRIAS DE USUÁRIOS</w:t>
            </w:r>
          </w:p>
        </w:tc>
      </w:tr>
      <w:tr w14:paraId="155FD6F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20" w:hRule="atLeast"/>
        </w:trPr>
        <w:tc>
          <w:tcPr>
            <w:tcW w:w="9072" w:type="dxa"/>
            <w:gridSpan w:val="2"/>
            <w:tcMar>
              <w:top w:w="100" w:type="dxa"/>
              <w:left w:w="100" w:type="dxa"/>
              <w:bottom w:w="100" w:type="dxa"/>
              <w:right w:w="100" w:type="dxa"/>
            </w:tcMar>
          </w:tcPr>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70"/>
              <w:gridCol w:w="7092"/>
            </w:tblGrid>
            <w:tr w14:paraId="49347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0" w:type="dxa"/>
                  <w:shd w:val="clear" w:color="auto" w:fill="FDE9D9" w:themeFill="accent6" w:themeFillTint="33"/>
                </w:tcPr>
                <w:p w14:paraId="11BCD5E8">
                  <w:pPr>
                    <w:widowControl w:val="0"/>
                    <w:spacing w:after="0"/>
                    <w:jc w:val="both"/>
                    <w:rPr>
                      <w:rFonts w:ascii="Arial" w:hAnsi="Arial" w:eastAsia="Arial" w:cs="Arial"/>
                      <w:b/>
                      <w:bCs/>
                      <w:color w:val="000000"/>
                      <w:sz w:val="16"/>
                      <w:szCs w:val="16"/>
                    </w:rPr>
                  </w:pPr>
                  <w:r>
                    <w:rPr>
                      <w:rFonts w:ascii="Arial" w:hAnsi="Arial" w:eastAsia="Arial" w:cs="Arial"/>
                      <w:b/>
                      <w:bCs/>
                      <w:color w:val="000000"/>
                      <w:sz w:val="16"/>
                      <w:szCs w:val="16"/>
                    </w:rPr>
                    <w:t>História:</w:t>
                  </w:r>
                </w:p>
              </w:tc>
              <w:tc>
                <w:tcPr>
                  <w:tcW w:w="7092" w:type="dxa"/>
                </w:tcPr>
                <w:p w14:paraId="646AD134">
                  <w:pPr>
                    <w:pBdr>
                      <w:top w:val="none" w:color="auto" w:sz="0" w:space="0"/>
                      <w:left w:val="none" w:color="auto" w:sz="0" w:space="0"/>
                      <w:bottom w:val="none" w:color="auto" w:sz="0" w:space="0"/>
                      <w:right w:val="none" w:color="auto" w:sz="0" w:space="0"/>
                      <w:between w:val="none" w:color="auto" w:sz="0" w:space="0"/>
                    </w:pBdr>
                    <w:spacing w:after="0"/>
                    <w:rPr>
                      <w:rFonts w:ascii="Arial" w:hAnsi="Arial" w:eastAsia="Arial" w:cs="Arial"/>
                      <w:b/>
                      <w:bCs/>
                      <w:color w:val="000000"/>
                      <w:sz w:val="16"/>
                      <w:szCs w:val="16"/>
                    </w:rPr>
                  </w:pPr>
                  <w:r>
                    <w:rPr>
                      <w:rFonts w:ascii="Arial" w:hAnsi="Arial"/>
                      <w:b w:val="0"/>
                      <w:i w:val="0"/>
                    </w:rPr>
                    <w:t>HU01 – Efetuar login no aplicativo</w:t>
                  </w:r>
                </w:p>
              </w:tc>
            </w:tr>
            <w:tr w14:paraId="3F4F9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0" w:type="dxa"/>
                  <w:shd w:val="clear" w:color="auto" w:fill="FDE9D9" w:themeFill="accent6" w:themeFillTint="33"/>
                </w:tcPr>
                <w:p w14:paraId="7C7AB72D">
                  <w:pPr>
                    <w:widowControl w:val="0"/>
                    <w:spacing w:after="0"/>
                    <w:jc w:val="both"/>
                    <w:rPr>
                      <w:rFonts w:ascii="Arial" w:hAnsi="Arial" w:eastAsia="Arial" w:cs="Arial"/>
                      <w:b/>
                      <w:bCs/>
                      <w:color w:val="000000"/>
                      <w:sz w:val="16"/>
                      <w:szCs w:val="16"/>
                    </w:rPr>
                  </w:pPr>
                  <w:r>
                    <w:rPr>
                      <w:rFonts w:ascii="Arial" w:hAnsi="Arial" w:eastAsia="Arial" w:cs="Arial"/>
                      <w:b/>
                      <w:bCs/>
                      <w:color w:val="000000"/>
                      <w:sz w:val="16"/>
                      <w:szCs w:val="16"/>
                    </w:rPr>
                    <w:t>Descrição:</w:t>
                  </w:r>
                </w:p>
              </w:tc>
              <w:tc>
                <w:tcPr>
                  <w:tcW w:w="7092" w:type="dxa"/>
                </w:tcPr>
                <w:p w14:paraId="35D1D022">
                  <w:pPr>
                    <w:pBdr>
                      <w:top w:val="none" w:color="auto" w:sz="0" w:space="0"/>
                      <w:left w:val="none" w:color="auto" w:sz="0" w:space="0"/>
                      <w:bottom w:val="none" w:color="auto" w:sz="0" w:space="0"/>
                      <w:right w:val="none" w:color="auto" w:sz="0" w:space="0"/>
                      <w:between w:val="none" w:color="auto" w:sz="0" w:space="0"/>
                    </w:pBdr>
                    <w:spacing w:after="0"/>
                    <w:rPr>
                      <w:rFonts w:ascii="Arial" w:hAnsi="Arial" w:eastAsia="Arial" w:cs="Arial"/>
                      <w:color w:val="000000"/>
                      <w:sz w:val="16"/>
                      <w:szCs w:val="16"/>
                    </w:rPr>
                  </w:pPr>
                  <w:r>
                    <w:rPr>
                      <w:rFonts w:ascii="Arial" w:hAnsi="Arial"/>
                      <w:b w:val="0"/>
                      <w:i w:val="0"/>
                    </w:rPr>
                    <w:t>COMO dono/operador da pizzaria, QUERO informar meu usuário e senha PARA acessar as funcionalidades de estoque de matéria-prima e de pedidos de pizza congelada.</w:t>
                  </w:r>
                </w:p>
              </w:tc>
            </w:tr>
            <w:tr w14:paraId="59EE4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0" w:type="dxa"/>
                  <w:shd w:val="clear" w:color="auto" w:fill="FDE9D9" w:themeFill="accent6" w:themeFillTint="33"/>
                </w:tcPr>
                <w:p w14:paraId="6B985854">
                  <w:pPr>
                    <w:widowControl w:val="0"/>
                    <w:spacing w:after="0"/>
                    <w:jc w:val="both"/>
                    <w:rPr>
                      <w:rFonts w:ascii="Arial" w:hAnsi="Arial" w:eastAsia="Arial" w:cs="Arial"/>
                      <w:b/>
                      <w:bCs/>
                      <w:color w:val="000000"/>
                      <w:sz w:val="16"/>
                      <w:szCs w:val="16"/>
                    </w:rPr>
                  </w:pPr>
                  <w:r>
                    <w:rPr>
                      <w:rFonts w:ascii="Arial" w:hAnsi="Arial" w:eastAsia="Arial" w:cs="Arial"/>
                      <w:b/>
                      <w:bCs/>
                      <w:color w:val="000000"/>
                      <w:sz w:val="16"/>
                      <w:szCs w:val="16"/>
                    </w:rPr>
                    <w:t>Regras de Negócio:</w:t>
                  </w:r>
                </w:p>
              </w:tc>
              <w:tc>
                <w:tcPr>
                  <w:tcW w:w="7092" w:type="dxa"/>
                </w:tcPr>
                <w:p w14:paraId="503884FD">
                  <w:pPr>
                    <w:pStyle w:val="57"/>
                    <w:pBdr>
                      <w:top w:val="none" w:color="auto" w:sz="0" w:space="0"/>
                      <w:left w:val="none" w:color="auto" w:sz="0" w:space="0"/>
                      <w:bottom w:val="none" w:color="auto" w:sz="0" w:space="0"/>
                      <w:right w:val="none" w:color="auto" w:sz="0" w:space="0"/>
                      <w:between w:val="none" w:color="auto" w:sz="0" w:space="0"/>
                    </w:pBdr>
                    <w:spacing w:after="0"/>
                    <w:rPr>
                      <w:rFonts w:ascii="Arial" w:hAnsi="Arial" w:eastAsia="Arial" w:cs="Arial"/>
                      <w:color w:val="000000"/>
                      <w:sz w:val="16"/>
                      <w:szCs w:val="16"/>
                    </w:rPr>
                  </w:pPr>
                  <w:r>
                    <w:rPr>
                      <w:rFonts w:ascii="Arial" w:hAnsi="Arial"/>
                      <w:b w:val="0"/>
                      <w:i w:val="0"/>
                    </w:rPr>
                    <w:t>1. O login é considerado válido quando o usuário e a senha informados coincidem com os cadastrados no sistema.</w:t>
                    <w:br/>
                    <w:t>2. Após 3 tentativas inválidas consecutivas, o sistema deve bloquear novas tentativas por 1 minuto.</w:t>
                  </w:r>
                </w:p>
              </w:tc>
            </w:tr>
            <w:tr w14:paraId="262B8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0" w:type="dxa"/>
                  <w:shd w:val="clear" w:color="auto" w:fill="FDE9D9" w:themeFill="accent6" w:themeFillTint="33"/>
                </w:tcPr>
                <w:p w14:paraId="25A7DC8E">
                  <w:pPr>
                    <w:widowControl w:val="0"/>
                    <w:spacing w:after="0"/>
                    <w:jc w:val="both"/>
                    <w:rPr>
                      <w:rFonts w:ascii="Arial" w:hAnsi="Arial" w:eastAsia="Arial" w:cs="Arial"/>
                      <w:b/>
                      <w:bCs/>
                      <w:color w:val="000000"/>
                      <w:sz w:val="16"/>
                      <w:szCs w:val="16"/>
                    </w:rPr>
                  </w:pPr>
                  <w:r>
                    <w:rPr>
                      <w:rFonts w:ascii="Arial" w:hAnsi="Arial" w:eastAsia="Arial" w:cs="Arial"/>
                      <w:b/>
                      <w:bCs/>
                      <w:color w:val="000000"/>
                      <w:sz w:val="16"/>
                      <w:szCs w:val="16"/>
                    </w:rPr>
                    <w:t>Critérios de Aceite:</w:t>
                  </w:r>
                </w:p>
              </w:tc>
              <w:tc>
                <w:tcPr>
                  <w:tcW w:w="7092" w:type="dxa"/>
                </w:tcPr>
                <w:p w14:paraId="666F36DA">
                  <w:pPr>
                    <w:pStyle w:val="57"/>
                    <w:pBdr>
                      <w:top w:val="none" w:color="auto" w:sz="0" w:space="0"/>
                      <w:left w:val="none" w:color="auto" w:sz="0" w:space="0"/>
                      <w:bottom w:val="none" w:color="auto" w:sz="0" w:space="0"/>
                      <w:right w:val="none" w:color="auto" w:sz="0" w:space="0"/>
                      <w:between w:val="none" w:color="auto" w:sz="0" w:space="0"/>
                    </w:pBdr>
                    <w:spacing w:after="0"/>
                    <w:rPr>
                      <w:rFonts w:ascii="Arial" w:hAnsi="Arial" w:eastAsia="Arial" w:cs="Arial"/>
                      <w:color w:val="000000"/>
                      <w:sz w:val="16"/>
                      <w:szCs w:val="16"/>
                    </w:rPr>
                  </w:pPr>
                  <w:r>
                    <w:rPr>
                      <w:rFonts w:ascii="Arial" w:hAnsi="Arial"/>
                      <w:b w:val="0"/>
                      <w:i w:val="0"/>
                    </w:rPr>
                    <w:t>- Acesso concedido ao menu principal quando usuário e senha são válidos.</w:t>
                    <w:br/>
                    <w:t>- Mensagem de erro exibida quando usuário ou senha estão incorretos.</w:t>
                  </w:r>
                </w:p>
              </w:tc>
            </w:tr>
          </w:tbl>
          <w:p w14:paraId="6F112A21">
            <w:pPr>
              <w:widowControl w:val="0"/>
              <w:spacing w:after="0"/>
              <w:jc w:val="both"/>
              <w:rPr>
                <w:rFonts w:ascii="Arial" w:hAnsi="Arial" w:eastAsia="Arial" w:cs="Arial"/>
                <w:color w:val="000000"/>
                <w:sz w:val="16"/>
                <w:szCs w:val="16"/>
              </w:rPr>
            </w:pP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70"/>
              <w:gridCol w:w="7092"/>
            </w:tblGrid>
            <w:tr w14:paraId="32B2E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0" w:type="dxa"/>
                  <w:shd w:val="clear" w:color="auto" w:fill="FDE9D9" w:themeFill="accent6" w:themeFillTint="33"/>
                </w:tcPr>
                <w:p w14:paraId="008A2848">
                  <w:pPr>
                    <w:widowControl w:val="0"/>
                    <w:spacing w:after="0"/>
                    <w:jc w:val="both"/>
                    <w:rPr>
                      <w:rFonts w:ascii="Arial" w:hAnsi="Arial" w:eastAsia="Arial" w:cs="Arial"/>
                      <w:b/>
                      <w:bCs/>
                      <w:color w:val="000000"/>
                      <w:sz w:val="16"/>
                      <w:szCs w:val="16"/>
                    </w:rPr>
                  </w:pPr>
                  <w:r>
                    <w:rPr>
                      <w:rFonts w:ascii="Arial" w:hAnsi="Arial" w:eastAsia="Arial" w:cs="Arial"/>
                      <w:b/>
                      <w:bCs/>
                      <w:color w:val="000000"/>
                      <w:sz w:val="16"/>
                      <w:szCs w:val="16"/>
                    </w:rPr>
                    <w:t>História:</w:t>
                  </w:r>
                </w:p>
              </w:tc>
              <w:tc>
                <w:tcPr>
                  <w:tcW w:w="7092" w:type="dxa"/>
                </w:tcPr>
                <w:p w14:paraId="64D912FC">
                  <w:pPr>
                    <w:pBdr>
                      <w:top w:val="none" w:color="auto" w:sz="0" w:space="0"/>
                      <w:left w:val="none" w:color="auto" w:sz="0" w:space="0"/>
                      <w:bottom w:val="none" w:color="auto" w:sz="0" w:space="0"/>
                      <w:right w:val="none" w:color="auto" w:sz="0" w:space="0"/>
                      <w:between w:val="none" w:color="auto" w:sz="0" w:space="0"/>
                    </w:pBdr>
                    <w:spacing w:after="0"/>
                    <w:rPr>
                      <w:rFonts w:ascii="Arial" w:hAnsi="Arial" w:eastAsia="Arial" w:cs="Arial"/>
                      <w:color w:val="000000"/>
                      <w:sz w:val="16"/>
                      <w:szCs w:val="16"/>
                    </w:rPr>
                  </w:pPr>
                  <w:r>
                    <w:rPr>
                      <w:rFonts w:ascii="Arial" w:hAnsi="Arial"/>
                      <w:b w:val="0"/>
                      <w:i w:val="0"/>
                    </w:rPr>
                    <w:t>HU02 – Tratar tentativa de login inválida</w:t>
                  </w:r>
                </w:p>
              </w:tc>
            </w:tr>
            <w:tr w14:paraId="3681F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0" w:type="dxa"/>
                  <w:shd w:val="clear" w:color="auto" w:fill="FDE9D9" w:themeFill="accent6" w:themeFillTint="33"/>
                </w:tcPr>
                <w:p w14:paraId="15A3C3C9">
                  <w:pPr>
                    <w:widowControl w:val="0"/>
                    <w:spacing w:after="0"/>
                    <w:jc w:val="both"/>
                    <w:rPr>
                      <w:rFonts w:ascii="Arial" w:hAnsi="Arial" w:eastAsia="Arial" w:cs="Arial"/>
                      <w:b/>
                      <w:bCs/>
                      <w:color w:val="000000"/>
                      <w:sz w:val="16"/>
                      <w:szCs w:val="16"/>
                    </w:rPr>
                  </w:pPr>
                  <w:r>
                    <w:rPr>
                      <w:rFonts w:ascii="Arial" w:hAnsi="Arial" w:eastAsia="Arial" w:cs="Arial"/>
                      <w:b/>
                      <w:bCs/>
                      <w:color w:val="000000"/>
                      <w:sz w:val="16"/>
                      <w:szCs w:val="16"/>
                    </w:rPr>
                    <w:t>Descrição:</w:t>
                  </w:r>
                </w:p>
              </w:tc>
              <w:tc>
                <w:tcPr>
                  <w:tcW w:w="7092" w:type="dxa"/>
                </w:tcPr>
                <w:p w14:paraId="29856918">
                  <w:pPr>
                    <w:pBdr>
                      <w:top w:val="none" w:color="auto" w:sz="0" w:space="0"/>
                      <w:left w:val="none" w:color="auto" w:sz="0" w:space="0"/>
                      <w:bottom w:val="none" w:color="auto" w:sz="0" w:space="0"/>
                      <w:right w:val="none" w:color="auto" w:sz="0" w:space="0"/>
                      <w:between w:val="none" w:color="auto" w:sz="0" w:space="0"/>
                    </w:pBdr>
                    <w:spacing w:after="0"/>
                    <w:rPr>
                      <w:rFonts w:ascii="Arial" w:hAnsi="Arial" w:eastAsia="Arial" w:cs="Arial"/>
                      <w:color w:val="000000"/>
                      <w:sz w:val="16"/>
                      <w:szCs w:val="16"/>
                    </w:rPr>
                  </w:pPr>
                  <w:r>
                    <w:rPr>
                      <w:rFonts w:ascii="Arial" w:hAnsi="Arial"/>
                      <w:b w:val="0"/>
                      <w:i w:val="0"/>
                    </w:rPr>
                    <w:t>COMO usuário do aplicativo, QUERO receber uma mensagem clara quando errar minhas credenciais PARA entender o motivo da falha e tentar novamente.</w:t>
                  </w:r>
                </w:p>
              </w:tc>
            </w:tr>
            <w:tr w14:paraId="18733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0" w:type="dxa"/>
                  <w:shd w:val="clear" w:color="auto" w:fill="FDE9D9" w:themeFill="accent6" w:themeFillTint="33"/>
                </w:tcPr>
                <w:p w14:paraId="33E7877F">
                  <w:pPr>
                    <w:widowControl w:val="0"/>
                    <w:spacing w:after="0"/>
                    <w:jc w:val="both"/>
                    <w:rPr>
                      <w:rFonts w:ascii="Arial" w:hAnsi="Arial" w:eastAsia="Arial" w:cs="Arial"/>
                      <w:b/>
                      <w:bCs/>
                      <w:color w:val="000000"/>
                      <w:sz w:val="16"/>
                      <w:szCs w:val="16"/>
                    </w:rPr>
                  </w:pPr>
                  <w:r>
                    <w:rPr>
                      <w:rFonts w:ascii="Arial" w:hAnsi="Arial" w:eastAsia="Arial" w:cs="Arial"/>
                      <w:b/>
                      <w:bCs/>
                      <w:color w:val="000000"/>
                      <w:sz w:val="16"/>
                      <w:szCs w:val="16"/>
                    </w:rPr>
                    <w:t>Regras de Negócio:</w:t>
                  </w:r>
                </w:p>
              </w:tc>
              <w:tc>
                <w:tcPr>
                  <w:tcW w:w="7092" w:type="dxa"/>
                </w:tcPr>
                <w:p w14:paraId="26864DD0">
                  <w:pPr>
                    <w:pBdr>
                      <w:top w:val="none" w:color="auto" w:sz="0" w:space="0"/>
                      <w:left w:val="none" w:color="auto" w:sz="0" w:space="0"/>
                      <w:bottom w:val="none" w:color="auto" w:sz="0" w:space="0"/>
                      <w:right w:val="none" w:color="auto" w:sz="0" w:space="0"/>
                      <w:between w:val="none" w:color="auto" w:sz="0" w:space="0"/>
                    </w:pBdr>
                    <w:spacing w:after="0"/>
                    <w:rPr>
                      <w:rFonts w:ascii="Arial" w:hAnsi="Arial" w:eastAsia="Arial" w:cs="Arial"/>
                      <w:color w:val="000000"/>
                      <w:sz w:val="16"/>
                      <w:szCs w:val="16"/>
                    </w:rPr>
                  </w:pPr>
                  <w:r>
                    <w:rPr>
                      <w:rFonts w:ascii="Arial" w:hAnsi="Arial"/>
                      <w:b w:val="0"/>
                      <w:i w:val="0"/>
                    </w:rPr>
                    <w:t>1. A senha nunca deve ser exibida em texto puro na tela.</w:t>
                    <w:br/>
                    <w:t>2. O sistema não deve informar especificamente se o erro foi no usuário ou na senha, por segurança.</w:t>
                  </w:r>
                </w:p>
              </w:tc>
            </w:tr>
            <w:tr w14:paraId="640B0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0" w:type="dxa"/>
                  <w:shd w:val="clear" w:color="auto" w:fill="FDE9D9" w:themeFill="accent6" w:themeFillTint="33"/>
                </w:tcPr>
                <w:p w14:paraId="1654C0A5">
                  <w:pPr>
                    <w:widowControl w:val="0"/>
                    <w:spacing w:after="0"/>
                    <w:jc w:val="both"/>
                    <w:rPr>
                      <w:rFonts w:ascii="Arial" w:hAnsi="Arial" w:eastAsia="Arial" w:cs="Arial"/>
                      <w:b/>
                      <w:bCs/>
                      <w:color w:val="000000"/>
                      <w:sz w:val="16"/>
                      <w:szCs w:val="16"/>
                    </w:rPr>
                  </w:pPr>
                  <w:r>
                    <w:rPr>
                      <w:rFonts w:ascii="Arial" w:hAnsi="Arial" w:eastAsia="Arial" w:cs="Arial"/>
                      <w:b/>
                      <w:bCs/>
                      <w:color w:val="000000"/>
                      <w:sz w:val="16"/>
                      <w:szCs w:val="16"/>
                    </w:rPr>
                    <w:t>Critérios de Aceite:</w:t>
                  </w:r>
                </w:p>
              </w:tc>
              <w:tc>
                <w:tcPr>
                  <w:tcW w:w="7092" w:type="dxa"/>
                </w:tcPr>
                <w:p w14:paraId="7567B9D6">
                  <w:pPr>
                    <w:pBdr>
                      <w:top w:val="none" w:color="auto" w:sz="0" w:space="0"/>
                      <w:left w:val="none" w:color="auto" w:sz="0" w:space="0"/>
                      <w:bottom w:val="none" w:color="auto" w:sz="0" w:space="0"/>
                      <w:right w:val="none" w:color="auto" w:sz="0" w:space="0"/>
                      <w:between w:val="none" w:color="auto" w:sz="0" w:space="0"/>
                    </w:pBdr>
                    <w:spacing w:after="0"/>
                    <w:rPr>
                      <w:rFonts w:ascii="Arial" w:hAnsi="Arial" w:eastAsia="Arial" w:cs="Arial"/>
                      <w:color w:val="000000"/>
                      <w:sz w:val="16"/>
                      <w:szCs w:val="16"/>
                    </w:rPr>
                  </w:pPr>
                  <w:r>
                    <w:rPr>
                      <w:rFonts w:ascii="Arial" w:hAnsi="Arial"/>
                      <w:b w:val="0"/>
                      <w:i w:val="0"/>
                    </w:rPr>
                    <w:t>- Mensagem "Usuário ou senha inválidos" exibida na tela de login.</w:t>
                    <w:br/>
                    <w:t>- Campo de senha é limpo após uma tentativa inválida.</w:t>
                  </w:r>
                </w:p>
              </w:tc>
            </w:tr>
          </w:tbl>
          <w:p w14:paraId="161A7F47">
            <w:pPr>
              <w:widowControl w:val="0"/>
              <w:spacing w:after="0"/>
              <w:jc w:val="both"/>
              <w:rPr>
                <w:rFonts w:ascii="Arial" w:hAnsi="Arial" w:eastAsia="Arial" w:cs="Arial"/>
                <w:color w:val="000000"/>
                <w:sz w:val="16"/>
                <w:szCs w:val="16"/>
              </w:rPr>
            </w:pPr>
          </w:p>
          <w:p w14:paraId="02E3BA7D">
            <w:pPr>
              <w:widowControl w:val="0"/>
              <w:spacing w:after="0"/>
              <w:jc w:val="both"/>
              <w:rPr>
                <w:rFonts w:ascii="Arial" w:hAnsi="Arial" w:eastAsia="Arial" w:cs="Arial"/>
                <w:color w:val="000000"/>
                <w:sz w:val="16"/>
                <w:szCs w:val="16"/>
              </w:rPr>
            </w:pPr>
          </w:p>
          <w:p w14:paraId="67BB1398">
            <w:pPr>
              <w:widowControl w:val="0"/>
              <w:spacing w:after="0"/>
              <w:jc w:val="both"/>
              <w:rPr>
                <w:rFonts w:ascii="Arial" w:hAnsi="Arial" w:eastAsia="Arial" w:cs="Arial"/>
                <w:color w:val="000000"/>
                <w:sz w:val="16"/>
                <w:szCs w:val="16"/>
              </w:rPr>
            </w:pPr>
          </w:p>
          <w:p w14:paraId="11917C72">
            <w:pPr>
              <w:widowControl w:val="0"/>
              <w:spacing w:after="0"/>
              <w:jc w:val="both"/>
              <w:rPr>
                <w:rFonts w:ascii="Arial" w:hAnsi="Arial" w:eastAsia="Arial" w:cs="Arial"/>
                <w:b/>
                <w:sz w:val="16"/>
                <w:szCs w:val="16"/>
              </w:rPr>
            </w:pPr>
          </w:p>
        </w:tc>
      </w:tr>
    </w:tbl>
    <w:p w14:paraId="17158262">
      <w:pPr>
        <w:pStyle w:val="2"/>
        <w:numPr>
          <w:ilvl w:val="3"/>
          <w:numId w:val="3"/>
        </w:numPr>
        <w:pBdr>
          <w:bottom w:val="single" w:color="000000" w:sz="4" w:space="1"/>
        </w:pBdr>
        <w:spacing w:before="240" w:after="200" w:line="360" w:lineRule="auto"/>
        <w:rPr>
          <w:rFonts w:ascii="Arial" w:hAnsi="Arial" w:eastAsia="Arial" w:cs="Arial"/>
          <w:b w:val="0"/>
          <w:iCs/>
          <w:color w:val="9D3511"/>
          <w:sz w:val="24"/>
          <w:szCs w:val="24"/>
        </w:rPr>
      </w:pPr>
      <w:r>
        <w:rPr>
          <w:rFonts w:ascii="Arial" w:hAnsi="Arial" w:eastAsia="Arial" w:cs="Arial"/>
          <w:b w:val="0"/>
          <w:iCs/>
          <w:sz w:val="24"/>
          <w:szCs w:val="24"/>
        </w:rPr>
        <w:t xml:space="preserve">UC02 </w:t>
      </w:r>
      <w:r>
        <w:rPr>
          <w:rFonts w:ascii="Arial" w:hAnsi="Arial" w:eastAsia="Arial" w:cs="Arial"/>
          <w:b w:val="0"/>
          <w:iCs/>
          <w:color w:val="9D3511"/>
          <w:sz w:val="24"/>
          <w:szCs w:val="24"/>
        </w:rPr>
        <w:t>Gerenciar Insumos e Matéria-Prima</w:t>
      </w:r>
    </w:p>
    <w:tbl>
      <w:tblPr>
        <w:tblStyle w:val="9"/>
        <w:tblW w:w="9072" w:type="dxa"/>
        <w:tblInd w:w="667"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1875"/>
        <w:gridCol w:w="7197"/>
      </w:tblGrid>
      <w:tr w14:paraId="3E5C423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875" w:type="dxa"/>
            <w:shd w:val="clear" w:color="auto" w:fill="FABF8F" w:themeFill="accent6" w:themeFillTint="99"/>
            <w:tcMar>
              <w:top w:w="100" w:type="dxa"/>
              <w:left w:w="100" w:type="dxa"/>
              <w:bottom w:w="100" w:type="dxa"/>
              <w:right w:w="100" w:type="dxa"/>
            </w:tcMar>
          </w:tcPr>
          <w:p w14:paraId="4C124D4D">
            <w:pPr>
              <w:widowControl w:val="0"/>
              <w:spacing w:after="0"/>
              <w:rPr>
                <w:rFonts w:ascii="Arial" w:hAnsi="Arial" w:eastAsia="Arial" w:cs="Arial"/>
                <w:b/>
                <w:sz w:val="16"/>
                <w:szCs w:val="16"/>
              </w:rPr>
            </w:pPr>
            <w:r>
              <w:rPr>
                <w:rFonts w:ascii="Arial" w:hAnsi="Arial" w:eastAsia="Arial" w:cs="Arial"/>
                <w:b/>
                <w:sz w:val="16"/>
                <w:szCs w:val="16"/>
              </w:rPr>
              <w:t>Objetivo:</w:t>
            </w:r>
          </w:p>
        </w:tc>
        <w:tc>
          <w:tcPr>
            <w:tcW w:w="7197" w:type="dxa"/>
            <w:tcMar>
              <w:top w:w="100" w:type="dxa"/>
              <w:left w:w="100" w:type="dxa"/>
              <w:bottom w:w="100" w:type="dxa"/>
              <w:right w:w="100" w:type="dxa"/>
            </w:tcMar>
          </w:tcPr>
          <w:p w14:paraId="752C4DD3">
            <w:pPr>
              <w:pBdr>
                <w:top w:val="none" w:color="auto" w:sz="0" w:space="0"/>
                <w:left w:val="none" w:color="auto" w:sz="0" w:space="0"/>
                <w:bottom w:val="none" w:color="auto" w:sz="0" w:space="0"/>
                <w:right w:val="none" w:color="auto" w:sz="0" w:space="0"/>
                <w:between w:val="none" w:color="auto" w:sz="0" w:space="0"/>
              </w:pBdr>
              <w:spacing w:after="0"/>
              <w:rPr>
                <w:rFonts w:ascii="Arial" w:hAnsi="Arial" w:eastAsia="Arial" w:cs="Arial"/>
                <w:color w:val="000000"/>
                <w:sz w:val="16"/>
                <w:szCs w:val="16"/>
              </w:rPr>
            </w:pPr>
            <w:r>
              <w:rPr>
                <w:rFonts w:ascii="Arial" w:hAnsi="Arial"/>
                <w:b w:val="0"/>
                <w:i w:val="0"/>
              </w:rPr>
              <w:t>Permitir o cadastro, atualização e controle das quantidades de insumos utilizados no preparo das pizzas (queijos, molhos, chocolate, farinha, entre outros), incluindo o controle de estoque crítico (UC03).</w:t>
            </w:r>
          </w:p>
        </w:tc>
      </w:tr>
      <w:tr w14:paraId="43F4646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20" w:hRule="atLeast"/>
        </w:trPr>
        <w:tc>
          <w:tcPr>
            <w:tcW w:w="9072" w:type="dxa"/>
            <w:gridSpan w:val="2"/>
            <w:shd w:val="clear" w:color="auto" w:fill="FABF8F" w:themeFill="accent6" w:themeFillTint="99"/>
            <w:tcMar>
              <w:top w:w="100" w:type="dxa"/>
              <w:left w:w="100" w:type="dxa"/>
              <w:bottom w:w="100" w:type="dxa"/>
              <w:right w:w="100" w:type="dxa"/>
            </w:tcMar>
          </w:tcPr>
          <w:p w14:paraId="517D034C">
            <w:pPr>
              <w:widowControl w:val="0"/>
              <w:spacing w:after="0"/>
              <w:jc w:val="center"/>
              <w:rPr>
                <w:rFonts w:ascii="Arial" w:hAnsi="Arial" w:eastAsia="Arial" w:cs="Arial"/>
                <w:b/>
                <w:sz w:val="16"/>
                <w:szCs w:val="16"/>
              </w:rPr>
            </w:pPr>
            <w:r>
              <w:rPr>
                <w:rFonts w:ascii="Arial" w:hAnsi="Arial" w:eastAsia="Arial" w:cs="Arial"/>
                <w:b/>
                <w:sz w:val="16"/>
                <w:szCs w:val="16"/>
              </w:rPr>
              <w:t>HISTÓRIAS DE USUÁRIOS</w:t>
            </w:r>
          </w:p>
        </w:tc>
      </w:tr>
      <w:tr w14:paraId="155FD6F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20" w:hRule="atLeast"/>
        </w:trPr>
        <w:tc>
          <w:tcPr>
            <w:tcW w:w="9072" w:type="dxa"/>
            <w:gridSpan w:val="2"/>
            <w:tcMar>
              <w:top w:w="100" w:type="dxa"/>
              <w:left w:w="100" w:type="dxa"/>
              <w:bottom w:w="100" w:type="dxa"/>
              <w:right w:w="100" w:type="dxa"/>
            </w:tcMar>
          </w:tcPr>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70"/>
              <w:gridCol w:w="7092"/>
            </w:tblGrid>
            <w:tr w14:paraId="49347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0" w:type="dxa"/>
                  <w:shd w:val="clear" w:color="auto" w:fill="FDE9D9" w:themeFill="accent6" w:themeFillTint="33"/>
                </w:tcPr>
                <w:p w14:paraId="11BCD5E8">
                  <w:pPr>
                    <w:widowControl w:val="0"/>
                    <w:spacing w:after="0"/>
                    <w:jc w:val="both"/>
                    <w:rPr>
                      <w:rFonts w:ascii="Arial" w:hAnsi="Arial" w:eastAsia="Arial" w:cs="Arial"/>
                      <w:b/>
                      <w:bCs/>
                      <w:color w:val="000000"/>
                      <w:sz w:val="16"/>
                      <w:szCs w:val="16"/>
                    </w:rPr>
                  </w:pPr>
                  <w:r>
                    <w:rPr>
                      <w:rFonts w:ascii="Arial" w:hAnsi="Arial" w:eastAsia="Arial" w:cs="Arial"/>
                      <w:b/>
                      <w:bCs/>
                      <w:color w:val="000000"/>
                      <w:sz w:val="16"/>
                      <w:szCs w:val="16"/>
                    </w:rPr>
                    <w:t>História:</w:t>
                  </w:r>
                </w:p>
              </w:tc>
              <w:tc>
                <w:tcPr>
                  <w:tcW w:w="7092" w:type="dxa"/>
                </w:tcPr>
                <w:p w14:paraId="646AD134">
                  <w:pPr>
                    <w:pBdr>
                      <w:top w:val="none" w:color="auto" w:sz="0" w:space="0"/>
                      <w:left w:val="none" w:color="auto" w:sz="0" w:space="0"/>
                      <w:bottom w:val="none" w:color="auto" w:sz="0" w:space="0"/>
                      <w:right w:val="none" w:color="auto" w:sz="0" w:space="0"/>
                      <w:between w:val="none" w:color="auto" w:sz="0" w:space="0"/>
                    </w:pBdr>
                    <w:spacing w:after="0"/>
                    <w:rPr>
                      <w:rFonts w:ascii="Arial" w:hAnsi="Arial" w:eastAsia="Arial" w:cs="Arial"/>
                      <w:b/>
                      <w:bCs/>
                      <w:color w:val="000000"/>
                      <w:sz w:val="16"/>
                      <w:szCs w:val="16"/>
                    </w:rPr>
                  </w:pPr>
                  <w:r>
                    <w:rPr>
                      <w:rFonts w:ascii="Arial" w:hAnsi="Arial"/>
                      <w:b w:val="0"/>
                      <w:i w:val="0"/>
                    </w:rPr>
                    <w:t>HU03 – Cadastrar novo insumo</w:t>
                  </w:r>
                </w:p>
              </w:tc>
            </w:tr>
            <w:tr w14:paraId="3F4F9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0" w:type="dxa"/>
                  <w:shd w:val="clear" w:color="auto" w:fill="FDE9D9" w:themeFill="accent6" w:themeFillTint="33"/>
                </w:tcPr>
                <w:p w14:paraId="7C7AB72D">
                  <w:pPr>
                    <w:widowControl w:val="0"/>
                    <w:spacing w:after="0"/>
                    <w:jc w:val="both"/>
                    <w:rPr>
                      <w:rFonts w:ascii="Arial" w:hAnsi="Arial" w:eastAsia="Arial" w:cs="Arial"/>
                      <w:b/>
                      <w:bCs/>
                      <w:color w:val="000000"/>
                      <w:sz w:val="16"/>
                      <w:szCs w:val="16"/>
                    </w:rPr>
                  </w:pPr>
                  <w:r>
                    <w:rPr>
                      <w:rFonts w:ascii="Arial" w:hAnsi="Arial" w:eastAsia="Arial" w:cs="Arial"/>
                      <w:b/>
                      <w:bCs/>
                      <w:color w:val="000000"/>
                      <w:sz w:val="16"/>
                      <w:szCs w:val="16"/>
                    </w:rPr>
                    <w:t>Descrição:</w:t>
                  </w:r>
                </w:p>
              </w:tc>
              <w:tc>
                <w:tcPr>
                  <w:tcW w:w="7092" w:type="dxa"/>
                </w:tcPr>
                <w:p w14:paraId="35D1D022">
                  <w:pPr>
                    <w:pBdr>
                      <w:top w:val="none" w:color="auto" w:sz="0" w:space="0"/>
                      <w:left w:val="none" w:color="auto" w:sz="0" w:space="0"/>
                      <w:bottom w:val="none" w:color="auto" w:sz="0" w:space="0"/>
                      <w:right w:val="none" w:color="auto" w:sz="0" w:space="0"/>
                      <w:between w:val="none" w:color="auto" w:sz="0" w:space="0"/>
                    </w:pBdr>
                    <w:spacing w:after="0"/>
                    <w:rPr>
                      <w:rFonts w:ascii="Arial" w:hAnsi="Arial" w:eastAsia="Arial" w:cs="Arial"/>
                      <w:color w:val="000000"/>
                      <w:sz w:val="16"/>
                      <w:szCs w:val="16"/>
                    </w:rPr>
                  </w:pPr>
                  <w:r>
                    <w:rPr>
                      <w:rFonts w:ascii="Arial" w:hAnsi="Arial"/>
                      <w:b w:val="0"/>
                      <w:i w:val="0"/>
                    </w:rPr>
                    <w:t>COMO dono da pizzaria, QUERO cadastrar um novo insumo informando nome, unidade de medida e quantidade mínima PARA manter o controle de estoque de matéria-prima.</w:t>
                  </w:r>
                </w:p>
              </w:tc>
            </w:tr>
            <w:tr w14:paraId="59EE4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0" w:type="dxa"/>
                  <w:shd w:val="clear" w:color="auto" w:fill="FDE9D9" w:themeFill="accent6" w:themeFillTint="33"/>
                </w:tcPr>
                <w:p w14:paraId="6B985854">
                  <w:pPr>
                    <w:widowControl w:val="0"/>
                    <w:spacing w:after="0"/>
                    <w:jc w:val="both"/>
                    <w:rPr>
                      <w:rFonts w:ascii="Arial" w:hAnsi="Arial" w:eastAsia="Arial" w:cs="Arial"/>
                      <w:b/>
                      <w:bCs/>
                      <w:color w:val="000000"/>
                      <w:sz w:val="16"/>
                      <w:szCs w:val="16"/>
                    </w:rPr>
                  </w:pPr>
                  <w:r>
                    <w:rPr>
                      <w:rFonts w:ascii="Arial" w:hAnsi="Arial" w:eastAsia="Arial" w:cs="Arial"/>
                      <w:b/>
                      <w:bCs/>
                      <w:color w:val="000000"/>
                      <w:sz w:val="16"/>
                      <w:szCs w:val="16"/>
                    </w:rPr>
                    <w:t>Regras de Negócio:</w:t>
                  </w:r>
                </w:p>
              </w:tc>
              <w:tc>
                <w:tcPr>
                  <w:tcW w:w="7092" w:type="dxa"/>
                </w:tcPr>
                <w:p w14:paraId="503884FD">
                  <w:pPr>
                    <w:pStyle w:val="57"/>
                    <w:pBdr>
                      <w:top w:val="none" w:color="auto" w:sz="0" w:space="0"/>
                      <w:left w:val="none" w:color="auto" w:sz="0" w:space="0"/>
                      <w:bottom w:val="none" w:color="auto" w:sz="0" w:space="0"/>
                      <w:right w:val="none" w:color="auto" w:sz="0" w:space="0"/>
                      <w:between w:val="none" w:color="auto" w:sz="0" w:space="0"/>
                    </w:pBdr>
                    <w:spacing w:after="0"/>
                    <w:rPr>
                      <w:rFonts w:ascii="Arial" w:hAnsi="Arial" w:eastAsia="Arial" w:cs="Arial"/>
                      <w:color w:val="000000"/>
                      <w:sz w:val="16"/>
                      <w:szCs w:val="16"/>
                    </w:rPr>
                  </w:pPr>
                  <w:r>
                    <w:rPr>
                      <w:rFonts w:ascii="Arial" w:hAnsi="Arial"/>
                      <w:b w:val="0"/>
                      <w:i w:val="0"/>
                    </w:rPr>
                    <w:t>1. O nome do insumo não pode ser duplicado.</w:t>
                    <w:br/>
                    <w:t>2. A quantidade mínima deve ser maior ou igual a zero.</w:t>
                  </w:r>
                </w:p>
              </w:tc>
            </w:tr>
            <w:tr w14:paraId="262B8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0" w:type="dxa"/>
                  <w:shd w:val="clear" w:color="auto" w:fill="FDE9D9" w:themeFill="accent6" w:themeFillTint="33"/>
                </w:tcPr>
                <w:p w14:paraId="25A7DC8E">
                  <w:pPr>
                    <w:widowControl w:val="0"/>
                    <w:spacing w:after="0"/>
                    <w:jc w:val="both"/>
                    <w:rPr>
                      <w:rFonts w:ascii="Arial" w:hAnsi="Arial" w:eastAsia="Arial" w:cs="Arial"/>
                      <w:b/>
                      <w:bCs/>
                      <w:color w:val="000000"/>
                      <w:sz w:val="16"/>
                      <w:szCs w:val="16"/>
                    </w:rPr>
                  </w:pPr>
                  <w:r>
                    <w:rPr>
                      <w:rFonts w:ascii="Arial" w:hAnsi="Arial" w:eastAsia="Arial" w:cs="Arial"/>
                      <w:b/>
                      <w:bCs/>
                      <w:color w:val="000000"/>
                      <w:sz w:val="16"/>
                      <w:szCs w:val="16"/>
                    </w:rPr>
                    <w:t>Critérios de Aceite:</w:t>
                  </w:r>
                </w:p>
              </w:tc>
              <w:tc>
                <w:tcPr>
                  <w:tcW w:w="7092" w:type="dxa"/>
                </w:tcPr>
                <w:p w14:paraId="666F36DA">
                  <w:pPr>
                    <w:pStyle w:val="57"/>
                    <w:pBdr>
                      <w:top w:val="none" w:color="auto" w:sz="0" w:space="0"/>
                      <w:left w:val="none" w:color="auto" w:sz="0" w:space="0"/>
                      <w:bottom w:val="none" w:color="auto" w:sz="0" w:space="0"/>
                      <w:right w:val="none" w:color="auto" w:sz="0" w:space="0"/>
                      <w:between w:val="none" w:color="auto" w:sz="0" w:space="0"/>
                    </w:pBdr>
                    <w:spacing w:after="0"/>
                    <w:rPr>
                      <w:rFonts w:ascii="Arial" w:hAnsi="Arial" w:eastAsia="Arial" w:cs="Arial"/>
                      <w:color w:val="000000"/>
                      <w:sz w:val="16"/>
                      <w:szCs w:val="16"/>
                    </w:rPr>
                  </w:pPr>
                  <w:r>
                    <w:rPr>
                      <w:rFonts w:ascii="Arial" w:hAnsi="Arial"/>
                      <w:b w:val="0"/>
                      <w:i w:val="0"/>
                    </w:rPr>
                    <w:t>- Insumo aparece na listagem de matéria-prima após o cadastro.</w:t>
                    <w:br/>
                    <w:t>- Sistema impede cadastro de insumo com nome já existente.</w:t>
                  </w:r>
                </w:p>
              </w:tc>
            </w:tr>
          </w:tbl>
          <w:p w14:paraId="6F112A21">
            <w:pPr>
              <w:widowControl w:val="0"/>
              <w:spacing w:after="0"/>
              <w:jc w:val="both"/>
              <w:rPr>
                <w:rFonts w:ascii="Arial" w:hAnsi="Arial" w:eastAsia="Arial" w:cs="Arial"/>
                <w:color w:val="000000"/>
                <w:sz w:val="16"/>
                <w:szCs w:val="16"/>
              </w:rPr>
            </w:pP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70"/>
              <w:gridCol w:w="7092"/>
            </w:tblGrid>
            <w:tr w14:paraId="32B2E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0" w:type="dxa"/>
                  <w:shd w:val="clear" w:color="auto" w:fill="FDE9D9" w:themeFill="accent6" w:themeFillTint="33"/>
                </w:tcPr>
                <w:p w14:paraId="008A2848">
                  <w:pPr>
                    <w:widowControl w:val="0"/>
                    <w:spacing w:after="0"/>
                    <w:jc w:val="both"/>
                    <w:rPr>
                      <w:rFonts w:ascii="Arial" w:hAnsi="Arial" w:eastAsia="Arial" w:cs="Arial"/>
                      <w:b/>
                      <w:bCs/>
                      <w:color w:val="000000"/>
                      <w:sz w:val="16"/>
                      <w:szCs w:val="16"/>
                    </w:rPr>
                  </w:pPr>
                  <w:r>
                    <w:rPr>
                      <w:rFonts w:ascii="Arial" w:hAnsi="Arial" w:eastAsia="Arial" w:cs="Arial"/>
                      <w:b/>
                      <w:bCs/>
                      <w:color w:val="000000"/>
                      <w:sz w:val="16"/>
                      <w:szCs w:val="16"/>
                    </w:rPr>
                    <w:t>História:</w:t>
                  </w:r>
                </w:p>
              </w:tc>
              <w:tc>
                <w:tcPr>
                  <w:tcW w:w="7092" w:type="dxa"/>
                </w:tcPr>
                <w:p w14:paraId="64D912FC">
                  <w:pPr>
                    <w:pBdr>
                      <w:top w:val="none" w:color="auto" w:sz="0" w:space="0"/>
                      <w:left w:val="none" w:color="auto" w:sz="0" w:space="0"/>
                      <w:bottom w:val="none" w:color="auto" w:sz="0" w:space="0"/>
                      <w:right w:val="none" w:color="auto" w:sz="0" w:space="0"/>
                      <w:between w:val="none" w:color="auto" w:sz="0" w:space="0"/>
                    </w:pBdr>
                    <w:spacing w:after="0"/>
                    <w:rPr>
                      <w:rFonts w:ascii="Arial" w:hAnsi="Arial" w:eastAsia="Arial" w:cs="Arial"/>
                      <w:color w:val="000000"/>
                      <w:sz w:val="16"/>
                      <w:szCs w:val="16"/>
                    </w:rPr>
                  </w:pPr>
                  <w:r>
                    <w:rPr>
                      <w:rFonts w:ascii="Arial" w:hAnsi="Arial"/>
                      <w:b w:val="0"/>
                      <w:i w:val="0"/>
                    </w:rPr>
                    <w:t>HU04 – Registrar entrada/saída de insumo e alerta de estoque crítico</w:t>
                  </w:r>
                </w:p>
              </w:tc>
            </w:tr>
            <w:tr w14:paraId="3681F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0" w:type="dxa"/>
                  <w:shd w:val="clear" w:color="auto" w:fill="FDE9D9" w:themeFill="accent6" w:themeFillTint="33"/>
                </w:tcPr>
                <w:p w14:paraId="15A3C3C9">
                  <w:pPr>
                    <w:widowControl w:val="0"/>
                    <w:spacing w:after="0"/>
                    <w:jc w:val="both"/>
                    <w:rPr>
                      <w:rFonts w:ascii="Arial" w:hAnsi="Arial" w:eastAsia="Arial" w:cs="Arial"/>
                      <w:b/>
                      <w:bCs/>
                      <w:color w:val="000000"/>
                      <w:sz w:val="16"/>
                      <w:szCs w:val="16"/>
                    </w:rPr>
                  </w:pPr>
                  <w:r>
                    <w:rPr>
                      <w:rFonts w:ascii="Arial" w:hAnsi="Arial" w:eastAsia="Arial" w:cs="Arial"/>
                      <w:b/>
                      <w:bCs/>
                      <w:color w:val="000000"/>
                      <w:sz w:val="16"/>
                      <w:szCs w:val="16"/>
                    </w:rPr>
                    <w:t>Descrição:</w:t>
                  </w:r>
                </w:p>
              </w:tc>
              <w:tc>
                <w:tcPr>
                  <w:tcW w:w="7092" w:type="dxa"/>
                </w:tcPr>
                <w:p w14:paraId="29856918">
                  <w:pPr>
                    <w:pBdr>
                      <w:top w:val="none" w:color="auto" w:sz="0" w:space="0"/>
                      <w:left w:val="none" w:color="auto" w:sz="0" w:space="0"/>
                      <w:bottom w:val="none" w:color="auto" w:sz="0" w:space="0"/>
                      <w:right w:val="none" w:color="auto" w:sz="0" w:space="0"/>
                      <w:between w:val="none" w:color="auto" w:sz="0" w:space="0"/>
                    </w:pBdr>
                    <w:spacing w:after="0"/>
                    <w:rPr>
                      <w:rFonts w:ascii="Arial" w:hAnsi="Arial" w:eastAsia="Arial" w:cs="Arial"/>
                      <w:color w:val="000000"/>
                      <w:sz w:val="16"/>
                      <w:szCs w:val="16"/>
                    </w:rPr>
                  </w:pPr>
                  <w:r>
                    <w:rPr>
                      <w:rFonts w:ascii="Arial" w:hAnsi="Arial"/>
                      <w:b w:val="0"/>
                      <w:i w:val="0"/>
                    </w:rPr>
                    <w:t>COMO dono da pizzaria, QUERO registrar entradas (compras) e saídas (uso na produção) de um insumo PARA manter a quantidade em estoque sempre atualizada e ser avisado quando ela ficar baixa.</w:t>
                  </w:r>
                </w:p>
              </w:tc>
            </w:tr>
            <w:tr w14:paraId="18733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0" w:type="dxa"/>
                  <w:shd w:val="clear" w:color="auto" w:fill="FDE9D9" w:themeFill="accent6" w:themeFillTint="33"/>
                </w:tcPr>
                <w:p w14:paraId="33E7877F">
                  <w:pPr>
                    <w:widowControl w:val="0"/>
                    <w:spacing w:after="0"/>
                    <w:jc w:val="both"/>
                    <w:rPr>
                      <w:rFonts w:ascii="Arial" w:hAnsi="Arial" w:eastAsia="Arial" w:cs="Arial"/>
                      <w:b/>
                      <w:bCs/>
                      <w:color w:val="000000"/>
                      <w:sz w:val="16"/>
                      <w:szCs w:val="16"/>
                    </w:rPr>
                  </w:pPr>
                  <w:r>
                    <w:rPr>
                      <w:rFonts w:ascii="Arial" w:hAnsi="Arial" w:eastAsia="Arial" w:cs="Arial"/>
                      <w:b/>
                      <w:bCs/>
                      <w:color w:val="000000"/>
                      <w:sz w:val="16"/>
                      <w:szCs w:val="16"/>
                    </w:rPr>
                    <w:t>Regras de Negócio:</w:t>
                  </w:r>
                </w:p>
              </w:tc>
              <w:tc>
                <w:tcPr>
                  <w:tcW w:w="7092" w:type="dxa"/>
                </w:tcPr>
                <w:p w14:paraId="26864DD0">
                  <w:pPr>
                    <w:pBdr>
                      <w:top w:val="none" w:color="auto" w:sz="0" w:space="0"/>
                      <w:left w:val="none" w:color="auto" w:sz="0" w:space="0"/>
                      <w:bottom w:val="none" w:color="auto" w:sz="0" w:space="0"/>
                      <w:right w:val="none" w:color="auto" w:sz="0" w:space="0"/>
                      <w:between w:val="none" w:color="auto" w:sz="0" w:space="0"/>
                    </w:pBdr>
                    <w:spacing w:after="0"/>
                    <w:rPr>
                      <w:rFonts w:ascii="Arial" w:hAnsi="Arial" w:eastAsia="Arial" w:cs="Arial"/>
                      <w:color w:val="000000"/>
                      <w:sz w:val="16"/>
                      <w:szCs w:val="16"/>
                    </w:rPr>
                  </w:pPr>
                  <w:r>
                    <w:rPr>
                      <w:rFonts w:ascii="Arial" w:hAnsi="Arial"/>
                      <w:b w:val="0"/>
                      <w:i w:val="0"/>
                    </w:rPr>
                    <w:t>1. Toda movimentação deve atualizar imediatamente a quantidade atual do insumo.</w:t>
                    <w:br/>
                    <w:t>2. Quando a quantidade atual ficar igual ou menor que a quantidade mínima, o sistema deve sinalizar o insumo como "estoque crítico".</w:t>
                  </w:r>
                </w:p>
              </w:tc>
            </w:tr>
            <w:tr w14:paraId="640B0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0" w:type="dxa"/>
                  <w:shd w:val="clear" w:color="auto" w:fill="FDE9D9" w:themeFill="accent6" w:themeFillTint="33"/>
                </w:tcPr>
                <w:p w14:paraId="1654C0A5">
                  <w:pPr>
                    <w:widowControl w:val="0"/>
                    <w:spacing w:after="0"/>
                    <w:jc w:val="both"/>
                    <w:rPr>
                      <w:rFonts w:ascii="Arial" w:hAnsi="Arial" w:eastAsia="Arial" w:cs="Arial"/>
                      <w:b/>
                      <w:bCs/>
                      <w:color w:val="000000"/>
                      <w:sz w:val="16"/>
                      <w:szCs w:val="16"/>
                    </w:rPr>
                  </w:pPr>
                  <w:r>
                    <w:rPr>
                      <w:rFonts w:ascii="Arial" w:hAnsi="Arial" w:eastAsia="Arial" w:cs="Arial"/>
                      <w:b/>
                      <w:bCs/>
                      <w:color w:val="000000"/>
                      <w:sz w:val="16"/>
                      <w:szCs w:val="16"/>
                    </w:rPr>
                    <w:t>Critérios de Aceite:</w:t>
                  </w:r>
                </w:p>
              </w:tc>
              <w:tc>
                <w:tcPr>
                  <w:tcW w:w="7092" w:type="dxa"/>
                </w:tcPr>
                <w:p w14:paraId="7567B9D6">
                  <w:pPr>
                    <w:pBdr>
                      <w:top w:val="none" w:color="auto" w:sz="0" w:space="0"/>
                      <w:left w:val="none" w:color="auto" w:sz="0" w:space="0"/>
                      <w:bottom w:val="none" w:color="auto" w:sz="0" w:space="0"/>
                      <w:right w:val="none" w:color="auto" w:sz="0" w:space="0"/>
                      <w:between w:val="none" w:color="auto" w:sz="0" w:space="0"/>
                    </w:pBdr>
                    <w:spacing w:after="0"/>
                    <w:rPr>
                      <w:rFonts w:ascii="Arial" w:hAnsi="Arial" w:eastAsia="Arial" w:cs="Arial"/>
                      <w:color w:val="000000"/>
                      <w:sz w:val="16"/>
                      <w:szCs w:val="16"/>
                    </w:rPr>
                  </w:pPr>
                  <w:r>
                    <w:rPr>
                      <w:rFonts w:ascii="Arial" w:hAnsi="Arial"/>
                      <w:b w:val="0"/>
                      <w:i w:val="0"/>
                    </w:rPr>
                    <w:t>- Quantidade em estoque é atualizada corretamente após cada movimentação.</w:t>
                    <w:br/>
                    <w:t>- Insumos com estoque crítico aparecem destacados na tela de matéria-prima.</w:t>
                  </w:r>
                </w:p>
              </w:tc>
            </w:tr>
          </w:tbl>
          <w:p w14:paraId="161A7F47">
            <w:pPr>
              <w:widowControl w:val="0"/>
              <w:spacing w:after="0"/>
              <w:jc w:val="both"/>
              <w:rPr>
                <w:rFonts w:ascii="Arial" w:hAnsi="Arial" w:eastAsia="Arial" w:cs="Arial"/>
                <w:color w:val="000000"/>
                <w:sz w:val="16"/>
                <w:szCs w:val="16"/>
              </w:rPr>
            </w:pPr>
          </w:p>
          <w:p w14:paraId="02E3BA7D">
            <w:pPr>
              <w:widowControl w:val="0"/>
              <w:spacing w:after="0"/>
              <w:jc w:val="both"/>
              <w:rPr>
                <w:rFonts w:ascii="Arial" w:hAnsi="Arial" w:eastAsia="Arial" w:cs="Arial"/>
                <w:color w:val="000000"/>
                <w:sz w:val="16"/>
                <w:szCs w:val="16"/>
              </w:rPr>
            </w:pPr>
          </w:p>
          <w:p w14:paraId="67BB1398">
            <w:pPr>
              <w:widowControl w:val="0"/>
              <w:spacing w:after="0"/>
              <w:jc w:val="both"/>
              <w:rPr>
                <w:rFonts w:ascii="Arial" w:hAnsi="Arial" w:eastAsia="Arial" w:cs="Arial"/>
                <w:color w:val="000000"/>
                <w:sz w:val="16"/>
                <w:szCs w:val="16"/>
              </w:rPr>
            </w:pPr>
          </w:p>
          <w:p w14:paraId="11917C72">
            <w:pPr>
              <w:widowControl w:val="0"/>
              <w:spacing w:after="0"/>
              <w:jc w:val="both"/>
              <w:rPr>
                <w:rFonts w:ascii="Arial" w:hAnsi="Arial" w:eastAsia="Arial" w:cs="Arial"/>
                <w:b/>
                <w:sz w:val="16"/>
                <w:szCs w:val="16"/>
              </w:rPr>
            </w:pPr>
          </w:p>
        </w:tc>
      </w:tr>
    </w:tbl>
    <w:p w14:paraId="17158262">
      <w:pPr>
        <w:pStyle w:val="2"/>
        <w:numPr>
          <w:ilvl w:val="3"/>
          <w:numId w:val="3"/>
        </w:numPr>
        <w:pBdr>
          <w:bottom w:val="single" w:color="000000" w:sz="4" w:space="1"/>
        </w:pBdr>
        <w:spacing w:before="240" w:after="200" w:line="360" w:lineRule="auto"/>
        <w:rPr>
          <w:rFonts w:ascii="Arial" w:hAnsi="Arial" w:eastAsia="Arial" w:cs="Arial"/>
          <w:b w:val="0"/>
          <w:iCs/>
          <w:color w:val="9D3511"/>
          <w:sz w:val="24"/>
          <w:szCs w:val="24"/>
        </w:rPr>
      </w:pPr>
      <w:r>
        <w:rPr>
          <w:rFonts w:ascii="Arial" w:hAnsi="Arial" w:eastAsia="Arial" w:cs="Arial"/>
          <w:b w:val="0"/>
          <w:iCs/>
          <w:sz w:val="24"/>
          <w:szCs w:val="24"/>
        </w:rPr>
        <w:t xml:space="preserve">UC03 </w:t>
      </w:r>
      <w:r>
        <w:rPr>
          <w:rFonts w:ascii="Arial" w:hAnsi="Arial" w:eastAsia="Arial" w:cs="Arial"/>
          <w:b w:val="0"/>
          <w:iCs/>
          <w:color w:val="9D3511"/>
          <w:sz w:val="24"/>
          <w:szCs w:val="24"/>
        </w:rPr>
        <w:t>Gerenciar Sabores e Estoque de Pizzas Congeladas</w:t>
      </w:r>
    </w:p>
    <w:tbl>
      <w:tblPr>
        <w:tblStyle w:val="9"/>
        <w:tblW w:w="9072" w:type="dxa"/>
        <w:tblInd w:w="667"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1875"/>
        <w:gridCol w:w="7197"/>
      </w:tblGrid>
      <w:tr w14:paraId="3E5C423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875" w:type="dxa"/>
            <w:shd w:val="clear" w:color="auto" w:fill="FABF8F" w:themeFill="accent6" w:themeFillTint="99"/>
            <w:tcMar>
              <w:top w:w="100" w:type="dxa"/>
              <w:left w:w="100" w:type="dxa"/>
              <w:bottom w:w="100" w:type="dxa"/>
              <w:right w:w="100" w:type="dxa"/>
            </w:tcMar>
          </w:tcPr>
          <w:p w14:paraId="4C124D4D">
            <w:pPr>
              <w:widowControl w:val="0"/>
              <w:spacing w:after="0"/>
              <w:rPr>
                <w:rFonts w:ascii="Arial" w:hAnsi="Arial" w:eastAsia="Arial" w:cs="Arial"/>
                <w:b/>
                <w:sz w:val="16"/>
                <w:szCs w:val="16"/>
              </w:rPr>
            </w:pPr>
            <w:r>
              <w:rPr>
                <w:rFonts w:ascii="Arial" w:hAnsi="Arial" w:eastAsia="Arial" w:cs="Arial"/>
                <w:b/>
                <w:sz w:val="16"/>
                <w:szCs w:val="16"/>
              </w:rPr>
              <w:t>Objetivo:</w:t>
            </w:r>
          </w:p>
        </w:tc>
        <w:tc>
          <w:tcPr>
            <w:tcW w:w="7197" w:type="dxa"/>
            <w:tcMar>
              <w:top w:w="100" w:type="dxa"/>
              <w:left w:w="100" w:type="dxa"/>
              <w:bottom w:w="100" w:type="dxa"/>
              <w:right w:w="100" w:type="dxa"/>
            </w:tcMar>
          </w:tcPr>
          <w:p w14:paraId="752C4DD3">
            <w:pPr>
              <w:pBdr>
                <w:top w:val="none" w:color="auto" w:sz="0" w:space="0"/>
                <w:left w:val="none" w:color="auto" w:sz="0" w:space="0"/>
                <w:bottom w:val="none" w:color="auto" w:sz="0" w:space="0"/>
                <w:right w:val="none" w:color="auto" w:sz="0" w:space="0"/>
                <w:between w:val="none" w:color="auto" w:sz="0" w:space="0"/>
              </w:pBdr>
              <w:spacing w:after="0"/>
              <w:rPr>
                <w:rFonts w:ascii="Arial" w:hAnsi="Arial" w:eastAsia="Arial" w:cs="Arial"/>
                <w:color w:val="000000"/>
                <w:sz w:val="16"/>
                <w:szCs w:val="16"/>
              </w:rPr>
            </w:pPr>
            <w:r>
              <w:rPr>
                <w:rFonts w:ascii="Arial" w:hAnsi="Arial"/>
                <w:b w:val="0"/>
                <w:i w:val="0"/>
              </w:rPr>
              <w:t>Permitir cadastrar os sabores de pizza congelada disponíveis para revenda e controlar a quantidade produzida e disponível em estoque.</w:t>
            </w:r>
          </w:p>
        </w:tc>
      </w:tr>
      <w:tr w14:paraId="43F4646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20" w:hRule="atLeast"/>
        </w:trPr>
        <w:tc>
          <w:tcPr>
            <w:tcW w:w="9072" w:type="dxa"/>
            <w:gridSpan w:val="2"/>
            <w:shd w:val="clear" w:color="auto" w:fill="FABF8F" w:themeFill="accent6" w:themeFillTint="99"/>
            <w:tcMar>
              <w:top w:w="100" w:type="dxa"/>
              <w:left w:w="100" w:type="dxa"/>
              <w:bottom w:w="100" w:type="dxa"/>
              <w:right w:w="100" w:type="dxa"/>
            </w:tcMar>
          </w:tcPr>
          <w:p w14:paraId="517D034C">
            <w:pPr>
              <w:widowControl w:val="0"/>
              <w:spacing w:after="0"/>
              <w:jc w:val="center"/>
              <w:rPr>
                <w:rFonts w:ascii="Arial" w:hAnsi="Arial" w:eastAsia="Arial" w:cs="Arial"/>
                <w:b/>
                <w:sz w:val="16"/>
                <w:szCs w:val="16"/>
              </w:rPr>
            </w:pPr>
            <w:r>
              <w:rPr>
                <w:rFonts w:ascii="Arial" w:hAnsi="Arial" w:eastAsia="Arial" w:cs="Arial"/>
                <w:b/>
                <w:sz w:val="16"/>
                <w:szCs w:val="16"/>
              </w:rPr>
              <w:t>HISTÓRIAS DE USUÁRIOS</w:t>
            </w:r>
          </w:p>
        </w:tc>
      </w:tr>
      <w:tr w14:paraId="155FD6F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20" w:hRule="atLeast"/>
        </w:trPr>
        <w:tc>
          <w:tcPr>
            <w:tcW w:w="9072" w:type="dxa"/>
            <w:gridSpan w:val="2"/>
            <w:tcMar>
              <w:top w:w="100" w:type="dxa"/>
              <w:left w:w="100" w:type="dxa"/>
              <w:bottom w:w="100" w:type="dxa"/>
              <w:right w:w="100" w:type="dxa"/>
            </w:tcMar>
          </w:tcPr>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70"/>
              <w:gridCol w:w="7092"/>
            </w:tblGrid>
            <w:tr w14:paraId="49347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0" w:type="dxa"/>
                  <w:shd w:val="clear" w:color="auto" w:fill="FDE9D9" w:themeFill="accent6" w:themeFillTint="33"/>
                </w:tcPr>
                <w:p w14:paraId="11BCD5E8">
                  <w:pPr>
                    <w:widowControl w:val="0"/>
                    <w:spacing w:after="0"/>
                    <w:jc w:val="both"/>
                    <w:rPr>
                      <w:rFonts w:ascii="Arial" w:hAnsi="Arial" w:eastAsia="Arial" w:cs="Arial"/>
                      <w:b/>
                      <w:bCs/>
                      <w:color w:val="000000"/>
                      <w:sz w:val="16"/>
                      <w:szCs w:val="16"/>
                    </w:rPr>
                  </w:pPr>
                  <w:r>
                    <w:rPr>
                      <w:rFonts w:ascii="Arial" w:hAnsi="Arial" w:eastAsia="Arial" w:cs="Arial"/>
                      <w:b/>
                      <w:bCs/>
                      <w:color w:val="000000"/>
                      <w:sz w:val="16"/>
                      <w:szCs w:val="16"/>
                    </w:rPr>
                    <w:t>História:</w:t>
                  </w:r>
                </w:p>
              </w:tc>
              <w:tc>
                <w:tcPr>
                  <w:tcW w:w="7092" w:type="dxa"/>
                </w:tcPr>
                <w:p w14:paraId="646AD134">
                  <w:pPr>
                    <w:pBdr>
                      <w:top w:val="none" w:color="auto" w:sz="0" w:space="0"/>
                      <w:left w:val="none" w:color="auto" w:sz="0" w:space="0"/>
                      <w:bottom w:val="none" w:color="auto" w:sz="0" w:space="0"/>
                      <w:right w:val="none" w:color="auto" w:sz="0" w:space="0"/>
                      <w:between w:val="none" w:color="auto" w:sz="0" w:space="0"/>
                    </w:pBdr>
                    <w:spacing w:after="0"/>
                    <w:rPr>
                      <w:rFonts w:ascii="Arial" w:hAnsi="Arial" w:eastAsia="Arial" w:cs="Arial"/>
                      <w:b/>
                      <w:bCs/>
                      <w:color w:val="000000"/>
                      <w:sz w:val="16"/>
                      <w:szCs w:val="16"/>
                    </w:rPr>
                  </w:pPr>
                  <w:r>
                    <w:rPr>
                      <w:rFonts w:ascii="Arial" w:hAnsi="Arial"/>
                      <w:b w:val="0"/>
                      <w:i w:val="0"/>
                    </w:rPr>
                    <w:t>HU05 – Cadastrar sabor de pizza congelada</w:t>
                  </w:r>
                </w:p>
              </w:tc>
            </w:tr>
            <w:tr w14:paraId="3F4F9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0" w:type="dxa"/>
                  <w:shd w:val="clear" w:color="auto" w:fill="FDE9D9" w:themeFill="accent6" w:themeFillTint="33"/>
                </w:tcPr>
                <w:p w14:paraId="7C7AB72D">
                  <w:pPr>
                    <w:widowControl w:val="0"/>
                    <w:spacing w:after="0"/>
                    <w:jc w:val="both"/>
                    <w:rPr>
                      <w:rFonts w:ascii="Arial" w:hAnsi="Arial" w:eastAsia="Arial" w:cs="Arial"/>
                      <w:b/>
                      <w:bCs/>
                      <w:color w:val="000000"/>
                      <w:sz w:val="16"/>
                      <w:szCs w:val="16"/>
                    </w:rPr>
                  </w:pPr>
                  <w:r>
                    <w:rPr>
                      <w:rFonts w:ascii="Arial" w:hAnsi="Arial" w:eastAsia="Arial" w:cs="Arial"/>
                      <w:b/>
                      <w:bCs/>
                      <w:color w:val="000000"/>
                      <w:sz w:val="16"/>
                      <w:szCs w:val="16"/>
                    </w:rPr>
                    <w:t>Descrição:</w:t>
                  </w:r>
                </w:p>
              </w:tc>
              <w:tc>
                <w:tcPr>
                  <w:tcW w:w="7092" w:type="dxa"/>
                </w:tcPr>
                <w:p w14:paraId="35D1D022">
                  <w:pPr>
                    <w:pBdr>
                      <w:top w:val="none" w:color="auto" w:sz="0" w:space="0"/>
                      <w:left w:val="none" w:color="auto" w:sz="0" w:space="0"/>
                      <w:bottom w:val="none" w:color="auto" w:sz="0" w:space="0"/>
                      <w:right w:val="none" w:color="auto" w:sz="0" w:space="0"/>
                      <w:between w:val="none" w:color="auto" w:sz="0" w:space="0"/>
                    </w:pBdr>
                    <w:spacing w:after="0"/>
                    <w:rPr>
                      <w:rFonts w:ascii="Arial" w:hAnsi="Arial" w:eastAsia="Arial" w:cs="Arial"/>
                      <w:color w:val="000000"/>
                      <w:sz w:val="16"/>
                      <w:szCs w:val="16"/>
                    </w:rPr>
                  </w:pPr>
                  <w:r>
                    <w:rPr>
                      <w:rFonts w:ascii="Arial" w:hAnsi="Arial"/>
                      <w:b w:val="0"/>
                      <w:i w:val="0"/>
                    </w:rPr>
                    <w:t>COMO dono da pizzaria, QUERO cadastrar um sabor de pizza congelada com nome, descrição e preço unitário PARA disponibilizá-lo para revenda aos mercados parceiros.</w:t>
                  </w:r>
                </w:p>
              </w:tc>
            </w:tr>
            <w:tr w14:paraId="59EE4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0" w:type="dxa"/>
                  <w:shd w:val="clear" w:color="auto" w:fill="FDE9D9" w:themeFill="accent6" w:themeFillTint="33"/>
                </w:tcPr>
                <w:p w14:paraId="6B985854">
                  <w:pPr>
                    <w:widowControl w:val="0"/>
                    <w:spacing w:after="0"/>
                    <w:jc w:val="both"/>
                    <w:rPr>
                      <w:rFonts w:ascii="Arial" w:hAnsi="Arial" w:eastAsia="Arial" w:cs="Arial"/>
                      <w:b/>
                      <w:bCs/>
                      <w:color w:val="000000"/>
                      <w:sz w:val="16"/>
                      <w:szCs w:val="16"/>
                    </w:rPr>
                  </w:pPr>
                  <w:r>
                    <w:rPr>
                      <w:rFonts w:ascii="Arial" w:hAnsi="Arial" w:eastAsia="Arial" w:cs="Arial"/>
                      <w:b/>
                      <w:bCs/>
                      <w:color w:val="000000"/>
                      <w:sz w:val="16"/>
                      <w:szCs w:val="16"/>
                    </w:rPr>
                    <w:t>Regras de Negócio:</w:t>
                  </w:r>
                </w:p>
              </w:tc>
              <w:tc>
                <w:tcPr>
                  <w:tcW w:w="7092" w:type="dxa"/>
                </w:tcPr>
                <w:p w14:paraId="503884FD">
                  <w:pPr>
                    <w:pStyle w:val="57"/>
                    <w:pBdr>
                      <w:top w:val="none" w:color="auto" w:sz="0" w:space="0"/>
                      <w:left w:val="none" w:color="auto" w:sz="0" w:space="0"/>
                      <w:bottom w:val="none" w:color="auto" w:sz="0" w:space="0"/>
                      <w:right w:val="none" w:color="auto" w:sz="0" w:space="0"/>
                      <w:between w:val="none" w:color="auto" w:sz="0" w:space="0"/>
                    </w:pBdr>
                    <w:spacing w:after="0"/>
                    <w:rPr>
                      <w:rFonts w:ascii="Arial" w:hAnsi="Arial" w:eastAsia="Arial" w:cs="Arial"/>
                      <w:color w:val="000000"/>
                      <w:sz w:val="16"/>
                      <w:szCs w:val="16"/>
                    </w:rPr>
                  </w:pPr>
                  <w:r>
                    <w:rPr>
                      <w:rFonts w:ascii="Arial" w:hAnsi="Arial"/>
                      <w:b w:val="0"/>
                      <w:i w:val="0"/>
                    </w:rPr>
                    <w:t>1. O nome do sabor não pode ser duplicado.</w:t>
                    <w:br/>
                    <w:t>2. O preço unitário deve ser maior que zero.</w:t>
                  </w:r>
                </w:p>
              </w:tc>
            </w:tr>
            <w:tr w14:paraId="262B8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0" w:type="dxa"/>
                  <w:shd w:val="clear" w:color="auto" w:fill="FDE9D9" w:themeFill="accent6" w:themeFillTint="33"/>
                </w:tcPr>
                <w:p w14:paraId="25A7DC8E">
                  <w:pPr>
                    <w:widowControl w:val="0"/>
                    <w:spacing w:after="0"/>
                    <w:jc w:val="both"/>
                    <w:rPr>
                      <w:rFonts w:ascii="Arial" w:hAnsi="Arial" w:eastAsia="Arial" w:cs="Arial"/>
                      <w:b/>
                      <w:bCs/>
                      <w:color w:val="000000"/>
                      <w:sz w:val="16"/>
                      <w:szCs w:val="16"/>
                    </w:rPr>
                  </w:pPr>
                  <w:r>
                    <w:rPr>
                      <w:rFonts w:ascii="Arial" w:hAnsi="Arial" w:eastAsia="Arial" w:cs="Arial"/>
                      <w:b/>
                      <w:bCs/>
                      <w:color w:val="000000"/>
                      <w:sz w:val="16"/>
                      <w:szCs w:val="16"/>
                    </w:rPr>
                    <w:t>Critérios de Aceite:</w:t>
                  </w:r>
                </w:p>
              </w:tc>
              <w:tc>
                <w:tcPr>
                  <w:tcW w:w="7092" w:type="dxa"/>
                </w:tcPr>
                <w:p w14:paraId="666F36DA">
                  <w:pPr>
                    <w:pStyle w:val="57"/>
                    <w:pBdr>
                      <w:top w:val="none" w:color="auto" w:sz="0" w:space="0"/>
                      <w:left w:val="none" w:color="auto" w:sz="0" w:space="0"/>
                      <w:bottom w:val="none" w:color="auto" w:sz="0" w:space="0"/>
                      <w:right w:val="none" w:color="auto" w:sz="0" w:space="0"/>
                      <w:between w:val="none" w:color="auto" w:sz="0" w:space="0"/>
                    </w:pBdr>
                    <w:spacing w:after="0"/>
                    <w:rPr>
                      <w:rFonts w:ascii="Arial" w:hAnsi="Arial" w:eastAsia="Arial" w:cs="Arial"/>
                      <w:color w:val="000000"/>
                      <w:sz w:val="16"/>
                      <w:szCs w:val="16"/>
                    </w:rPr>
                  </w:pPr>
                  <w:r>
                    <w:rPr>
                      <w:rFonts w:ascii="Arial" w:hAnsi="Arial"/>
                      <w:b w:val="0"/>
                      <w:i w:val="0"/>
                    </w:rPr>
                    <w:t>- Sabor aparece na listagem de pizzas congeladas após o cadastro.</w:t>
                  </w:r>
                </w:p>
              </w:tc>
            </w:tr>
          </w:tbl>
          <w:p w14:paraId="6F112A21">
            <w:pPr>
              <w:widowControl w:val="0"/>
              <w:spacing w:after="0"/>
              <w:jc w:val="both"/>
              <w:rPr>
                <w:rFonts w:ascii="Arial" w:hAnsi="Arial" w:eastAsia="Arial" w:cs="Arial"/>
                <w:color w:val="000000"/>
                <w:sz w:val="16"/>
                <w:szCs w:val="16"/>
              </w:rPr>
            </w:pP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70"/>
              <w:gridCol w:w="7092"/>
            </w:tblGrid>
            <w:tr w14:paraId="32B2E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0" w:type="dxa"/>
                  <w:shd w:val="clear" w:color="auto" w:fill="FDE9D9" w:themeFill="accent6" w:themeFillTint="33"/>
                </w:tcPr>
                <w:p w14:paraId="008A2848">
                  <w:pPr>
                    <w:widowControl w:val="0"/>
                    <w:spacing w:after="0"/>
                    <w:jc w:val="both"/>
                    <w:rPr>
                      <w:rFonts w:ascii="Arial" w:hAnsi="Arial" w:eastAsia="Arial" w:cs="Arial"/>
                      <w:b/>
                      <w:bCs/>
                      <w:color w:val="000000"/>
                      <w:sz w:val="16"/>
                      <w:szCs w:val="16"/>
                    </w:rPr>
                  </w:pPr>
                  <w:r>
                    <w:rPr>
                      <w:rFonts w:ascii="Arial" w:hAnsi="Arial" w:eastAsia="Arial" w:cs="Arial"/>
                      <w:b/>
                      <w:bCs/>
                      <w:color w:val="000000"/>
                      <w:sz w:val="16"/>
                      <w:szCs w:val="16"/>
                    </w:rPr>
                    <w:t>História:</w:t>
                  </w:r>
                </w:p>
              </w:tc>
              <w:tc>
                <w:tcPr>
                  <w:tcW w:w="7092" w:type="dxa"/>
                </w:tcPr>
                <w:p w14:paraId="64D912FC">
                  <w:pPr>
                    <w:pBdr>
                      <w:top w:val="none" w:color="auto" w:sz="0" w:space="0"/>
                      <w:left w:val="none" w:color="auto" w:sz="0" w:space="0"/>
                      <w:bottom w:val="none" w:color="auto" w:sz="0" w:space="0"/>
                      <w:right w:val="none" w:color="auto" w:sz="0" w:space="0"/>
                      <w:between w:val="none" w:color="auto" w:sz="0" w:space="0"/>
                    </w:pBdr>
                    <w:spacing w:after="0"/>
                    <w:rPr>
                      <w:rFonts w:ascii="Arial" w:hAnsi="Arial" w:eastAsia="Arial" w:cs="Arial"/>
                      <w:color w:val="000000"/>
                      <w:sz w:val="16"/>
                      <w:szCs w:val="16"/>
                    </w:rPr>
                  </w:pPr>
                  <w:r>
                    <w:rPr>
                      <w:rFonts w:ascii="Arial" w:hAnsi="Arial"/>
                      <w:b w:val="0"/>
                      <w:i w:val="0"/>
                    </w:rPr>
                    <w:t>HU06 – Registrar produção e baixa de pizzas congeladas</w:t>
                  </w:r>
                </w:p>
              </w:tc>
            </w:tr>
            <w:tr w14:paraId="3681F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0" w:type="dxa"/>
                  <w:shd w:val="clear" w:color="auto" w:fill="FDE9D9" w:themeFill="accent6" w:themeFillTint="33"/>
                </w:tcPr>
                <w:p w14:paraId="15A3C3C9">
                  <w:pPr>
                    <w:widowControl w:val="0"/>
                    <w:spacing w:after="0"/>
                    <w:jc w:val="both"/>
                    <w:rPr>
                      <w:rFonts w:ascii="Arial" w:hAnsi="Arial" w:eastAsia="Arial" w:cs="Arial"/>
                      <w:b/>
                      <w:bCs/>
                      <w:color w:val="000000"/>
                      <w:sz w:val="16"/>
                      <w:szCs w:val="16"/>
                    </w:rPr>
                  </w:pPr>
                  <w:r>
                    <w:rPr>
                      <w:rFonts w:ascii="Arial" w:hAnsi="Arial" w:eastAsia="Arial" w:cs="Arial"/>
                      <w:b/>
                      <w:bCs/>
                      <w:color w:val="000000"/>
                      <w:sz w:val="16"/>
                      <w:szCs w:val="16"/>
                    </w:rPr>
                    <w:t>Descrição:</w:t>
                  </w:r>
                </w:p>
              </w:tc>
              <w:tc>
                <w:tcPr>
                  <w:tcW w:w="7092" w:type="dxa"/>
                </w:tcPr>
                <w:p w14:paraId="29856918">
                  <w:pPr>
                    <w:pBdr>
                      <w:top w:val="none" w:color="auto" w:sz="0" w:space="0"/>
                      <w:left w:val="none" w:color="auto" w:sz="0" w:space="0"/>
                      <w:bottom w:val="none" w:color="auto" w:sz="0" w:space="0"/>
                      <w:right w:val="none" w:color="auto" w:sz="0" w:space="0"/>
                      <w:between w:val="none" w:color="auto" w:sz="0" w:space="0"/>
                    </w:pBdr>
                    <w:spacing w:after="0"/>
                    <w:rPr>
                      <w:rFonts w:ascii="Arial" w:hAnsi="Arial" w:eastAsia="Arial" w:cs="Arial"/>
                      <w:color w:val="000000"/>
                      <w:sz w:val="16"/>
                      <w:szCs w:val="16"/>
                    </w:rPr>
                  </w:pPr>
                  <w:r>
                    <w:rPr>
                      <w:rFonts w:ascii="Arial" w:hAnsi="Arial"/>
                      <w:b w:val="0"/>
                      <w:i w:val="0"/>
                    </w:rPr>
                    <w:t>COMO dono da pizzaria, QUERO registrar a produção diária de pizzas congeladas e dar baixa quando forem vendidas ou reservadas PARA manter o estoque de pizzas congeladas sempre atualizado.</w:t>
                  </w:r>
                </w:p>
              </w:tc>
            </w:tr>
            <w:tr w14:paraId="18733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0" w:type="dxa"/>
                  <w:shd w:val="clear" w:color="auto" w:fill="FDE9D9" w:themeFill="accent6" w:themeFillTint="33"/>
                </w:tcPr>
                <w:p w14:paraId="33E7877F">
                  <w:pPr>
                    <w:widowControl w:val="0"/>
                    <w:spacing w:after="0"/>
                    <w:jc w:val="both"/>
                    <w:rPr>
                      <w:rFonts w:ascii="Arial" w:hAnsi="Arial" w:eastAsia="Arial" w:cs="Arial"/>
                      <w:b/>
                      <w:bCs/>
                      <w:color w:val="000000"/>
                      <w:sz w:val="16"/>
                      <w:szCs w:val="16"/>
                    </w:rPr>
                  </w:pPr>
                  <w:r>
                    <w:rPr>
                      <w:rFonts w:ascii="Arial" w:hAnsi="Arial" w:eastAsia="Arial" w:cs="Arial"/>
                      <w:b/>
                      <w:bCs/>
                      <w:color w:val="000000"/>
                      <w:sz w:val="16"/>
                      <w:szCs w:val="16"/>
                    </w:rPr>
                    <w:t>Regras de Negócio:</w:t>
                  </w:r>
                </w:p>
              </w:tc>
              <w:tc>
                <w:tcPr>
                  <w:tcW w:w="7092" w:type="dxa"/>
                </w:tcPr>
                <w:p w14:paraId="26864DD0">
                  <w:pPr>
                    <w:pBdr>
                      <w:top w:val="none" w:color="auto" w:sz="0" w:space="0"/>
                      <w:left w:val="none" w:color="auto" w:sz="0" w:space="0"/>
                      <w:bottom w:val="none" w:color="auto" w:sz="0" w:space="0"/>
                      <w:right w:val="none" w:color="auto" w:sz="0" w:space="0"/>
                      <w:between w:val="none" w:color="auto" w:sz="0" w:space="0"/>
                    </w:pBdr>
                    <w:spacing w:after="0"/>
                    <w:rPr>
                      <w:rFonts w:ascii="Arial" w:hAnsi="Arial" w:eastAsia="Arial" w:cs="Arial"/>
                      <w:color w:val="000000"/>
                      <w:sz w:val="16"/>
                      <w:szCs w:val="16"/>
                    </w:rPr>
                  </w:pPr>
                  <w:r>
                    <w:rPr>
                      <w:rFonts w:ascii="Arial" w:hAnsi="Arial"/>
                      <w:b w:val="0"/>
                      <w:i w:val="0"/>
                    </w:rPr>
                    <w:t>1. A baixa de estoque de um pedido confirmado (UC07) deve ser automática.</w:t>
                    <w:br/>
                    <w:t>2. Não é possível registrar uma venda maior que a quantidade disponível em estoque.</w:t>
                  </w:r>
                </w:p>
              </w:tc>
            </w:tr>
            <w:tr w14:paraId="640B0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0" w:type="dxa"/>
                  <w:shd w:val="clear" w:color="auto" w:fill="FDE9D9" w:themeFill="accent6" w:themeFillTint="33"/>
                </w:tcPr>
                <w:p w14:paraId="1654C0A5">
                  <w:pPr>
                    <w:widowControl w:val="0"/>
                    <w:spacing w:after="0"/>
                    <w:jc w:val="both"/>
                    <w:rPr>
                      <w:rFonts w:ascii="Arial" w:hAnsi="Arial" w:eastAsia="Arial" w:cs="Arial"/>
                      <w:b/>
                      <w:bCs/>
                      <w:color w:val="000000"/>
                      <w:sz w:val="16"/>
                      <w:szCs w:val="16"/>
                    </w:rPr>
                  </w:pPr>
                  <w:r>
                    <w:rPr>
                      <w:rFonts w:ascii="Arial" w:hAnsi="Arial" w:eastAsia="Arial" w:cs="Arial"/>
                      <w:b/>
                      <w:bCs/>
                      <w:color w:val="000000"/>
                      <w:sz w:val="16"/>
                      <w:szCs w:val="16"/>
                    </w:rPr>
                    <w:t>Critérios de Aceite:</w:t>
                  </w:r>
                </w:p>
              </w:tc>
              <w:tc>
                <w:tcPr>
                  <w:tcW w:w="7092" w:type="dxa"/>
                </w:tcPr>
                <w:p w14:paraId="7567B9D6">
                  <w:pPr>
                    <w:pBdr>
                      <w:top w:val="none" w:color="auto" w:sz="0" w:space="0"/>
                      <w:left w:val="none" w:color="auto" w:sz="0" w:space="0"/>
                      <w:bottom w:val="none" w:color="auto" w:sz="0" w:space="0"/>
                      <w:right w:val="none" w:color="auto" w:sz="0" w:space="0"/>
                      <w:between w:val="none" w:color="auto" w:sz="0" w:space="0"/>
                    </w:pBdr>
                    <w:spacing w:after="0"/>
                    <w:rPr>
                      <w:rFonts w:ascii="Arial" w:hAnsi="Arial" w:eastAsia="Arial" w:cs="Arial"/>
                      <w:color w:val="000000"/>
                      <w:sz w:val="16"/>
                      <w:szCs w:val="16"/>
                    </w:rPr>
                  </w:pPr>
                  <w:r>
                    <w:rPr>
                      <w:rFonts w:ascii="Arial" w:hAnsi="Arial"/>
                      <w:b w:val="0"/>
                      <w:i w:val="0"/>
                    </w:rPr>
                    <w:t>- Quantidade disponível é atualizada corretamente após produção ou venda.</w:t>
                    <w:br/>
                    <w:t>- Sistema impede reserva de quantidade maior que o estoque disponível.</w:t>
                  </w:r>
                </w:p>
              </w:tc>
            </w:tr>
          </w:tbl>
          <w:p w14:paraId="161A7F47">
            <w:pPr>
              <w:widowControl w:val="0"/>
              <w:spacing w:after="0"/>
              <w:jc w:val="both"/>
              <w:rPr>
                <w:rFonts w:ascii="Arial" w:hAnsi="Arial" w:eastAsia="Arial" w:cs="Arial"/>
                <w:color w:val="000000"/>
                <w:sz w:val="16"/>
                <w:szCs w:val="16"/>
              </w:rPr>
            </w:pPr>
          </w:p>
          <w:p w14:paraId="02E3BA7D">
            <w:pPr>
              <w:widowControl w:val="0"/>
              <w:spacing w:after="0"/>
              <w:jc w:val="both"/>
              <w:rPr>
                <w:rFonts w:ascii="Arial" w:hAnsi="Arial" w:eastAsia="Arial" w:cs="Arial"/>
                <w:color w:val="000000"/>
                <w:sz w:val="16"/>
                <w:szCs w:val="16"/>
              </w:rPr>
            </w:pPr>
          </w:p>
          <w:p w14:paraId="67BB1398">
            <w:pPr>
              <w:widowControl w:val="0"/>
              <w:spacing w:after="0"/>
              <w:jc w:val="both"/>
              <w:rPr>
                <w:rFonts w:ascii="Arial" w:hAnsi="Arial" w:eastAsia="Arial" w:cs="Arial"/>
                <w:color w:val="000000"/>
                <w:sz w:val="16"/>
                <w:szCs w:val="16"/>
              </w:rPr>
            </w:pPr>
          </w:p>
          <w:p w14:paraId="11917C72">
            <w:pPr>
              <w:widowControl w:val="0"/>
              <w:spacing w:after="0"/>
              <w:jc w:val="both"/>
              <w:rPr>
                <w:rFonts w:ascii="Arial" w:hAnsi="Arial" w:eastAsia="Arial" w:cs="Arial"/>
                <w:b/>
                <w:sz w:val="16"/>
                <w:szCs w:val="16"/>
              </w:rPr>
            </w:pPr>
          </w:p>
        </w:tc>
      </w:tr>
    </w:tbl>
    <w:p w14:paraId="17158262">
      <w:pPr>
        <w:pStyle w:val="2"/>
        <w:numPr>
          <w:ilvl w:val="3"/>
          <w:numId w:val="3"/>
        </w:numPr>
        <w:pBdr>
          <w:bottom w:val="single" w:color="000000" w:sz="4" w:space="1"/>
        </w:pBdr>
        <w:spacing w:before="240" w:after="200" w:line="360" w:lineRule="auto"/>
        <w:rPr>
          <w:rFonts w:ascii="Arial" w:hAnsi="Arial" w:eastAsia="Arial" w:cs="Arial"/>
          <w:b w:val="0"/>
          <w:iCs/>
          <w:color w:val="9D3511"/>
          <w:sz w:val="24"/>
          <w:szCs w:val="24"/>
        </w:rPr>
      </w:pPr>
      <w:r>
        <w:rPr>
          <w:rFonts w:ascii="Arial" w:hAnsi="Arial" w:eastAsia="Arial" w:cs="Arial"/>
          <w:b w:val="0"/>
          <w:iCs/>
          <w:sz w:val="24"/>
          <w:szCs w:val="24"/>
        </w:rPr>
        <w:t xml:space="preserve">UC04 </w:t>
      </w:r>
      <w:r>
        <w:rPr>
          <w:rFonts w:ascii="Arial" w:hAnsi="Arial" w:eastAsia="Arial" w:cs="Arial"/>
          <w:b w:val="0"/>
          <w:iCs/>
          <w:color w:val="9D3511"/>
          <w:sz w:val="24"/>
          <w:szCs w:val="24"/>
        </w:rPr>
        <w:t>Gerenciar Pedidos de Revenda para Mercados</w:t>
      </w:r>
    </w:p>
    <w:tbl>
      <w:tblPr>
        <w:tblStyle w:val="9"/>
        <w:tblW w:w="9072" w:type="dxa"/>
        <w:tblInd w:w="667"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1875"/>
        <w:gridCol w:w="7197"/>
      </w:tblGrid>
      <w:tr w14:paraId="3E5C423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875" w:type="dxa"/>
            <w:shd w:val="clear" w:color="auto" w:fill="FABF8F" w:themeFill="accent6" w:themeFillTint="99"/>
            <w:tcMar>
              <w:top w:w="100" w:type="dxa"/>
              <w:left w:w="100" w:type="dxa"/>
              <w:bottom w:w="100" w:type="dxa"/>
              <w:right w:w="100" w:type="dxa"/>
            </w:tcMar>
          </w:tcPr>
          <w:p w14:paraId="4C124D4D">
            <w:pPr>
              <w:widowControl w:val="0"/>
              <w:spacing w:after="0"/>
              <w:rPr>
                <w:rFonts w:ascii="Arial" w:hAnsi="Arial" w:eastAsia="Arial" w:cs="Arial"/>
                <w:b/>
                <w:sz w:val="16"/>
                <w:szCs w:val="16"/>
              </w:rPr>
            </w:pPr>
            <w:r>
              <w:rPr>
                <w:rFonts w:ascii="Arial" w:hAnsi="Arial" w:eastAsia="Arial" w:cs="Arial"/>
                <w:b/>
                <w:sz w:val="16"/>
                <w:szCs w:val="16"/>
              </w:rPr>
              <w:t>Objetivo:</w:t>
            </w:r>
          </w:p>
        </w:tc>
        <w:tc>
          <w:tcPr>
            <w:tcW w:w="7197" w:type="dxa"/>
            <w:tcMar>
              <w:top w:w="100" w:type="dxa"/>
              <w:left w:w="100" w:type="dxa"/>
              <w:bottom w:w="100" w:type="dxa"/>
              <w:right w:w="100" w:type="dxa"/>
            </w:tcMar>
          </w:tcPr>
          <w:p w14:paraId="752C4DD3">
            <w:pPr>
              <w:pBdr>
                <w:top w:val="none" w:color="auto" w:sz="0" w:space="0"/>
                <w:left w:val="none" w:color="auto" w:sz="0" w:space="0"/>
                <w:bottom w:val="none" w:color="auto" w:sz="0" w:space="0"/>
                <w:right w:val="none" w:color="auto" w:sz="0" w:space="0"/>
                <w:between w:val="none" w:color="auto" w:sz="0" w:space="0"/>
              </w:pBdr>
              <w:spacing w:after="0"/>
              <w:rPr>
                <w:rFonts w:ascii="Arial" w:hAnsi="Arial" w:eastAsia="Arial" w:cs="Arial"/>
                <w:color w:val="000000"/>
                <w:sz w:val="16"/>
                <w:szCs w:val="16"/>
              </w:rPr>
            </w:pPr>
            <w:r>
              <w:rPr>
                <w:rFonts w:ascii="Arial" w:hAnsi="Arial"/>
                <w:b w:val="0"/>
                <w:i w:val="0"/>
              </w:rPr>
              <w:t>Permitir cadastrar mercados parceiros e registrar os pedidos de revenda de pizzas congeladas realizados por eles, controlando quantidade, valor e status do pedido.</w:t>
            </w:r>
          </w:p>
        </w:tc>
      </w:tr>
      <w:tr w14:paraId="43F4646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20" w:hRule="atLeast"/>
        </w:trPr>
        <w:tc>
          <w:tcPr>
            <w:tcW w:w="9072" w:type="dxa"/>
            <w:gridSpan w:val="2"/>
            <w:shd w:val="clear" w:color="auto" w:fill="FABF8F" w:themeFill="accent6" w:themeFillTint="99"/>
            <w:tcMar>
              <w:top w:w="100" w:type="dxa"/>
              <w:left w:w="100" w:type="dxa"/>
              <w:bottom w:w="100" w:type="dxa"/>
              <w:right w:w="100" w:type="dxa"/>
            </w:tcMar>
          </w:tcPr>
          <w:p w14:paraId="517D034C">
            <w:pPr>
              <w:widowControl w:val="0"/>
              <w:spacing w:after="0"/>
              <w:jc w:val="center"/>
              <w:rPr>
                <w:rFonts w:ascii="Arial" w:hAnsi="Arial" w:eastAsia="Arial" w:cs="Arial"/>
                <w:b/>
                <w:sz w:val="16"/>
                <w:szCs w:val="16"/>
              </w:rPr>
            </w:pPr>
            <w:r>
              <w:rPr>
                <w:rFonts w:ascii="Arial" w:hAnsi="Arial" w:eastAsia="Arial" w:cs="Arial"/>
                <w:b/>
                <w:sz w:val="16"/>
                <w:szCs w:val="16"/>
              </w:rPr>
              <w:t>HISTÓRIAS DE USUÁRIOS</w:t>
            </w:r>
          </w:p>
        </w:tc>
      </w:tr>
      <w:tr w14:paraId="155FD6F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20" w:hRule="atLeast"/>
        </w:trPr>
        <w:tc>
          <w:tcPr>
            <w:tcW w:w="9072" w:type="dxa"/>
            <w:gridSpan w:val="2"/>
            <w:tcMar>
              <w:top w:w="100" w:type="dxa"/>
              <w:left w:w="100" w:type="dxa"/>
              <w:bottom w:w="100" w:type="dxa"/>
              <w:right w:w="100" w:type="dxa"/>
            </w:tcMar>
          </w:tcPr>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70"/>
              <w:gridCol w:w="7092"/>
            </w:tblGrid>
            <w:tr w14:paraId="49347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0" w:type="dxa"/>
                  <w:shd w:val="clear" w:color="auto" w:fill="FDE9D9" w:themeFill="accent6" w:themeFillTint="33"/>
                </w:tcPr>
                <w:p w14:paraId="11BCD5E8">
                  <w:pPr>
                    <w:widowControl w:val="0"/>
                    <w:spacing w:after="0"/>
                    <w:jc w:val="both"/>
                    <w:rPr>
                      <w:rFonts w:ascii="Arial" w:hAnsi="Arial" w:eastAsia="Arial" w:cs="Arial"/>
                      <w:b/>
                      <w:bCs/>
                      <w:color w:val="000000"/>
                      <w:sz w:val="16"/>
                      <w:szCs w:val="16"/>
                    </w:rPr>
                  </w:pPr>
                  <w:r>
                    <w:rPr>
                      <w:rFonts w:ascii="Arial" w:hAnsi="Arial" w:eastAsia="Arial" w:cs="Arial"/>
                      <w:b/>
                      <w:bCs/>
                      <w:color w:val="000000"/>
                      <w:sz w:val="16"/>
                      <w:szCs w:val="16"/>
                    </w:rPr>
                    <w:t>História:</w:t>
                  </w:r>
                </w:p>
              </w:tc>
              <w:tc>
                <w:tcPr>
                  <w:tcW w:w="7092" w:type="dxa"/>
                </w:tcPr>
                <w:p w14:paraId="646AD134">
                  <w:pPr>
                    <w:pBdr>
                      <w:top w:val="none" w:color="auto" w:sz="0" w:space="0"/>
                      <w:left w:val="none" w:color="auto" w:sz="0" w:space="0"/>
                      <w:bottom w:val="none" w:color="auto" w:sz="0" w:space="0"/>
                      <w:right w:val="none" w:color="auto" w:sz="0" w:space="0"/>
                      <w:between w:val="none" w:color="auto" w:sz="0" w:space="0"/>
                    </w:pBdr>
                    <w:spacing w:after="0"/>
                    <w:rPr>
                      <w:rFonts w:ascii="Arial" w:hAnsi="Arial" w:eastAsia="Arial" w:cs="Arial"/>
                      <w:b/>
                      <w:bCs/>
                      <w:color w:val="000000"/>
                      <w:sz w:val="16"/>
                      <w:szCs w:val="16"/>
                    </w:rPr>
                  </w:pPr>
                  <w:r>
                    <w:rPr>
                      <w:rFonts w:ascii="Arial" w:hAnsi="Arial"/>
                      <w:b w:val="0"/>
                      <w:i w:val="0"/>
                    </w:rPr>
                    <w:t>HU07 – Cadastrar mercado parceiro</w:t>
                  </w:r>
                </w:p>
              </w:tc>
            </w:tr>
            <w:tr w14:paraId="3F4F9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0" w:type="dxa"/>
                  <w:shd w:val="clear" w:color="auto" w:fill="FDE9D9" w:themeFill="accent6" w:themeFillTint="33"/>
                </w:tcPr>
                <w:p w14:paraId="7C7AB72D">
                  <w:pPr>
                    <w:widowControl w:val="0"/>
                    <w:spacing w:after="0"/>
                    <w:jc w:val="both"/>
                    <w:rPr>
                      <w:rFonts w:ascii="Arial" w:hAnsi="Arial" w:eastAsia="Arial" w:cs="Arial"/>
                      <w:b/>
                      <w:bCs/>
                      <w:color w:val="000000"/>
                      <w:sz w:val="16"/>
                      <w:szCs w:val="16"/>
                    </w:rPr>
                  </w:pPr>
                  <w:r>
                    <w:rPr>
                      <w:rFonts w:ascii="Arial" w:hAnsi="Arial" w:eastAsia="Arial" w:cs="Arial"/>
                      <w:b/>
                      <w:bCs/>
                      <w:color w:val="000000"/>
                      <w:sz w:val="16"/>
                      <w:szCs w:val="16"/>
                    </w:rPr>
                    <w:t>Descrição:</w:t>
                  </w:r>
                </w:p>
              </w:tc>
              <w:tc>
                <w:tcPr>
                  <w:tcW w:w="7092" w:type="dxa"/>
                </w:tcPr>
                <w:p w14:paraId="35D1D022">
                  <w:pPr>
                    <w:pBdr>
                      <w:top w:val="none" w:color="auto" w:sz="0" w:space="0"/>
                      <w:left w:val="none" w:color="auto" w:sz="0" w:space="0"/>
                      <w:bottom w:val="none" w:color="auto" w:sz="0" w:space="0"/>
                      <w:right w:val="none" w:color="auto" w:sz="0" w:space="0"/>
                      <w:between w:val="none" w:color="auto" w:sz="0" w:space="0"/>
                    </w:pBdr>
                    <w:spacing w:after="0"/>
                    <w:rPr>
                      <w:rFonts w:ascii="Arial" w:hAnsi="Arial" w:eastAsia="Arial" w:cs="Arial"/>
                      <w:color w:val="000000"/>
                      <w:sz w:val="16"/>
                      <w:szCs w:val="16"/>
                    </w:rPr>
                  </w:pPr>
                  <w:r>
                    <w:rPr>
                      <w:rFonts w:ascii="Arial" w:hAnsi="Arial"/>
                      <w:b w:val="0"/>
                      <w:i w:val="0"/>
                    </w:rPr>
                    <w:t>COMO dono da pizzaria, QUERO cadastrar os dados de um mercado parceiro (nome, CNPJ/CPF, telefone e endereço de entrega) PARA vincular pedidos de revenda a ele.</w:t>
                  </w:r>
                </w:p>
              </w:tc>
            </w:tr>
            <w:tr w14:paraId="59EE4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0" w:type="dxa"/>
                  <w:shd w:val="clear" w:color="auto" w:fill="FDE9D9" w:themeFill="accent6" w:themeFillTint="33"/>
                </w:tcPr>
                <w:p w14:paraId="6B985854">
                  <w:pPr>
                    <w:widowControl w:val="0"/>
                    <w:spacing w:after="0"/>
                    <w:jc w:val="both"/>
                    <w:rPr>
                      <w:rFonts w:ascii="Arial" w:hAnsi="Arial" w:eastAsia="Arial" w:cs="Arial"/>
                      <w:b/>
                      <w:bCs/>
                      <w:color w:val="000000"/>
                      <w:sz w:val="16"/>
                      <w:szCs w:val="16"/>
                    </w:rPr>
                  </w:pPr>
                  <w:r>
                    <w:rPr>
                      <w:rFonts w:ascii="Arial" w:hAnsi="Arial" w:eastAsia="Arial" w:cs="Arial"/>
                      <w:b/>
                      <w:bCs/>
                      <w:color w:val="000000"/>
                      <w:sz w:val="16"/>
                      <w:szCs w:val="16"/>
                    </w:rPr>
                    <w:t>Regras de Negócio:</w:t>
                  </w:r>
                </w:p>
              </w:tc>
              <w:tc>
                <w:tcPr>
                  <w:tcW w:w="7092" w:type="dxa"/>
                </w:tcPr>
                <w:p w14:paraId="503884FD">
                  <w:pPr>
                    <w:pStyle w:val="57"/>
                    <w:pBdr>
                      <w:top w:val="none" w:color="auto" w:sz="0" w:space="0"/>
                      <w:left w:val="none" w:color="auto" w:sz="0" w:space="0"/>
                      <w:bottom w:val="none" w:color="auto" w:sz="0" w:space="0"/>
                      <w:right w:val="none" w:color="auto" w:sz="0" w:space="0"/>
                      <w:between w:val="none" w:color="auto" w:sz="0" w:space="0"/>
                    </w:pBdr>
                    <w:spacing w:after="0"/>
                    <w:rPr>
                      <w:rFonts w:ascii="Arial" w:hAnsi="Arial" w:eastAsia="Arial" w:cs="Arial"/>
                      <w:color w:val="000000"/>
                      <w:sz w:val="16"/>
                      <w:szCs w:val="16"/>
                    </w:rPr>
                  </w:pPr>
                  <w:r>
                    <w:rPr>
                      <w:rFonts w:ascii="Arial" w:hAnsi="Arial"/>
                      <w:b w:val="0"/>
                      <w:i w:val="0"/>
                    </w:rPr>
                    <w:t>1. O CNPJ/CPF informado deve ser único no cadastro de mercados.</w:t>
                  </w:r>
                </w:p>
              </w:tc>
            </w:tr>
            <w:tr w14:paraId="262B8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0" w:type="dxa"/>
                  <w:shd w:val="clear" w:color="auto" w:fill="FDE9D9" w:themeFill="accent6" w:themeFillTint="33"/>
                </w:tcPr>
                <w:p w14:paraId="25A7DC8E">
                  <w:pPr>
                    <w:widowControl w:val="0"/>
                    <w:spacing w:after="0"/>
                    <w:jc w:val="both"/>
                    <w:rPr>
                      <w:rFonts w:ascii="Arial" w:hAnsi="Arial" w:eastAsia="Arial" w:cs="Arial"/>
                      <w:b/>
                      <w:bCs/>
                      <w:color w:val="000000"/>
                      <w:sz w:val="16"/>
                      <w:szCs w:val="16"/>
                    </w:rPr>
                  </w:pPr>
                  <w:r>
                    <w:rPr>
                      <w:rFonts w:ascii="Arial" w:hAnsi="Arial" w:eastAsia="Arial" w:cs="Arial"/>
                      <w:b/>
                      <w:bCs/>
                      <w:color w:val="000000"/>
                      <w:sz w:val="16"/>
                      <w:szCs w:val="16"/>
                    </w:rPr>
                    <w:t>Critérios de Aceite:</w:t>
                  </w:r>
                </w:p>
              </w:tc>
              <w:tc>
                <w:tcPr>
                  <w:tcW w:w="7092" w:type="dxa"/>
                </w:tcPr>
                <w:p w14:paraId="666F36DA">
                  <w:pPr>
                    <w:pStyle w:val="57"/>
                    <w:pBdr>
                      <w:top w:val="none" w:color="auto" w:sz="0" w:space="0"/>
                      <w:left w:val="none" w:color="auto" w:sz="0" w:space="0"/>
                      <w:bottom w:val="none" w:color="auto" w:sz="0" w:space="0"/>
                      <w:right w:val="none" w:color="auto" w:sz="0" w:space="0"/>
                      <w:between w:val="none" w:color="auto" w:sz="0" w:space="0"/>
                    </w:pBdr>
                    <w:spacing w:after="0"/>
                    <w:rPr>
                      <w:rFonts w:ascii="Arial" w:hAnsi="Arial" w:eastAsia="Arial" w:cs="Arial"/>
                      <w:color w:val="000000"/>
                      <w:sz w:val="16"/>
                      <w:szCs w:val="16"/>
                    </w:rPr>
                  </w:pPr>
                  <w:r>
                    <w:rPr>
                      <w:rFonts w:ascii="Arial" w:hAnsi="Arial"/>
                      <w:b w:val="0"/>
                      <w:i w:val="0"/>
                    </w:rPr>
                    <w:t>- Mercado aparece na listagem de mercados parceiros após o cadastro.</w:t>
                  </w:r>
                </w:p>
              </w:tc>
            </w:tr>
          </w:tbl>
          <w:p w14:paraId="6F112A21">
            <w:pPr>
              <w:widowControl w:val="0"/>
              <w:spacing w:after="0"/>
              <w:jc w:val="both"/>
              <w:rPr>
                <w:rFonts w:ascii="Arial" w:hAnsi="Arial" w:eastAsia="Arial" w:cs="Arial"/>
                <w:color w:val="000000"/>
                <w:sz w:val="16"/>
                <w:szCs w:val="16"/>
              </w:rPr>
            </w:pP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70"/>
              <w:gridCol w:w="7092"/>
            </w:tblGrid>
            <w:tr w14:paraId="32B2E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0" w:type="dxa"/>
                  <w:shd w:val="clear" w:color="auto" w:fill="FDE9D9" w:themeFill="accent6" w:themeFillTint="33"/>
                </w:tcPr>
                <w:p w14:paraId="008A2848">
                  <w:pPr>
                    <w:widowControl w:val="0"/>
                    <w:spacing w:after="0"/>
                    <w:jc w:val="both"/>
                    <w:rPr>
                      <w:rFonts w:ascii="Arial" w:hAnsi="Arial" w:eastAsia="Arial" w:cs="Arial"/>
                      <w:b/>
                      <w:bCs/>
                      <w:color w:val="000000"/>
                      <w:sz w:val="16"/>
                      <w:szCs w:val="16"/>
                    </w:rPr>
                  </w:pPr>
                  <w:r>
                    <w:rPr>
                      <w:rFonts w:ascii="Arial" w:hAnsi="Arial" w:eastAsia="Arial" w:cs="Arial"/>
                      <w:b/>
                      <w:bCs/>
                      <w:color w:val="000000"/>
                      <w:sz w:val="16"/>
                      <w:szCs w:val="16"/>
                    </w:rPr>
                    <w:t>História:</w:t>
                  </w:r>
                </w:p>
              </w:tc>
              <w:tc>
                <w:tcPr>
                  <w:tcW w:w="7092" w:type="dxa"/>
                </w:tcPr>
                <w:p w14:paraId="64D912FC">
                  <w:pPr>
                    <w:pBdr>
                      <w:top w:val="none" w:color="auto" w:sz="0" w:space="0"/>
                      <w:left w:val="none" w:color="auto" w:sz="0" w:space="0"/>
                      <w:bottom w:val="none" w:color="auto" w:sz="0" w:space="0"/>
                      <w:right w:val="none" w:color="auto" w:sz="0" w:space="0"/>
                      <w:between w:val="none" w:color="auto" w:sz="0" w:space="0"/>
                    </w:pBdr>
                    <w:spacing w:after="0"/>
                    <w:rPr>
                      <w:rFonts w:ascii="Arial" w:hAnsi="Arial" w:eastAsia="Arial" w:cs="Arial"/>
                      <w:color w:val="000000"/>
                      <w:sz w:val="16"/>
                      <w:szCs w:val="16"/>
                    </w:rPr>
                  </w:pPr>
                  <w:r>
                    <w:rPr>
                      <w:rFonts w:ascii="Arial" w:hAnsi="Arial"/>
                      <w:b w:val="0"/>
                      <w:i w:val="0"/>
                    </w:rPr>
                    <w:t>HU08 – Registrar pedido de revenda</w:t>
                  </w:r>
                </w:p>
              </w:tc>
            </w:tr>
            <w:tr w14:paraId="3681F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0" w:type="dxa"/>
                  <w:shd w:val="clear" w:color="auto" w:fill="FDE9D9" w:themeFill="accent6" w:themeFillTint="33"/>
                </w:tcPr>
                <w:p w14:paraId="15A3C3C9">
                  <w:pPr>
                    <w:widowControl w:val="0"/>
                    <w:spacing w:after="0"/>
                    <w:jc w:val="both"/>
                    <w:rPr>
                      <w:rFonts w:ascii="Arial" w:hAnsi="Arial" w:eastAsia="Arial" w:cs="Arial"/>
                      <w:b/>
                      <w:bCs/>
                      <w:color w:val="000000"/>
                      <w:sz w:val="16"/>
                      <w:szCs w:val="16"/>
                    </w:rPr>
                  </w:pPr>
                  <w:r>
                    <w:rPr>
                      <w:rFonts w:ascii="Arial" w:hAnsi="Arial" w:eastAsia="Arial" w:cs="Arial"/>
                      <w:b/>
                      <w:bCs/>
                      <w:color w:val="000000"/>
                      <w:sz w:val="16"/>
                      <w:szCs w:val="16"/>
                    </w:rPr>
                    <w:t>Descrição:</w:t>
                  </w:r>
                </w:p>
              </w:tc>
              <w:tc>
                <w:tcPr>
                  <w:tcW w:w="7092" w:type="dxa"/>
                </w:tcPr>
                <w:p w14:paraId="29856918">
                  <w:pPr>
                    <w:pBdr>
                      <w:top w:val="none" w:color="auto" w:sz="0" w:space="0"/>
                      <w:left w:val="none" w:color="auto" w:sz="0" w:space="0"/>
                      <w:bottom w:val="none" w:color="auto" w:sz="0" w:space="0"/>
                      <w:right w:val="none" w:color="auto" w:sz="0" w:space="0"/>
                      <w:between w:val="none" w:color="auto" w:sz="0" w:space="0"/>
                    </w:pBdr>
                    <w:spacing w:after="0"/>
                    <w:rPr>
                      <w:rFonts w:ascii="Arial" w:hAnsi="Arial" w:eastAsia="Arial" w:cs="Arial"/>
                      <w:color w:val="000000"/>
                      <w:sz w:val="16"/>
                      <w:szCs w:val="16"/>
                    </w:rPr>
                  </w:pPr>
                  <w:r>
                    <w:rPr>
                      <w:rFonts w:ascii="Arial" w:hAnsi="Arial"/>
                      <w:b w:val="0"/>
                      <w:i w:val="0"/>
                    </w:rPr>
                    <w:t>COMO dono da pizzaria, QUERO registrar um pedido de revenda para um mercado parceiro, informando os sabores, quantidades e data de entrega, PARA controlar as vendas de pizza congelada e o status de cada pedido.</w:t>
                  </w:r>
                </w:p>
              </w:tc>
            </w:tr>
            <w:tr w14:paraId="18733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0" w:type="dxa"/>
                  <w:shd w:val="clear" w:color="auto" w:fill="FDE9D9" w:themeFill="accent6" w:themeFillTint="33"/>
                </w:tcPr>
                <w:p w14:paraId="33E7877F">
                  <w:pPr>
                    <w:widowControl w:val="0"/>
                    <w:spacing w:after="0"/>
                    <w:jc w:val="both"/>
                    <w:rPr>
                      <w:rFonts w:ascii="Arial" w:hAnsi="Arial" w:eastAsia="Arial" w:cs="Arial"/>
                      <w:b/>
                      <w:bCs/>
                      <w:color w:val="000000"/>
                      <w:sz w:val="16"/>
                      <w:szCs w:val="16"/>
                    </w:rPr>
                  </w:pPr>
                  <w:r>
                    <w:rPr>
                      <w:rFonts w:ascii="Arial" w:hAnsi="Arial" w:eastAsia="Arial" w:cs="Arial"/>
                      <w:b/>
                      <w:bCs/>
                      <w:color w:val="000000"/>
                      <w:sz w:val="16"/>
                      <w:szCs w:val="16"/>
                    </w:rPr>
                    <w:t>Regras de Negócio:</w:t>
                  </w:r>
                </w:p>
              </w:tc>
              <w:tc>
                <w:tcPr>
                  <w:tcW w:w="7092" w:type="dxa"/>
                </w:tcPr>
                <w:p w14:paraId="26864DD0">
                  <w:pPr>
                    <w:pBdr>
                      <w:top w:val="none" w:color="auto" w:sz="0" w:space="0"/>
                      <w:left w:val="none" w:color="auto" w:sz="0" w:space="0"/>
                      <w:bottom w:val="none" w:color="auto" w:sz="0" w:space="0"/>
                      <w:right w:val="none" w:color="auto" w:sz="0" w:space="0"/>
                      <w:between w:val="none" w:color="auto" w:sz="0" w:space="0"/>
                    </w:pBdr>
                    <w:spacing w:after="0"/>
                    <w:rPr>
                      <w:rFonts w:ascii="Arial" w:hAnsi="Arial" w:eastAsia="Arial" w:cs="Arial"/>
                      <w:color w:val="000000"/>
                      <w:sz w:val="16"/>
                      <w:szCs w:val="16"/>
                    </w:rPr>
                  </w:pPr>
                  <w:r>
                    <w:rPr>
                      <w:rFonts w:ascii="Arial" w:hAnsi="Arial"/>
                      <w:b w:val="0"/>
                      <w:i w:val="0"/>
                    </w:rPr>
                    <w:t>1. O valor total do pedido é calculado automaticamente a partir da soma dos itens.</w:t>
                    <w:br/>
                    <w:t>2. O status inicial de todo pedido é "Pendente", podendo evoluir para "Em Produção", "Entregue" ou "Cancelado".</w:t>
                  </w:r>
                </w:p>
              </w:tc>
            </w:tr>
            <w:tr w14:paraId="640B0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0" w:type="dxa"/>
                  <w:shd w:val="clear" w:color="auto" w:fill="FDE9D9" w:themeFill="accent6" w:themeFillTint="33"/>
                </w:tcPr>
                <w:p w14:paraId="1654C0A5">
                  <w:pPr>
                    <w:widowControl w:val="0"/>
                    <w:spacing w:after="0"/>
                    <w:jc w:val="both"/>
                    <w:rPr>
                      <w:rFonts w:ascii="Arial" w:hAnsi="Arial" w:eastAsia="Arial" w:cs="Arial"/>
                      <w:b/>
                      <w:bCs/>
                      <w:color w:val="000000"/>
                      <w:sz w:val="16"/>
                      <w:szCs w:val="16"/>
                    </w:rPr>
                  </w:pPr>
                  <w:r>
                    <w:rPr>
                      <w:rFonts w:ascii="Arial" w:hAnsi="Arial" w:eastAsia="Arial" w:cs="Arial"/>
                      <w:b/>
                      <w:bCs/>
                      <w:color w:val="000000"/>
                      <w:sz w:val="16"/>
                      <w:szCs w:val="16"/>
                    </w:rPr>
                    <w:t>Critérios de Aceite:</w:t>
                  </w:r>
                </w:p>
              </w:tc>
              <w:tc>
                <w:tcPr>
                  <w:tcW w:w="7092" w:type="dxa"/>
                </w:tcPr>
                <w:p w14:paraId="7567B9D6">
                  <w:pPr>
                    <w:pBdr>
                      <w:top w:val="none" w:color="auto" w:sz="0" w:space="0"/>
                      <w:left w:val="none" w:color="auto" w:sz="0" w:space="0"/>
                      <w:bottom w:val="none" w:color="auto" w:sz="0" w:space="0"/>
                      <w:right w:val="none" w:color="auto" w:sz="0" w:space="0"/>
                      <w:between w:val="none" w:color="auto" w:sz="0" w:space="0"/>
                    </w:pBdr>
                    <w:spacing w:after="0"/>
                    <w:rPr>
                      <w:rFonts w:ascii="Arial" w:hAnsi="Arial" w:eastAsia="Arial" w:cs="Arial"/>
                      <w:color w:val="000000"/>
                      <w:sz w:val="16"/>
                      <w:szCs w:val="16"/>
                    </w:rPr>
                  </w:pPr>
                  <w:r>
                    <w:rPr>
                      <w:rFonts w:ascii="Arial" w:hAnsi="Arial"/>
                      <w:b w:val="0"/>
                      <w:i w:val="0"/>
                    </w:rPr>
                    <w:t>- Pedido aparece na listagem de pedidos com status "Pendente" após o registro.</w:t>
                    <w:br/>
                    <w:t>- Estoque de pizzas congeladas é reduzido conforme os itens do pedido confirmado.</w:t>
                  </w:r>
                </w:p>
              </w:tc>
            </w:tr>
          </w:tbl>
          <w:p w14:paraId="161A7F47">
            <w:pPr>
              <w:widowControl w:val="0"/>
              <w:spacing w:after="0"/>
              <w:jc w:val="both"/>
              <w:rPr>
                <w:rFonts w:ascii="Arial" w:hAnsi="Arial" w:eastAsia="Arial" w:cs="Arial"/>
                <w:color w:val="000000"/>
                <w:sz w:val="16"/>
                <w:szCs w:val="16"/>
              </w:rPr>
            </w:pPr>
          </w:p>
          <w:p w14:paraId="02E3BA7D">
            <w:pPr>
              <w:widowControl w:val="0"/>
              <w:spacing w:after="0"/>
              <w:jc w:val="both"/>
              <w:rPr>
                <w:rFonts w:ascii="Arial" w:hAnsi="Arial" w:eastAsia="Arial" w:cs="Arial"/>
                <w:color w:val="000000"/>
                <w:sz w:val="16"/>
                <w:szCs w:val="16"/>
              </w:rPr>
            </w:pPr>
          </w:p>
          <w:p w14:paraId="67BB1398">
            <w:pPr>
              <w:widowControl w:val="0"/>
              <w:spacing w:after="0"/>
              <w:jc w:val="both"/>
              <w:rPr>
                <w:rFonts w:ascii="Arial" w:hAnsi="Arial" w:eastAsia="Arial" w:cs="Arial"/>
                <w:color w:val="000000"/>
                <w:sz w:val="16"/>
                <w:szCs w:val="16"/>
              </w:rPr>
            </w:pPr>
          </w:p>
          <w:p w14:paraId="11917C72">
            <w:pPr>
              <w:widowControl w:val="0"/>
              <w:spacing w:after="0"/>
              <w:jc w:val="both"/>
              <w:rPr>
                <w:rFonts w:ascii="Arial" w:hAnsi="Arial" w:eastAsia="Arial" w:cs="Arial"/>
                <w:b/>
                <w:sz w:val="16"/>
                <w:szCs w:val="16"/>
              </w:rPr>
            </w:pPr>
          </w:p>
        </w:tc>
      </w:tr>
    </w:tbl>
    <w:p w14:paraId="6746DC7A">
      <w:pPr>
        <w:spacing w:before="240" w:after="0" w:line="360" w:lineRule="auto"/>
        <w:rPr>
          <w:rFonts w:ascii="Arial" w:hAnsi="Arial" w:eastAsia="Arial" w:cs="Arial"/>
          <w:color w:val="000000"/>
          <w:sz w:val="20"/>
          <w:szCs w:val="20"/>
        </w:rPr>
      </w:pPr>
    </w:p>
    <w:p w14:paraId="3398C9C8">
      <w:pPr>
        <w:pStyle w:val="2"/>
        <w:numPr>
          <w:ilvl w:val="0"/>
          <w:numId w:val="3"/>
        </w:numPr>
        <w:pBdr>
          <w:bottom w:val="single" w:color="000000" w:sz="4" w:space="1"/>
        </w:pBdr>
        <w:spacing w:before="240" w:after="200" w:line="360" w:lineRule="auto"/>
        <w:rPr>
          <w:rFonts w:ascii="Arial" w:hAnsi="Arial" w:eastAsia="Arial" w:cs="Arial"/>
          <w:color w:val="9D3511"/>
        </w:rPr>
      </w:pPr>
      <w:bookmarkStart w:id="21" w:name="_Toc173057608"/>
      <w:r>
        <w:rPr>
          <w:rFonts w:ascii="Arial" w:hAnsi="Arial" w:eastAsia="Arial" w:cs="Arial"/>
          <w:color w:val="9D3511"/>
        </w:rPr>
        <w:t>Projeto Técnico</w:t>
      </w:r>
      <w:bookmarkEnd w:id="21"/>
    </w:p>
    <w:p w14:paraId="479A7539">
      <w:pPr>
        <w:pStyle w:val="2"/>
        <w:numPr>
          <w:ilvl w:val="1"/>
          <w:numId w:val="3"/>
        </w:numPr>
        <w:pBdr>
          <w:bottom w:val="single" w:color="000000" w:sz="4" w:space="1"/>
        </w:pBdr>
        <w:spacing w:before="240" w:after="200" w:line="360" w:lineRule="auto"/>
        <w:rPr>
          <w:rFonts w:ascii="Arial" w:hAnsi="Arial" w:eastAsia="Arial" w:cs="Arial"/>
          <w:b w:val="0"/>
          <w:color w:val="9D3511"/>
        </w:rPr>
      </w:pPr>
      <w:bookmarkStart w:id="22" w:name="_Toc173057609"/>
      <w:r>
        <w:rPr>
          <w:rFonts w:ascii="Arial" w:hAnsi="Arial" w:eastAsia="Arial" w:cs="Arial"/>
          <w:b w:val="0"/>
          <w:color w:val="9D3511"/>
        </w:rPr>
        <w:t>Arquitetura Utilizada</w:t>
      </w:r>
      <w:bookmarkEnd w:id="22"/>
      <w:r>
        <w:rPr>
          <w:rFonts w:ascii="Arial" w:hAnsi="Arial" w:eastAsia="Arial" w:cs="Arial"/>
          <w:b w:val="0"/>
          <w:color w:val="9D3511"/>
        </w:rPr>
        <w:t xml:space="preserve"> </w:t>
      </w:r>
    </w:p>
    <w:p w14:paraId="33A110C1">
      <w:pPr>
        <w:spacing w:before="240" w:line="360" w:lineRule="auto"/>
        <w:ind w:left="720"/>
        <w:rPr>
          <w:rFonts w:ascii="Arial" w:hAnsi="Arial" w:eastAsia="Arial" w:cs="Arial"/>
          <w:i/>
          <w:iCs/>
          <w:sz w:val="20"/>
          <w:szCs w:val="20"/>
        </w:rPr>
      </w:pPr>
      <w:r>
        <w:rPr>
          <w:rFonts w:ascii="Arial" w:hAnsi="Arial"/>
          <w:i w:val="0"/>
        </w:rPr>
        <w:t>O sistema adota uma arquitetura cliente-servidor em três camadas. O aplicativo mobile (desenvolvido em Flutter) atua como camada de apresentação, consumindo uma API REST (desenvolvida em Python com Flask) responsável pelas regras de negócio (camada de aplicação). A API se comunica com um banco de dados relacional PostgreSQL (camada de dados), onde ficam armazenadas as informações de matéria-prima, movimentações de estoque, sabores e estoque de pizzas congeladas, mercados parceiros e pedidos de revenda. A comunicação entre o app e a API ocorre via requisições HTTP/JSON, permitindo que o aplicativo seja usado tanto localmente na pizzaria quanto remotamente pelos mercados parceiros, caso necessário.</w:t>
      </w:r>
    </w:p>
    <w:p w14:paraId="6A59FD97">
      <w:pPr>
        <w:spacing w:before="240" w:line="360" w:lineRule="auto"/>
        <w:rPr>
          <w:rFonts w:ascii="Arial" w:hAnsi="Arial" w:eastAsia="Arial" w:cs="Arial"/>
        </w:rPr>
      </w:pPr>
    </w:p>
    <w:p w14:paraId="2EC82C8E">
      <w:pPr>
        <w:pStyle w:val="2"/>
        <w:numPr>
          <w:ilvl w:val="1"/>
          <w:numId w:val="3"/>
        </w:numPr>
        <w:pBdr>
          <w:bottom w:val="single" w:color="000000" w:sz="4" w:space="1"/>
        </w:pBdr>
        <w:spacing w:before="240" w:after="200" w:line="360" w:lineRule="auto"/>
        <w:rPr>
          <w:rFonts w:ascii="Arial" w:hAnsi="Arial" w:eastAsia="Arial" w:cs="Arial"/>
          <w:b w:val="0"/>
          <w:color w:val="9D3511"/>
        </w:rPr>
      </w:pPr>
      <w:r>
        <w:rPr>
          <w:rFonts w:ascii="Arial" w:hAnsi="Arial" w:eastAsia="Arial" w:cs="Arial"/>
          <w:b w:val="0"/>
          <w:color w:val="9D3511"/>
        </w:rPr>
        <w:t xml:space="preserve">Ferramentas e Tecnologias </w:t>
      </w:r>
    </w:p>
    <w:p w14:paraId="50621A21">
      <w:pPr>
        <w:spacing w:before="240" w:line="360" w:lineRule="auto"/>
        <w:ind w:left="720"/>
        <w:rPr>
          <w:rFonts w:ascii="Arial" w:hAnsi="Arial" w:eastAsia="Arial" w:cs="Arial"/>
          <w:sz w:val="20"/>
          <w:szCs w:val="20"/>
        </w:rPr>
      </w:pPr>
      <w:r>
        <w:rPr>
          <w:rFonts w:ascii="Arial" w:hAnsi="Arial" w:eastAsia="Arial" w:cs="Arial"/>
          <w:sz w:val="20"/>
          <w:szCs w:val="20"/>
        </w:rPr>
        <w:t>Adicionar na tabela abaixo, quais tecnologias e ferramentas serão utilizadas para desenvolver o projeto.</w:t>
      </w:r>
    </w:p>
    <w:tbl>
      <w:tblPr>
        <w:tblStyle w:val="9"/>
        <w:tblW w:w="9457" w:type="dxa"/>
        <w:tblInd w:w="274" w:type="dxa"/>
        <w:tblLayout w:type="fixed"/>
        <w:tblCellMar>
          <w:top w:w="0" w:type="dxa"/>
          <w:left w:w="108" w:type="dxa"/>
          <w:bottom w:w="0" w:type="dxa"/>
          <w:right w:w="108" w:type="dxa"/>
        </w:tblCellMar>
      </w:tblPr>
      <w:tblGrid>
        <w:gridCol w:w="3260"/>
        <w:gridCol w:w="1418"/>
        <w:gridCol w:w="4779"/>
      </w:tblGrid>
      <w:tr w14:paraId="03CFED45">
        <w:tblPrEx>
          <w:tblCellMar>
            <w:top w:w="0" w:type="dxa"/>
            <w:left w:w="108" w:type="dxa"/>
            <w:bottom w:w="0" w:type="dxa"/>
            <w:right w:w="108" w:type="dxa"/>
          </w:tblCellMar>
        </w:tblPrEx>
        <w:tc>
          <w:tcPr>
            <w:tcW w:w="9457" w:type="dxa"/>
            <w:gridSpan w:val="3"/>
            <w:tcBorders>
              <w:top w:val="single" w:color="000000" w:sz="8" w:space="0"/>
              <w:left w:val="single" w:color="000000" w:sz="8" w:space="0"/>
              <w:bottom w:val="single" w:color="000000" w:sz="8" w:space="0"/>
              <w:right w:val="single" w:color="000000" w:sz="8" w:space="0"/>
            </w:tcBorders>
            <w:shd w:val="clear" w:color="auto" w:fill="FBD5B5"/>
          </w:tcPr>
          <w:p w14:paraId="5E9135F5">
            <w:pPr>
              <w:widowControl w:val="0"/>
              <w:spacing w:after="0" w:line="240" w:lineRule="auto"/>
              <w:rPr>
                <w:rFonts w:ascii="Arial" w:hAnsi="Arial" w:eastAsia="Arial" w:cs="Arial"/>
                <w:b/>
                <w:color w:val="69230B"/>
                <w:sz w:val="16"/>
                <w:szCs w:val="16"/>
              </w:rPr>
            </w:pPr>
            <w:r>
              <w:rPr>
                <w:rFonts w:ascii="Arial" w:hAnsi="Arial" w:eastAsia="Arial" w:cs="Arial"/>
                <w:b/>
                <w:color w:val="69230B"/>
                <w:sz w:val="16"/>
                <w:szCs w:val="16"/>
              </w:rPr>
              <w:t>Ferramentas e Tecnologias Utilizadas</w:t>
            </w:r>
          </w:p>
        </w:tc>
      </w:tr>
      <w:tr w14:paraId="3B607118">
        <w:tblPrEx>
          <w:tblCellMar>
            <w:top w:w="0" w:type="dxa"/>
            <w:left w:w="108" w:type="dxa"/>
            <w:bottom w:w="0" w:type="dxa"/>
            <w:right w:w="108" w:type="dxa"/>
          </w:tblCellMar>
        </w:tblPrEx>
        <w:tc>
          <w:tcPr>
            <w:tcW w:w="3260" w:type="dxa"/>
            <w:tcBorders>
              <w:top w:val="single" w:color="000000" w:sz="8" w:space="0"/>
              <w:left w:val="single" w:color="000000" w:sz="8" w:space="0"/>
              <w:bottom w:val="single" w:color="000000" w:sz="8" w:space="0"/>
              <w:right w:val="single" w:color="000000" w:sz="8" w:space="0"/>
            </w:tcBorders>
            <w:shd w:val="clear" w:color="auto" w:fill="FDEADA"/>
          </w:tcPr>
          <w:p w14:paraId="5ACE2DCE">
            <w:pPr>
              <w:widowControl w:val="0"/>
              <w:spacing w:after="0" w:line="240" w:lineRule="auto"/>
              <w:jc w:val="center"/>
              <w:rPr>
                <w:rFonts w:ascii="Arial" w:hAnsi="Arial" w:eastAsia="Arial" w:cs="Arial"/>
                <w:color w:val="69230B"/>
                <w:sz w:val="16"/>
                <w:szCs w:val="16"/>
              </w:rPr>
            </w:pPr>
            <w:r>
              <w:rPr>
                <w:rFonts w:ascii="Arial" w:hAnsi="Arial" w:eastAsia="Arial" w:cs="Arial"/>
                <w:color w:val="69230B"/>
                <w:sz w:val="16"/>
                <w:szCs w:val="16"/>
              </w:rPr>
              <w:t>Descrição</w:t>
            </w:r>
          </w:p>
        </w:tc>
        <w:tc>
          <w:tcPr>
            <w:tcW w:w="1418" w:type="dxa"/>
            <w:tcBorders>
              <w:top w:val="single" w:color="000000" w:sz="8" w:space="0"/>
              <w:left w:val="single" w:color="000000" w:sz="8" w:space="0"/>
              <w:bottom w:val="single" w:color="000000" w:sz="8" w:space="0"/>
              <w:right w:val="single" w:color="000000" w:sz="8" w:space="0"/>
            </w:tcBorders>
            <w:shd w:val="clear" w:color="auto" w:fill="FDEADA"/>
          </w:tcPr>
          <w:p w14:paraId="32C02B74">
            <w:pPr>
              <w:widowControl w:val="0"/>
              <w:spacing w:after="0" w:line="240" w:lineRule="auto"/>
              <w:jc w:val="center"/>
              <w:rPr>
                <w:rFonts w:ascii="Arial" w:hAnsi="Arial" w:eastAsia="Arial" w:cs="Arial"/>
                <w:color w:val="69230B"/>
                <w:sz w:val="16"/>
                <w:szCs w:val="16"/>
              </w:rPr>
            </w:pPr>
            <w:r>
              <w:rPr>
                <w:rFonts w:ascii="Arial" w:hAnsi="Arial" w:eastAsia="Arial" w:cs="Arial"/>
                <w:color w:val="69230B"/>
                <w:sz w:val="16"/>
                <w:szCs w:val="16"/>
              </w:rPr>
              <w:t>Versão</w:t>
            </w:r>
          </w:p>
        </w:tc>
        <w:tc>
          <w:tcPr>
            <w:tcW w:w="4779" w:type="dxa"/>
            <w:tcBorders>
              <w:top w:val="single" w:color="000000" w:sz="8" w:space="0"/>
              <w:left w:val="single" w:color="000000" w:sz="8" w:space="0"/>
              <w:bottom w:val="single" w:color="000000" w:sz="8" w:space="0"/>
              <w:right w:val="single" w:color="000000" w:sz="8" w:space="0"/>
            </w:tcBorders>
            <w:shd w:val="clear" w:color="auto" w:fill="FDEADA"/>
          </w:tcPr>
          <w:p w14:paraId="114FBF09">
            <w:pPr>
              <w:widowControl w:val="0"/>
              <w:spacing w:after="0" w:line="240" w:lineRule="auto"/>
              <w:jc w:val="center"/>
              <w:rPr>
                <w:rFonts w:ascii="Arial" w:hAnsi="Arial" w:eastAsia="Arial" w:cs="Arial"/>
                <w:color w:val="69230B"/>
                <w:sz w:val="16"/>
                <w:szCs w:val="16"/>
              </w:rPr>
            </w:pPr>
            <w:r>
              <w:rPr>
                <w:rFonts w:ascii="Arial" w:hAnsi="Arial" w:eastAsia="Arial" w:cs="Arial"/>
                <w:color w:val="69230B"/>
                <w:sz w:val="16"/>
                <w:szCs w:val="16"/>
              </w:rPr>
              <w:t>Objetivo</w:t>
            </w:r>
          </w:p>
        </w:tc>
      </w:tr>
      <w:tr w14:paraId="1DB76726">
        <w:tblPrEx>
          <w:tblCellMar>
            <w:top w:w="0" w:type="dxa"/>
            <w:left w:w="108" w:type="dxa"/>
            <w:bottom w:w="0" w:type="dxa"/>
            <w:right w:w="108" w:type="dxa"/>
          </w:tblCellMar>
        </w:tblPrEx>
        <w:tc>
          <w:tcPr>
            <w:tcW w:w="3260" w:type="dxa"/>
            <w:tcBorders>
              <w:top w:val="single" w:color="000000" w:sz="8" w:space="0"/>
              <w:left w:val="single" w:color="000000" w:sz="8" w:space="0"/>
              <w:bottom w:val="single" w:color="000000" w:sz="8" w:space="0"/>
              <w:right w:val="single" w:color="000000" w:sz="8" w:space="0"/>
            </w:tcBorders>
          </w:tcPr>
          <w:p w14:paraId="7DDF81BA">
            <w:pPr>
              <w:widowControl w:val="0"/>
              <w:spacing w:after="0" w:line="240" w:lineRule="auto"/>
              <w:rPr>
                <w:rFonts w:ascii="Arial" w:hAnsi="Arial" w:eastAsia="Arial" w:cs="Arial"/>
                <w:sz w:val="16"/>
                <w:szCs w:val="16"/>
              </w:rPr>
            </w:pPr>
            <w:r>
              <w:rPr>
                <w:rFonts w:ascii="Arial" w:hAnsi="Arial"/>
                <w:b w:val="0"/>
                <w:i w:val="0"/>
              </w:rPr>
              <w:t>Flutter (Dart)</w:t>
            </w:r>
          </w:p>
        </w:tc>
        <w:tc>
          <w:tcPr>
            <w:tcW w:w="1418" w:type="dxa"/>
            <w:tcBorders>
              <w:top w:val="single" w:color="000000" w:sz="8" w:space="0"/>
              <w:left w:val="single" w:color="000000" w:sz="8" w:space="0"/>
              <w:bottom w:val="single" w:color="000000" w:sz="8" w:space="0"/>
              <w:right w:val="single" w:color="000000" w:sz="8" w:space="0"/>
            </w:tcBorders>
          </w:tcPr>
          <w:p w14:paraId="0280BEE0">
            <w:pPr>
              <w:widowControl w:val="0"/>
              <w:spacing w:after="0" w:line="240" w:lineRule="auto"/>
              <w:rPr>
                <w:rFonts w:ascii="Arial" w:hAnsi="Arial" w:eastAsia="Arial" w:cs="Arial"/>
                <w:sz w:val="16"/>
                <w:szCs w:val="16"/>
              </w:rPr>
            </w:pPr>
            <w:r>
              <w:rPr>
                <w:rFonts w:ascii="Arial" w:hAnsi="Arial"/>
                <w:b w:val="0"/>
                <w:i w:val="0"/>
              </w:rPr>
              <w:t>3.x</w:t>
            </w:r>
          </w:p>
        </w:tc>
        <w:tc>
          <w:tcPr>
            <w:tcW w:w="4779" w:type="dxa"/>
            <w:tcBorders>
              <w:top w:val="single" w:color="000000" w:sz="8" w:space="0"/>
              <w:left w:val="single" w:color="000000" w:sz="8" w:space="0"/>
              <w:bottom w:val="single" w:color="000000" w:sz="8" w:space="0"/>
              <w:right w:val="single" w:color="000000" w:sz="8" w:space="0"/>
            </w:tcBorders>
          </w:tcPr>
          <w:p w14:paraId="2027460F">
            <w:pPr>
              <w:widowControl w:val="0"/>
              <w:spacing w:after="0" w:line="240" w:lineRule="auto"/>
              <w:rPr>
                <w:rFonts w:ascii="Arial" w:hAnsi="Arial" w:eastAsia="Arial" w:cs="Arial"/>
                <w:sz w:val="16"/>
                <w:szCs w:val="16"/>
              </w:rPr>
            </w:pPr>
            <w:r>
              <w:rPr>
                <w:rFonts w:ascii="Arial" w:hAnsi="Arial"/>
                <w:b w:val="0"/>
                <w:i w:val="0"/>
              </w:rPr>
              <w:t>Desenvolvimento do aplicativo mobile (Android), consumindo a API REST.</w:t>
            </w:r>
          </w:p>
        </w:tc>
      </w:tr>
      <w:tr w14:paraId="11D3CD11">
        <w:tblPrEx>
          <w:tblCellMar>
            <w:top w:w="0" w:type="dxa"/>
            <w:left w:w="108" w:type="dxa"/>
            <w:bottom w:w="0" w:type="dxa"/>
            <w:right w:w="108" w:type="dxa"/>
          </w:tblCellMar>
        </w:tblPrEx>
        <w:tc>
          <w:tcPr>
            <w:tcW w:w="3260" w:type="dxa"/>
            <w:tcBorders>
              <w:top w:val="single" w:color="000000" w:sz="8" w:space="0"/>
              <w:left w:val="single" w:color="000000" w:sz="8" w:space="0"/>
              <w:bottom w:val="single" w:color="000000" w:sz="8" w:space="0"/>
              <w:right w:val="single" w:color="000000" w:sz="8" w:space="0"/>
            </w:tcBorders>
          </w:tcPr>
          <w:p w14:paraId="1FFCE20A">
            <w:pPr>
              <w:widowControl w:val="0"/>
              <w:spacing w:after="0" w:line="240" w:lineRule="auto"/>
              <w:rPr>
                <w:rFonts w:ascii="Arial" w:hAnsi="Arial" w:eastAsia="Arial" w:cs="Arial"/>
                <w:sz w:val="16"/>
                <w:szCs w:val="16"/>
              </w:rPr>
            </w:pPr>
            <w:r>
              <w:rPr>
                <w:rFonts w:ascii="Arial" w:hAnsi="Arial"/>
                <w:b w:val="0"/>
                <w:i w:val="0"/>
              </w:rPr>
              <w:t>Python + Flask</w:t>
            </w:r>
          </w:p>
        </w:tc>
        <w:tc>
          <w:tcPr>
            <w:tcW w:w="1418" w:type="dxa"/>
            <w:tcBorders>
              <w:top w:val="single" w:color="000000" w:sz="8" w:space="0"/>
              <w:left w:val="single" w:color="000000" w:sz="8" w:space="0"/>
              <w:bottom w:val="single" w:color="000000" w:sz="8" w:space="0"/>
              <w:right w:val="single" w:color="000000" w:sz="8" w:space="0"/>
            </w:tcBorders>
          </w:tcPr>
          <w:p w14:paraId="43786D2E">
            <w:pPr>
              <w:widowControl w:val="0"/>
              <w:spacing w:after="0" w:line="240" w:lineRule="auto"/>
              <w:rPr>
                <w:rFonts w:ascii="Arial" w:hAnsi="Arial" w:eastAsia="Arial" w:cs="Arial"/>
                <w:sz w:val="16"/>
                <w:szCs w:val="16"/>
              </w:rPr>
            </w:pPr>
            <w:r>
              <w:rPr>
                <w:rFonts w:ascii="Arial" w:hAnsi="Arial"/>
                <w:b w:val="0"/>
                <w:i w:val="0"/>
              </w:rPr>
              <w:t>3.12 / 3.x</w:t>
            </w:r>
          </w:p>
        </w:tc>
        <w:tc>
          <w:tcPr>
            <w:tcW w:w="4779" w:type="dxa"/>
            <w:tcBorders>
              <w:top w:val="single" w:color="000000" w:sz="8" w:space="0"/>
              <w:left w:val="single" w:color="000000" w:sz="8" w:space="0"/>
              <w:bottom w:val="single" w:color="000000" w:sz="8" w:space="0"/>
              <w:right w:val="single" w:color="000000" w:sz="8" w:space="0"/>
            </w:tcBorders>
          </w:tcPr>
          <w:p w14:paraId="7E01457D">
            <w:pPr>
              <w:widowControl w:val="0"/>
              <w:spacing w:after="0" w:line="240" w:lineRule="auto"/>
              <w:rPr>
                <w:rFonts w:ascii="Arial" w:hAnsi="Arial" w:eastAsia="Arial" w:cs="Arial"/>
                <w:sz w:val="16"/>
                <w:szCs w:val="16"/>
              </w:rPr>
            </w:pPr>
            <w:r>
              <w:rPr>
                <w:rFonts w:ascii="Arial" w:hAnsi="Arial"/>
                <w:b w:val="0"/>
                <w:i w:val="0"/>
              </w:rPr>
              <w:t>Desenvolvimento da API REST responsável pelas regras de negócio.</w:t>
            </w:r>
          </w:p>
        </w:tc>
      </w:tr>
      <w:tr w14:paraId="2AC2E24B">
        <w:tblPrEx>
          <w:tblCellMar>
            <w:top w:w="0" w:type="dxa"/>
            <w:left w:w="108" w:type="dxa"/>
            <w:bottom w:w="0" w:type="dxa"/>
            <w:right w:w="108" w:type="dxa"/>
          </w:tblCellMar>
        </w:tblPrEx>
        <w:tc>
          <w:tcPr>
            <w:tcW w:w="3260" w:type="dxa"/>
            <w:tcBorders>
              <w:top w:val="single" w:color="000000" w:sz="8" w:space="0"/>
              <w:left w:val="single" w:color="000000" w:sz="8" w:space="0"/>
              <w:bottom w:val="single" w:color="000000" w:sz="8" w:space="0"/>
              <w:right w:val="single" w:color="000000" w:sz="8" w:space="0"/>
            </w:tcBorders>
          </w:tcPr>
          <w:p w14:paraId="056EB403">
            <w:pPr>
              <w:widowControl w:val="0"/>
              <w:spacing w:after="0" w:line="240" w:lineRule="auto"/>
              <w:rPr>
                <w:rFonts w:ascii="Arial" w:hAnsi="Arial" w:eastAsia="Arial" w:cs="Arial"/>
                <w:sz w:val="16"/>
                <w:szCs w:val="16"/>
              </w:rPr>
            </w:pPr>
            <w:r>
              <w:rPr>
                <w:rFonts w:ascii="Arial" w:hAnsi="Arial"/>
                <w:b w:val="0"/>
                <w:i w:val="0"/>
              </w:rPr>
              <w:t>PostgreSQL</w:t>
            </w:r>
          </w:p>
        </w:tc>
        <w:tc>
          <w:tcPr>
            <w:tcW w:w="1418" w:type="dxa"/>
            <w:tcBorders>
              <w:top w:val="single" w:color="000000" w:sz="8" w:space="0"/>
              <w:left w:val="single" w:color="000000" w:sz="8" w:space="0"/>
              <w:bottom w:val="single" w:color="000000" w:sz="8" w:space="0"/>
              <w:right w:val="single" w:color="000000" w:sz="8" w:space="0"/>
            </w:tcBorders>
          </w:tcPr>
          <w:p w14:paraId="02FC785D">
            <w:pPr>
              <w:widowControl w:val="0"/>
              <w:spacing w:after="0" w:line="240" w:lineRule="auto"/>
              <w:rPr>
                <w:rFonts w:ascii="Arial" w:hAnsi="Arial" w:eastAsia="Arial" w:cs="Arial"/>
                <w:sz w:val="16"/>
                <w:szCs w:val="16"/>
              </w:rPr>
            </w:pPr>
            <w:r>
              <w:rPr>
                <w:rFonts w:ascii="Arial" w:hAnsi="Arial"/>
                <w:b w:val="0"/>
                <w:i w:val="0"/>
              </w:rPr>
              <w:t>16</w:t>
            </w:r>
          </w:p>
        </w:tc>
        <w:tc>
          <w:tcPr>
            <w:tcW w:w="4779" w:type="dxa"/>
            <w:tcBorders>
              <w:top w:val="single" w:color="000000" w:sz="8" w:space="0"/>
              <w:left w:val="single" w:color="000000" w:sz="8" w:space="0"/>
              <w:bottom w:val="single" w:color="000000" w:sz="8" w:space="0"/>
              <w:right w:val="single" w:color="000000" w:sz="8" w:space="0"/>
            </w:tcBorders>
          </w:tcPr>
          <w:p w14:paraId="2AA22DC7">
            <w:pPr>
              <w:widowControl w:val="0"/>
              <w:spacing w:after="0" w:line="240" w:lineRule="auto"/>
              <w:rPr>
                <w:rFonts w:ascii="Arial" w:hAnsi="Arial" w:eastAsia="Arial" w:cs="Arial"/>
                <w:sz w:val="16"/>
                <w:szCs w:val="16"/>
              </w:rPr>
            </w:pPr>
            <w:r>
              <w:rPr>
                <w:rFonts w:ascii="Arial" w:hAnsi="Arial"/>
                <w:b w:val="0"/>
                <w:i w:val="0"/>
              </w:rPr>
              <w:t>Banco de dados relacional para armazenar estoque, pedidos e cadastros.</w:t>
            </w:r>
          </w:p>
        </w:tc>
      </w:tr>
      <w:tr>
        <w:tc>
          <w:tcPr>
            <w:tcW w:type="dxa" w:w="3260"/>
          </w:tcPr>
          <w:p>
            <w:r>
              <w:rPr>
                <w:rFonts w:ascii="Arial" w:hAnsi="Arial"/>
                <w:b w:val="0"/>
                <w:i w:val="0"/>
              </w:rPr>
              <w:t>pgAdmin</w:t>
            </w:r>
          </w:p>
        </w:tc>
        <w:tc>
          <w:tcPr>
            <w:tcW w:type="dxa" w:w="1418"/>
          </w:tcPr>
          <w:p>
            <w:r>
              <w:rPr>
                <w:rFonts w:ascii="Arial" w:hAnsi="Arial"/>
                <w:b w:val="0"/>
                <w:i w:val="0"/>
              </w:rPr>
              <w:t>8.x</w:t>
            </w:r>
          </w:p>
        </w:tc>
        <w:tc>
          <w:tcPr>
            <w:tcW w:type="dxa" w:w="4779"/>
          </w:tcPr>
          <w:p>
            <w:r>
              <w:rPr>
                <w:rFonts w:ascii="Arial" w:hAnsi="Arial"/>
                <w:b w:val="0"/>
                <w:i w:val="0"/>
              </w:rPr>
              <w:t>Administração e consulta visual do banco de dados PostgreSQL.</w:t>
            </w:r>
          </w:p>
        </w:tc>
      </w:tr>
      <w:tr>
        <w:tc>
          <w:tcPr>
            <w:tcW w:type="dxa" w:w="3260"/>
          </w:tcPr>
          <w:p>
            <w:r>
              <w:rPr>
                <w:rFonts w:ascii="Arial" w:hAnsi="Arial"/>
                <w:b w:val="0"/>
                <w:i w:val="0"/>
              </w:rPr>
              <w:t>Postman</w:t>
            </w:r>
          </w:p>
        </w:tc>
        <w:tc>
          <w:tcPr>
            <w:tcW w:type="dxa" w:w="1418"/>
          </w:tcPr>
          <w:p>
            <w:r>
              <w:rPr>
                <w:rFonts w:ascii="Arial" w:hAnsi="Arial"/>
                <w:b w:val="0"/>
                <w:i w:val="0"/>
              </w:rPr>
              <w:t>atual</w:t>
            </w:r>
          </w:p>
        </w:tc>
        <w:tc>
          <w:tcPr>
            <w:tcW w:type="dxa" w:w="4779"/>
          </w:tcPr>
          <w:p>
            <w:r>
              <w:rPr>
                <w:rFonts w:ascii="Arial" w:hAnsi="Arial"/>
                <w:b w:val="0"/>
                <w:i w:val="0"/>
              </w:rPr>
              <w:t>Testes manuais dos endpoints da API REST durante o desenvolvimento.</w:t>
            </w:r>
          </w:p>
        </w:tc>
      </w:tr>
      <w:tr>
        <w:tc>
          <w:tcPr>
            <w:tcW w:type="dxa" w:w="3260"/>
          </w:tcPr>
          <w:p>
            <w:r>
              <w:rPr>
                <w:rFonts w:ascii="Arial" w:hAnsi="Arial"/>
                <w:b w:val="0"/>
                <w:i w:val="0"/>
              </w:rPr>
              <w:t>Git / GitHub</w:t>
            </w:r>
          </w:p>
        </w:tc>
        <w:tc>
          <w:tcPr>
            <w:tcW w:type="dxa" w:w="1418"/>
          </w:tcPr>
          <w:p>
            <w:r>
              <w:rPr>
                <w:rFonts w:ascii="Arial" w:hAnsi="Arial"/>
                <w:b w:val="0"/>
                <w:i w:val="0"/>
              </w:rPr>
              <w:t>atual</w:t>
            </w:r>
          </w:p>
        </w:tc>
        <w:tc>
          <w:tcPr>
            <w:tcW w:type="dxa" w:w="4779"/>
          </w:tcPr>
          <w:p>
            <w:r>
              <w:rPr>
                <w:rFonts w:ascii="Arial" w:hAnsi="Arial"/>
                <w:b w:val="0"/>
                <w:i w:val="0"/>
              </w:rPr>
              <w:t>Controle de versão do código-fonte do app e da API.</w:t>
            </w:r>
          </w:p>
        </w:tc>
      </w:tr>
    </w:tbl>
    <w:p w14:paraId="6DF9D6F3">
      <w:pPr>
        <w:spacing w:before="240" w:line="360" w:lineRule="auto"/>
        <w:rPr>
          <w:rFonts w:ascii="Arial" w:hAnsi="Arial" w:eastAsia="Arial" w:cs="Arial"/>
        </w:rPr>
      </w:pPr>
    </w:p>
    <w:p w14:paraId="4CBF12D4">
      <w:pPr>
        <w:pStyle w:val="2"/>
        <w:numPr>
          <w:ilvl w:val="1"/>
          <w:numId w:val="3"/>
        </w:numPr>
        <w:pBdr>
          <w:bottom w:val="single" w:color="000000" w:sz="4" w:space="1"/>
        </w:pBdr>
        <w:spacing w:before="240" w:after="200" w:line="360" w:lineRule="auto"/>
        <w:rPr>
          <w:rFonts w:ascii="Arial" w:hAnsi="Arial" w:eastAsia="Arial" w:cs="Arial"/>
          <w:b w:val="0"/>
          <w:color w:val="9D3511"/>
        </w:rPr>
      </w:pPr>
      <w:bookmarkStart w:id="23" w:name="_Toc173057610"/>
      <w:r>
        <w:rPr>
          <w:rFonts w:ascii="Arial" w:hAnsi="Arial" w:eastAsia="Arial" w:cs="Arial"/>
          <w:b w:val="0"/>
          <w:color w:val="9D3511"/>
        </w:rPr>
        <w:t>Modelo Lógico do Banco de Dados</w:t>
      </w:r>
      <w:bookmarkEnd w:id="23"/>
    </w:p>
    <w:p w14:paraId="594230CC">
      <w:pPr>
        <w:spacing w:before="240" w:line="360" w:lineRule="auto"/>
        <w:ind w:left="720"/>
        <w:jc w:val="center"/>
        <w:rPr>
          <w:rFonts w:ascii="Arial" w:hAnsi="Arial" w:eastAsia="Arial" w:cs="Arial"/>
          <w:i/>
          <w:iCs/>
        </w:rPr>
      </w:pPr>
      <w:r>
        <w:drawing>
          <wp:inline xmlns:a="http://schemas.openxmlformats.org/drawingml/2006/main" xmlns:pic="http://schemas.openxmlformats.org/drawingml/2006/picture">
            <wp:extent cx="5760720" cy="3750387"/>
            <wp:docPr id="22" name="Picture 22"/>
            <wp:cNvGraphicFramePr>
              <a:graphicFrameLocks noChangeAspect="1"/>
            </wp:cNvGraphicFramePr>
            <a:graphic>
              <a:graphicData uri="http://schemas.openxmlformats.org/drawingml/2006/picture">
                <pic:pic>
                  <pic:nvPicPr>
                    <pic:cNvPr id="0" name="der_banco_dados.png"/>
                    <pic:cNvPicPr/>
                  </pic:nvPicPr>
                  <pic:blipFill>
                    <a:blip r:embed="rId14"/>
                    <a:stretch>
                      <a:fillRect/>
                    </a:stretch>
                  </pic:blipFill>
                  <pic:spPr>
                    <a:xfrm>
                      <a:off x="0" y="0"/>
                      <a:ext cx="5760720" cy="3750387"/>
                    </a:xfrm>
                    <a:prstGeom prst="rect"/>
                  </pic:spPr>
                </pic:pic>
              </a:graphicData>
            </a:graphic>
          </wp:inline>
        </w:drawing>
      </w:r>
    </w:p>
    <w:p w14:paraId="169C099E">
      <w:pPr>
        <w:spacing w:before="240" w:after="0" w:line="360" w:lineRule="auto"/>
        <w:rPr>
          <w:rFonts w:ascii="Arial" w:hAnsi="Arial" w:eastAsia="Arial" w:cs="Arial"/>
          <w:color w:val="000000"/>
          <w:sz w:val="20"/>
          <w:szCs w:val="20"/>
        </w:rPr>
      </w:pPr>
    </w:p>
    <w:p w14:paraId="36C7331A">
      <w:pPr>
        <w:pStyle w:val="2"/>
        <w:numPr>
          <w:ilvl w:val="0"/>
          <w:numId w:val="3"/>
        </w:numPr>
        <w:pBdr>
          <w:bottom w:val="single" w:color="000000" w:sz="4" w:space="1"/>
        </w:pBdr>
        <w:spacing w:before="240" w:after="200" w:line="360" w:lineRule="auto"/>
        <w:rPr>
          <w:rFonts w:ascii="Arial" w:hAnsi="Arial" w:eastAsia="Arial" w:cs="Arial"/>
          <w:color w:val="9D3511"/>
        </w:rPr>
      </w:pPr>
      <w:r>
        <w:rPr>
          <w:rFonts w:ascii="Arial" w:hAnsi="Arial" w:eastAsia="Arial" w:cs="Arial"/>
          <w:color w:val="9D3511"/>
        </w:rPr>
        <w:t>Gestão de Projetos</w:t>
      </w:r>
    </w:p>
    <w:p w14:paraId="13002FBC">
      <w:pPr>
        <w:pStyle w:val="2"/>
        <w:numPr>
          <w:ilvl w:val="1"/>
          <w:numId w:val="3"/>
        </w:numPr>
        <w:pBdr>
          <w:bottom w:val="single" w:color="000000" w:sz="4" w:space="1"/>
        </w:pBdr>
        <w:spacing w:before="240" w:after="200" w:line="360" w:lineRule="auto"/>
        <w:rPr>
          <w:rFonts w:ascii="Arial" w:hAnsi="Arial" w:eastAsia="Arial" w:cs="Arial"/>
          <w:b w:val="0"/>
          <w:color w:val="9D3511"/>
        </w:rPr>
      </w:pPr>
      <w:r>
        <w:rPr>
          <w:rFonts w:ascii="Arial" w:hAnsi="Arial" w:eastAsia="Arial" w:cs="Arial"/>
          <w:b w:val="0"/>
          <w:color w:val="9D3511"/>
        </w:rPr>
        <w:t>Cronograma de Codificação do Projeto</w:t>
      </w:r>
    </w:p>
    <w:p w14:paraId="35D490E3">
      <w:pPr>
        <w:spacing w:before="240" w:line="360" w:lineRule="auto"/>
        <w:ind w:left="720"/>
        <w:rPr>
          <w:rFonts w:ascii="Arial" w:hAnsi="Arial" w:eastAsia="Arial" w:cs="Arial"/>
          <w:sz w:val="20"/>
          <w:szCs w:val="20"/>
        </w:rPr>
      </w:pPr>
      <w:r>
        <w:rPr>
          <w:rFonts w:ascii="Arial" w:hAnsi="Arial" w:eastAsia="Arial" w:cs="Arial"/>
          <w:sz w:val="20"/>
          <w:szCs w:val="20"/>
        </w:rPr>
        <w:t>Adicionar na tabela abaixo, os itens que serão entregues durante a etapa de codificação e testes do produto. Considerar como data, sempre um dia antes da próxima aula.</w:t>
      </w:r>
    </w:p>
    <w:tbl>
      <w:tblPr>
        <w:tblStyle w:val="9"/>
        <w:tblW w:w="9355" w:type="dxa"/>
        <w:tblInd w:w="274" w:type="dxa"/>
        <w:tblLayout w:type="fixed"/>
        <w:tblCellMar>
          <w:top w:w="0" w:type="dxa"/>
          <w:left w:w="108" w:type="dxa"/>
          <w:bottom w:w="0" w:type="dxa"/>
          <w:right w:w="108" w:type="dxa"/>
        </w:tblCellMar>
      </w:tblPr>
      <w:tblGrid>
        <w:gridCol w:w="3260"/>
        <w:gridCol w:w="6095"/>
      </w:tblGrid>
      <w:tr w14:paraId="4059FC56">
        <w:tblPrEx>
          <w:tblCellMar>
            <w:top w:w="0" w:type="dxa"/>
            <w:left w:w="108" w:type="dxa"/>
            <w:bottom w:w="0" w:type="dxa"/>
            <w:right w:w="108" w:type="dxa"/>
          </w:tblCellMar>
        </w:tblPrEx>
        <w:tc>
          <w:tcPr>
            <w:tcW w:w="9355" w:type="dxa"/>
            <w:gridSpan w:val="2"/>
            <w:tcBorders>
              <w:top w:val="single" w:color="000000" w:sz="8" w:space="0"/>
              <w:left w:val="single" w:color="000000" w:sz="8" w:space="0"/>
              <w:bottom w:val="single" w:color="000000" w:sz="8" w:space="0"/>
              <w:right w:val="single" w:color="000000" w:sz="8" w:space="0"/>
            </w:tcBorders>
            <w:shd w:val="clear" w:color="auto" w:fill="FBD5B5"/>
          </w:tcPr>
          <w:p w14:paraId="563778E0">
            <w:pPr>
              <w:widowControl w:val="0"/>
              <w:spacing w:after="0" w:line="240" w:lineRule="auto"/>
              <w:rPr>
                <w:rFonts w:ascii="Arial" w:hAnsi="Arial" w:eastAsia="Arial" w:cs="Arial"/>
                <w:b/>
                <w:color w:val="69230B"/>
                <w:sz w:val="16"/>
                <w:szCs w:val="16"/>
              </w:rPr>
            </w:pPr>
            <w:r>
              <w:rPr>
                <w:rFonts w:ascii="Arial" w:hAnsi="Arial" w:eastAsia="Arial" w:cs="Arial"/>
                <w:b/>
                <w:color w:val="69230B"/>
                <w:sz w:val="16"/>
                <w:szCs w:val="16"/>
              </w:rPr>
              <w:t>Cronograma de Codificação do Projeto</w:t>
            </w:r>
          </w:p>
        </w:tc>
      </w:tr>
      <w:tr w14:paraId="03A9420A">
        <w:tblPrEx>
          <w:tblCellMar>
            <w:top w:w="0" w:type="dxa"/>
            <w:left w:w="108" w:type="dxa"/>
            <w:bottom w:w="0" w:type="dxa"/>
            <w:right w:w="108" w:type="dxa"/>
          </w:tblCellMar>
        </w:tblPrEx>
        <w:tc>
          <w:tcPr>
            <w:tcW w:w="3260" w:type="dxa"/>
            <w:tcBorders>
              <w:top w:val="single" w:color="000000" w:sz="8" w:space="0"/>
              <w:left w:val="single" w:color="000000" w:sz="8" w:space="0"/>
              <w:bottom w:val="single" w:color="000000" w:sz="8" w:space="0"/>
              <w:right w:val="single" w:color="000000" w:sz="8" w:space="0"/>
            </w:tcBorders>
            <w:shd w:val="clear" w:color="auto" w:fill="FDEADA"/>
          </w:tcPr>
          <w:p w14:paraId="57323321">
            <w:pPr>
              <w:widowControl w:val="0"/>
              <w:spacing w:after="0" w:line="240" w:lineRule="auto"/>
              <w:jc w:val="center"/>
              <w:rPr>
                <w:rFonts w:ascii="Arial" w:hAnsi="Arial" w:eastAsia="Arial" w:cs="Arial"/>
                <w:color w:val="69230B"/>
                <w:sz w:val="16"/>
                <w:szCs w:val="16"/>
              </w:rPr>
            </w:pPr>
            <w:r>
              <w:rPr>
                <w:rFonts w:ascii="Arial" w:hAnsi="Arial" w:eastAsia="Arial" w:cs="Arial"/>
                <w:color w:val="69230B"/>
                <w:sz w:val="16"/>
                <w:szCs w:val="16"/>
              </w:rPr>
              <w:t>DATA</w:t>
            </w:r>
          </w:p>
        </w:tc>
        <w:tc>
          <w:tcPr>
            <w:tcW w:w="6095" w:type="dxa"/>
            <w:tcBorders>
              <w:top w:val="single" w:color="000000" w:sz="8" w:space="0"/>
              <w:left w:val="single" w:color="000000" w:sz="8" w:space="0"/>
              <w:bottom w:val="single" w:color="000000" w:sz="8" w:space="0"/>
              <w:right w:val="single" w:color="000000" w:sz="8" w:space="0"/>
            </w:tcBorders>
            <w:shd w:val="clear" w:color="auto" w:fill="FDEADA"/>
          </w:tcPr>
          <w:p w14:paraId="3BE05932">
            <w:pPr>
              <w:widowControl w:val="0"/>
              <w:spacing w:after="0" w:line="240" w:lineRule="auto"/>
              <w:jc w:val="center"/>
              <w:rPr>
                <w:rFonts w:ascii="Arial" w:hAnsi="Arial" w:eastAsia="Arial" w:cs="Arial"/>
                <w:color w:val="69230B"/>
                <w:sz w:val="16"/>
                <w:szCs w:val="16"/>
              </w:rPr>
            </w:pPr>
            <w:r>
              <w:rPr>
                <w:rFonts w:ascii="Arial" w:hAnsi="Arial" w:eastAsia="Arial" w:cs="Arial"/>
                <w:color w:val="69230B"/>
                <w:sz w:val="16"/>
                <w:szCs w:val="16"/>
              </w:rPr>
              <w:t>ENTREGA</w:t>
            </w:r>
          </w:p>
        </w:tc>
      </w:tr>
      <w:tr w14:paraId="1E0F2C14">
        <w:tblPrEx>
          <w:tblCellMar>
            <w:top w:w="0" w:type="dxa"/>
            <w:left w:w="108" w:type="dxa"/>
            <w:bottom w:w="0" w:type="dxa"/>
            <w:right w:w="108" w:type="dxa"/>
          </w:tblCellMar>
        </w:tblPrEx>
        <w:tc>
          <w:tcPr>
            <w:tcW w:w="3260" w:type="dxa"/>
            <w:tcBorders>
              <w:top w:val="single" w:color="000000" w:sz="8" w:space="0"/>
              <w:left w:val="single" w:color="000000" w:sz="8" w:space="0"/>
              <w:bottom w:val="single" w:color="000000" w:sz="8" w:space="0"/>
              <w:right w:val="single" w:color="000000" w:sz="8" w:space="0"/>
            </w:tcBorders>
          </w:tcPr>
          <w:p w14:paraId="0F571AFB">
            <w:pPr>
              <w:widowControl w:val="0"/>
              <w:spacing w:after="0" w:line="240" w:lineRule="auto"/>
              <w:rPr>
                <w:rFonts w:ascii="Arial" w:hAnsi="Arial" w:eastAsia="Arial" w:cs="Arial"/>
                <w:sz w:val="16"/>
                <w:szCs w:val="16"/>
              </w:rPr>
            </w:pPr>
            <w:r>
              <w:rPr>
                <w:rFonts w:ascii="Arial" w:hAnsi="Arial"/>
                <w:b w:val="0"/>
                <w:i w:val="0"/>
              </w:rPr>
              <w:t>25/08/2026</w:t>
            </w:r>
          </w:p>
        </w:tc>
        <w:tc>
          <w:tcPr>
            <w:tcW w:w="6095" w:type="dxa"/>
            <w:tcBorders>
              <w:top w:val="single" w:color="000000" w:sz="8" w:space="0"/>
              <w:left w:val="single" w:color="000000" w:sz="8" w:space="0"/>
              <w:bottom w:val="single" w:color="000000" w:sz="8" w:space="0"/>
              <w:right w:val="single" w:color="000000" w:sz="8" w:space="0"/>
            </w:tcBorders>
          </w:tcPr>
          <w:p w14:paraId="1BB2BC25">
            <w:pPr>
              <w:widowControl w:val="0"/>
              <w:spacing w:after="0" w:line="240" w:lineRule="auto"/>
              <w:rPr>
                <w:rFonts w:ascii="Arial" w:hAnsi="Arial" w:eastAsia="Arial" w:cs="Arial"/>
                <w:sz w:val="16"/>
                <w:szCs w:val="16"/>
              </w:rPr>
            </w:pPr>
            <w:r>
              <w:rPr>
                <w:rFonts w:ascii="Arial" w:hAnsi="Arial"/>
                <w:b w:val="0"/>
                <w:i w:val="0"/>
              </w:rPr>
              <w:t>Modelagem do banco de dados e criação da API REST (endpoints de login e matéria-prima).</w:t>
            </w:r>
          </w:p>
        </w:tc>
      </w:tr>
      <w:tr w14:paraId="18310D51">
        <w:tblPrEx>
          <w:tblCellMar>
            <w:top w:w="0" w:type="dxa"/>
            <w:left w:w="108" w:type="dxa"/>
            <w:bottom w:w="0" w:type="dxa"/>
            <w:right w:w="108" w:type="dxa"/>
          </w:tblCellMar>
        </w:tblPrEx>
        <w:tc>
          <w:tcPr>
            <w:tcW w:w="3260" w:type="dxa"/>
            <w:tcBorders>
              <w:top w:val="single" w:color="000000" w:sz="8" w:space="0"/>
              <w:left w:val="single" w:color="000000" w:sz="8" w:space="0"/>
              <w:bottom w:val="single" w:color="000000" w:sz="8" w:space="0"/>
              <w:right w:val="single" w:color="000000" w:sz="8" w:space="0"/>
            </w:tcBorders>
          </w:tcPr>
          <w:p w14:paraId="471ACF43">
            <w:pPr>
              <w:widowControl w:val="0"/>
              <w:spacing w:after="0" w:line="240" w:lineRule="auto"/>
              <w:rPr>
                <w:rFonts w:ascii="Arial" w:hAnsi="Arial" w:eastAsia="Arial" w:cs="Arial"/>
                <w:sz w:val="16"/>
                <w:szCs w:val="16"/>
              </w:rPr>
            </w:pPr>
            <w:r>
              <w:rPr>
                <w:rFonts w:ascii="Arial" w:hAnsi="Arial"/>
                <w:b w:val="0"/>
                <w:i w:val="0"/>
              </w:rPr>
              <w:t>01/09/2026</w:t>
            </w:r>
          </w:p>
        </w:tc>
        <w:tc>
          <w:tcPr>
            <w:tcW w:w="6095" w:type="dxa"/>
            <w:tcBorders>
              <w:top w:val="single" w:color="000000" w:sz="8" w:space="0"/>
              <w:left w:val="single" w:color="000000" w:sz="8" w:space="0"/>
              <w:bottom w:val="single" w:color="000000" w:sz="8" w:space="0"/>
              <w:right w:val="single" w:color="000000" w:sz="8" w:space="0"/>
            </w:tcBorders>
          </w:tcPr>
          <w:p w14:paraId="6A8E0891">
            <w:pPr>
              <w:widowControl w:val="0"/>
              <w:spacing w:after="0" w:line="240" w:lineRule="auto"/>
              <w:rPr>
                <w:rFonts w:ascii="Arial" w:hAnsi="Arial" w:eastAsia="Arial" w:cs="Arial"/>
                <w:sz w:val="16"/>
                <w:szCs w:val="16"/>
              </w:rPr>
            </w:pPr>
            <w:r>
              <w:rPr>
                <w:rFonts w:ascii="Arial" w:hAnsi="Arial"/>
                <w:b w:val="0"/>
                <w:i w:val="0"/>
              </w:rPr>
              <w:t>Endpoints de movimentação de estoque de matéria-prima e alerta de estoque crítico.</w:t>
            </w:r>
          </w:p>
        </w:tc>
      </w:tr>
      <w:tr w14:paraId="78A04D9E">
        <w:tblPrEx>
          <w:tblCellMar>
            <w:top w:w="0" w:type="dxa"/>
            <w:left w:w="108" w:type="dxa"/>
            <w:bottom w:w="0" w:type="dxa"/>
            <w:right w:w="108" w:type="dxa"/>
          </w:tblCellMar>
        </w:tblPrEx>
        <w:tc>
          <w:tcPr>
            <w:tcW w:w="3260" w:type="dxa"/>
            <w:tcBorders>
              <w:top w:val="single" w:color="000000" w:sz="8" w:space="0"/>
              <w:left w:val="single" w:color="000000" w:sz="8" w:space="0"/>
              <w:bottom w:val="single" w:color="000000" w:sz="8" w:space="0"/>
              <w:right w:val="single" w:color="000000" w:sz="8" w:space="0"/>
            </w:tcBorders>
          </w:tcPr>
          <w:p w14:paraId="2CD887F6">
            <w:pPr>
              <w:widowControl w:val="0"/>
              <w:spacing w:after="0" w:line="240" w:lineRule="auto"/>
              <w:rPr>
                <w:rFonts w:ascii="Arial" w:hAnsi="Arial" w:eastAsia="Arial" w:cs="Arial"/>
                <w:sz w:val="16"/>
                <w:szCs w:val="16"/>
              </w:rPr>
            </w:pPr>
            <w:r>
              <w:rPr>
                <w:rFonts w:ascii="Arial" w:hAnsi="Arial"/>
                <w:b w:val="0"/>
                <w:i w:val="0"/>
              </w:rPr>
              <w:t>08/09/2026</w:t>
            </w:r>
          </w:p>
        </w:tc>
        <w:tc>
          <w:tcPr>
            <w:tcW w:w="6095" w:type="dxa"/>
            <w:tcBorders>
              <w:top w:val="single" w:color="000000" w:sz="8" w:space="0"/>
              <w:left w:val="single" w:color="000000" w:sz="8" w:space="0"/>
              <w:bottom w:val="single" w:color="000000" w:sz="8" w:space="0"/>
              <w:right w:val="single" w:color="000000" w:sz="8" w:space="0"/>
            </w:tcBorders>
          </w:tcPr>
          <w:p w14:paraId="09E4B04D">
            <w:pPr>
              <w:widowControl w:val="0"/>
              <w:spacing w:after="0" w:line="240" w:lineRule="auto"/>
              <w:rPr>
                <w:rFonts w:ascii="Arial" w:hAnsi="Arial" w:eastAsia="Arial" w:cs="Arial"/>
                <w:sz w:val="16"/>
                <w:szCs w:val="16"/>
              </w:rPr>
            </w:pPr>
            <w:r>
              <w:rPr>
                <w:rFonts w:ascii="Arial" w:hAnsi="Arial"/>
                <w:b w:val="0"/>
                <w:i w:val="0"/>
              </w:rPr>
              <w:t>Endpoints de sabores e estoque de pizzas congeladas.</w:t>
            </w:r>
          </w:p>
        </w:tc>
      </w:tr>
      <w:tr>
        <w:tc>
          <w:tcPr>
            <w:tcW w:type="dxa" w:w="3260"/>
          </w:tcPr>
          <w:p>
            <w:r>
              <w:rPr>
                <w:rFonts w:ascii="Arial" w:hAnsi="Arial"/>
                <w:b w:val="0"/>
                <w:i w:val="0"/>
              </w:rPr>
              <w:t>15/09/2026</w:t>
            </w:r>
          </w:p>
        </w:tc>
        <w:tc>
          <w:tcPr>
            <w:tcW w:type="dxa" w:w="6095"/>
          </w:tcPr>
          <w:p>
            <w:r>
              <w:rPr>
                <w:rFonts w:ascii="Arial" w:hAnsi="Arial"/>
                <w:b w:val="0"/>
                <w:i w:val="0"/>
              </w:rPr>
              <w:t>Endpoints de mercados parceiros e pedidos de revenda.</w:t>
            </w:r>
          </w:p>
        </w:tc>
      </w:tr>
      <w:tr>
        <w:tc>
          <w:tcPr>
            <w:tcW w:type="dxa" w:w="3260"/>
          </w:tcPr>
          <w:p>
            <w:r>
              <w:rPr>
                <w:rFonts w:ascii="Arial" w:hAnsi="Arial"/>
                <w:b w:val="0"/>
                <w:i w:val="0"/>
              </w:rPr>
              <w:t>22/09/2026</w:t>
            </w:r>
          </w:p>
        </w:tc>
        <w:tc>
          <w:tcPr>
            <w:tcW w:type="dxa" w:w="6095"/>
          </w:tcPr>
          <w:p>
            <w:r>
              <w:rPr>
                <w:rFonts w:ascii="Arial" w:hAnsi="Arial"/>
                <w:b w:val="0"/>
                <w:i w:val="0"/>
              </w:rPr>
              <w:t>Telas do aplicativo Flutter: login e gestão de matéria-prima.</w:t>
            </w:r>
          </w:p>
        </w:tc>
      </w:tr>
      <w:tr>
        <w:tc>
          <w:tcPr>
            <w:tcW w:type="dxa" w:w="3260"/>
          </w:tcPr>
          <w:p>
            <w:r>
              <w:rPr>
                <w:rFonts w:ascii="Arial" w:hAnsi="Arial"/>
                <w:b w:val="0"/>
                <w:i w:val="0"/>
              </w:rPr>
              <w:t>29/09/2026</w:t>
            </w:r>
          </w:p>
        </w:tc>
        <w:tc>
          <w:tcPr>
            <w:tcW w:type="dxa" w:w="6095"/>
          </w:tcPr>
          <w:p>
            <w:r>
              <w:rPr>
                <w:rFonts w:ascii="Arial" w:hAnsi="Arial"/>
                <w:b w:val="0"/>
                <w:i w:val="0"/>
              </w:rPr>
              <w:t>Telas do aplicativo Flutter: pizzas congeladas e pedidos de revenda.</w:t>
            </w:r>
          </w:p>
        </w:tc>
      </w:tr>
      <w:tr>
        <w:tc>
          <w:tcPr>
            <w:tcW w:type="dxa" w:w="3260"/>
          </w:tcPr>
          <w:p>
            <w:r>
              <w:rPr>
                <w:rFonts w:ascii="Arial" w:hAnsi="Arial"/>
                <w:b w:val="0"/>
                <w:i w:val="0"/>
              </w:rPr>
              <w:t>06/10/2026</w:t>
            </w:r>
          </w:p>
        </w:tc>
        <w:tc>
          <w:tcPr>
            <w:tcW w:type="dxa" w:w="6095"/>
          </w:tcPr>
          <w:p>
            <w:r>
              <w:rPr>
                <w:rFonts w:ascii="Arial" w:hAnsi="Arial"/>
                <w:b w:val="0"/>
                <w:i w:val="0"/>
              </w:rPr>
              <w:t>Testes integrados, ajustes finais e homologação com dados reais da pizzaria.</w:t>
            </w:r>
          </w:p>
        </w:tc>
      </w:tr>
    </w:tbl>
    <w:p w14:paraId="42243509">
      <w:pPr>
        <w:spacing w:before="240" w:after="0" w:line="360" w:lineRule="auto"/>
        <w:rPr>
          <w:rFonts w:ascii="Arial" w:hAnsi="Arial" w:eastAsia="Arial" w:cs="Arial"/>
          <w:color w:val="000000"/>
          <w:sz w:val="20"/>
          <w:szCs w:val="20"/>
        </w:rPr>
      </w:pPr>
    </w:p>
    <w:sectPr>
      <w:headerReference r:id="rId5" w:type="default"/>
      <w:footerReference r:id="rId6" w:type="default"/>
      <w:pgSz w:w="11906" w:h="16838"/>
      <w:pgMar w:top="1134" w:right="1134" w:bottom="1134" w:left="1134" w:header="284" w:footer="261" w:gutter="0"/>
      <w:pgNumType w:start="0"/>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86"/>
    <w:family w:val="swiss"/>
    <w:pitch w:val="default"/>
    <w:sig w:usb0="E4002EFF" w:usb1="C2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Lucida Sans">
    <w:altName w:val="Lucida Sans Unicode"/>
    <w:panose1 w:val="00000000000000000000"/>
    <w:charset w:val="00"/>
    <w:family w:val="swiss"/>
    <w:pitch w:val="default"/>
    <w:sig w:usb0="00000000" w:usb1="00000000" w:usb2="00000000" w:usb3="00000000" w:csb0="00000001" w:csb1="00000000"/>
  </w:font>
  <w:font w:name="Cambria">
    <w:panose1 w:val="02040503050406030204"/>
    <w:charset w:val="00"/>
    <w:family w:val="roman"/>
    <w:pitch w:val="default"/>
    <w:sig w:usb0="E00006FF" w:usb1="420024FF" w:usb2="02000000" w:usb3="00000000" w:csb0="2000019F" w:csb1="00000000"/>
  </w:font>
  <w:font w:name="Wingdings">
    <w:panose1 w:val="05000000000000000000"/>
    <w:charset w:val="02"/>
    <w:family w:val="auto"/>
    <w:pitch w:val="default"/>
    <w:sig w:usb0="00000000" w:usb1="00000000" w:usb2="00000000" w:usb3="00000000" w:csb0="80000000" w:csb1="00000000"/>
  </w:font>
  <w:font w:name="Lucida Sans Unicode">
    <w:panose1 w:val="020B0602030504020204"/>
    <w:charset w:val="00"/>
    <w:family w:val="auto"/>
    <w:pitch w:val="default"/>
    <w:sig w:usb0="80001AFF" w:usb1="0000396B" w:usb2="00000000" w:usb3="00000000" w:csb0="200000BF" w:csb1="D7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93A9B1">
    <w:pPr>
      <w:widowControl w:val="0"/>
      <w:pBdr>
        <w:top w:val="none" w:color="auto" w:sz="0" w:space="0"/>
        <w:left w:val="none" w:color="auto" w:sz="0" w:space="0"/>
        <w:bottom w:val="none" w:color="auto" w:sz="0" w:space="0"/>
        <w:right w:val="none" w:color="auto" w:sz="0" w:space="0"/>
        <w:between w:val="none" w:color="auto" w:sz="0" w:space="0"/>
      </w:pBdr>
      <w:spacing w:after="0"/>
    </w:pPr>
  </w:p>
  <w:tbl>
    <w:tblPr>
      <w:tblStyle w:val="78"/>
      <w:tblW w:w="9497" w:type="dxa"/>
      <w:tblInd w:w="2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655"/>
      <w:gridCol w:w="1842"/>
    </w:tblGrid>
    <w:tr w14:paraId="2DD858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655" w:type="dxa"/>
        </w:tcPr>
        <w:p w14:paraId="39E19B8E">
          <w:pPr>
            <w:tabs>
              <w:tab w:val="center" w:pos="4680"/>
              <w:tab w:val="right" w:pos="9360"/>
            </w:tabs>
            <w:spacing w:after="0" w:line="240" w:lineRule="auto"/>
            <w:rPr>
              <w:color w:val="808080"/>
              <w:sz w:val="16"/>
              <w:szCs w:val="16"/>
            </w:rPr>
          </w:pPr>
          <w:r>
            <w:rPr>
              <w:color w:val="808080"/>
              <w:sz w:val="16"/>
              <w:szCs w:val="16"/>
            </w:rPr>
            <w:t>ADS/CCC/ECP – PROF. JEANGREI VEIGA /ALEXANDRE ZANATTA</w:t>
          </w:r>
        </w:p>
      </w:tc>
      <w:tc>
        <w:tcPr>
          <w:tcW w:w="1842" w:type="dxa"/>
        </w:tcPr>
        <w:p w14:paraId="1F196F87">
          <w:pPr>
            <w:tabs>
              <w:tab w:val="center" w:pos="4680"/>
              <w:tab w:val="right" w:pos="9360"/>
            </w:tabs>
            <w:spacing w:after="0" w:line="240" w:lineRule="auto"/>
            <w:jc w:val="right"/>
            <w:rPr>
              <w:color w:val="808080"/>
              <w:sz w:val="18"/>
              <w:szCs w:val="18"/>
            </w:rPr>
          </w:pPr>
          <w:r>
            <w:rPr>
              <w:sz w:val="18"/>
              <w:szCs w:val="18"/>
            </w:rPr>
            <w:fldChar w:fldCharType="begin"/>
          </w:r>
          <w:r>
            <w:rPr>
              <w:sz w:val="18"/>
              <w:szCs w:val="18"/>
            </w:rPr>
            <w:instrText xml:space="preserve">PAGE</w:instrText>
          </w:r>
          <w:r>
            <w:rPr>
              <w:sz w:val="18"/>
              <w:szCs w:val="18"/>
            </w:rPr>
            <w:fldChar w:fldCharType="separate"/>
          </w:r>
          <w:r>
            <w:rPr>
              <w:sz w:val="18"/>
              <w:szCs w:val="18"/>
            </w:rPr>
            <w:t>1</w:t>
          </w:r>
          <w:r>
            <w:rPr>
              <w:sz w:val="18"/>
              <w:szCs w:val="18"/>
            </w:rPr>
            <w:fldChar w:fldCharType="end"/>
          </w:r>
        </w:p>
      </w:tc>
    </w:tr>
  </w:tbl>
  <w:p w14:paraId="5FD454C4">
    <w:pP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154392">
    <w:pPr>
      <w:tabs>
        <w:tab w:val="center" w:pos="4680"/>
        <w:tab w:val="right" w:pos="9360"/>
      </w:tabs>
      <w:spacing w:after="0" w:line="240" w:lineRule="auto"/>
    </w:pPr>
  </w:p>
  <w:tbl>
    <w:tblPr>
      <w:tblStyle w:val="77"/>
      <w:tblW w:w="9497" w:type="dxa"/>
      <w:tblInd w:w="234" w:type="dxa"/>
      <w:tblLayout w:type="fixed"/>
      <w:tblCellMar>
        <w:top w:w="100" w:type="dxa"/>
        <w:left w:w="100" w:type="dxa"/>
        <w:bottom w:w="100" w:type="dxa"/>
        <w:right w:w="100" w:type="dxa"/>
      </w:tblCellMar>
    </w:tblPr>
    <w:tblGrid>
      <w:gridCol w:w="7655"/>
      <w:gridCol w:w="1842"/>
    </w:tblGrid>
    <w:tr w14:paraId="61747A9A">
      <w:tblPrEx>
        <w:tblCellMar>
          <w:top w:w="100" w:type="dxa"/>
          <w:left w:w="100" w:type="dxa"/>
          <w:bottom w:w="100" w:type="dxa"/>
          <w:right w:w="100" w:type="dxa"/>
        </w:tblCellMar>
      </w:tblPrEx>
      <w:trPr>
        <w:trHeight w:val="312" w:hRule="atLeast"/>
      </w:trPr>
      <w:tc>
        <w:tcPr>
          <w:tcW w:w="7655" w:type="dxa"/>
          <w:tcBorders>
            <w:top w:val="single" w:color="000000" w:sz="4" w:space="0"/>
            <w:left w:val="single" w:color="000000" w:sz="4" w:space="0"/>
            <w:bottom w:val="single" w:color="000000" w:sz="4" w:space="0"/>
            <w:right w:val="single" w:color="000000" w:sz="4" w:space="0"/>
          </w:tcBorders>
        </w:tcPr>
        <w:p w14:paraId="02CDF87B">
          <w:pPr>
            <w:widowControl w:val="0"/>
            <w:spacing w:after="0" w:line="240" w:lineRule="auto"/>
            <w:rPr>
              <w:color w:val="666666"/>
              <w:sz w:val="20"/>
              <w:szCs w:val="20"/>
            </w:rPr>
          </w:pPr>
          <w:r>
            <w:rPr>
              <w:color w:val="666666"/>
              <w:sz w:val="20"/>
              <w:szCs w:val="20"/>
            </w:rPr>
            <w:t>UNIVERSIDADE DE PASSO FUNDO – UPF</w:t>
          </w:r>
        </w:p>
      </w:tc>
      <w:tc>
        <w:tcPr>
          <w:tcW w:w="1842" w:type="dxa"/>
          <w:tcBorders>
            <w:top w:val="single" w:color="000000" w:sz="4" w:space="0"/>
            <w:left w:val="single" w:color="000000" w:sz="4" w:space="0"/>
            <w:bottom w:val="single" w:color="000000" w:sz="4" w:space="0"/>
            <w:right w:val="single" w:color="000000" w:sz="4" w:space="0"/>
          </w:tcBorders>
        </w:tcPr>
        <w:p w14:paraId="32C24241">
          <w:pPr>
            <w:widowControl w:val="0"/>
            <w:spacing w:after="0" w:line="240" w:lineRule="auto"/>
            <w:jc w:val="right"/>
            <w:rPr>
              <w:color w:val="666666"/>
              <w:sz w:val="20"/>
              <w:szCs w:val="20"/>
            </w:rPr>
          </w:pPr>
          <w:r>
            <w:rPr>
              <w:color w:val="666666"/>
              <w:sz w:val="20"/>
              <w:szCs w:val="20"/>
            </w:rPr>
            <w:t>03/06/2025</w:t>
          </w:r>
        </w:p>
      </w:tc>
    </w:tr>
    <w:tr w14:paraId="72382174">
      <w:tblPrEx>
        <w:tblCellMar>
          <w:top w:w="100" w:type="dxa"/>
          <w:left w:w="100" w:type="dxa"/>
          <w:bottom w:w="100" w:type="dxa"/>
          <w:right w:w="100" w:type="dxa"/>
        </w:tblCellMar>
      </w:tblPrEx>
      <w:tc>
        <w:tcPr>
          <w:tcW w:w="7655" w:type="dxa"/>
          <w:tcBorders>
            <w:top w:val="single" w:color="000000" w:sz="4" w:space="0"/>
            <w:left w:val="single" w:color="000000" w:sz="4" w:space="0"/>
            <w:bottom w:val="single" w:color="000000" w:sz="4" w:space="0"/>
            <w:right w:val="single" w:color="000000" w:sz="4" w:space="0"/>
          </w:tcBorders>
        </w:tcPr>
        <w:p w14:paraId="4C903F42">
          <w:pPr>
            <w:widowControl w:val="0"/>
            <w:spacing w:after="0" w:line="240" w:lineRule="auto"/>
            <w:rPr>
              <w:color w:val="666666"/>
              <w:sz w:val="20"/>
              <w:szCs w:val="20"/>
            </w:rPr>
          </w:pPr>
          <w:r>
            <w:rPr>
              <w:color w:val="666666"/>
              <w:sz w:val="20"/>
              <w:szCs w:val="20"/>
            </w:rPr>
            <w:t>Projeto XXXX Documento de Visão do Produto - DVP</w:t>
          </w:r>
        </w:p>
      </w:tc>
      <w:tc>
        <w:tcPr>
          <w:tcW w:w="1842" w:type="dxa"/>
          <w:tcBorders>
            <w:top w:val="single" w:color="000000" w:sz="4" w:space="0"/>
            <w:left w:val="single" w:color="000000" w:sz="4" w:space="0"/>
            <w:bottom w:val="single" w:color="000000" w:sz="4" w:space="0"/>
            <w:right w:val="single" w:color="000000" w:sz="4" w:space="0"/>
          </w:tcBorders>
        </w:tcPr>
        <w:p w14:paraId="54D7B499">
          <w:pPr>
            <w:widowControl w:val="0"/>
            <w:spacing w:after="0" w:line="240" w:lineRule="auto"/>
            <w:jc w:val="right"/>
            <w:rPr>
              <w:color w:val="666666"/>
              <w:sz w:val="20"/>
              <w:szCs w:val="20"/>
            </w:rPr>
          </w:pPr>
          <w:r>
            <w:rPr>
              <w:color w:val="666666"/>
              <w:sz w:val="20"/>
              <w:szCs w:val="20"/>
            </w:rPr>
            <w:t>Versão: 3.0</w:t>
          </w:r>
        </w:p>
      </w:tc>
    </w:tr>
  </w:tbl>
  <w:p w14:paraId="6E68511B">
    <w:pPr>
      <w:tabs>
        <w:tab w:val="center" w:pos="4680"/>
        <w:tab w:val="right" w:pos="9360"/>
      </w:tabs>
      <w:spacing w:after="0" w:line="240" w:lineRule="aut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3DC349D"/>
    <w:multiLevelType w:val="multilevel"/>
    <w:tmpl w:val="33DC349D"/>
    <w:lvl w:ilvl="0" w:tentative="0">
      <w:start w:val="1"/>
      <w:numFmt w:val="decimal"/>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
    <w:nsid w:val="366A382F"/>
    <w:multiLevelType w:val="multilevel"/>
    <w:tmpl w:val="366A382F"/>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2">
    <w:nsid w:val="66231043"/>
    <w:multiLevelType w:val="multilevel"/>
    <w:tmpl w:val="66231043"/>
    <w:lvl w:ilvl="0" w:tentative="0">
      <w:start w:val="1"/>
      <w:numFmt w:val="decimal"/>
      <w:lvlText w:val="%1."/>
      <w:lvlJc w:val="left"/>
      <w:pPr>
        <w:ind w:left="360" w:hanging="360"/>
      </w:pPr>
    </w:lvl>
    <w:lvl w:ilvl="1" w:tentative="0">
      <w:start w:val="1"/>
      <w:numFmt w:val="decimal"/>
      <w:lvlText w:val="%1.%2."/>
      <w:lvlJc w:val="left"/>
      <w:pPr>
        <w:ind w:left="792" w:hanging="432"/>
      </w:pPr>
    </w:lvl>
    <w:lvl w:ilvl="2" w:tentative="0">
      <w:start w:val="1"/>
      <w:numFmt w:val="decimal"/>
      <w:lvlText w:val="%1.%2.%3."/>
      <w:lvlJc w:val="left"/>
      <w:pPr>
        <w:ind w:left="1224" w:hanging="504"/>
      </w:pPr>
    </w:lvl>
    <w:lvl w:ilvl="3" w:tentative="0">
      <w:start w:val="1"/>
      <w:numFmt w:val="decimal"/>
      <w:lvlText w:val="%1.%2.%3.%4."/>
      <w:lvlJc w:val="left"/>
      <w:pPr>
        <w:ind w:left="1728" w:hanging="647"/>
      </w:pPr>
    </w:lvl>
    <w:lvl w:ilvl="4" w:tentative="0">
      <w:start w:val="1"/>
      <w:numFmt w:val="decimal"/>
      <w:lvlText w:val="%1.%2.%3.%4.%5."/>
      <w:lvlJc w:val="left"/>
      <w:pPr>
        <w:ind w:left="2232" w:hanging="792"/>
      </w:pPr>
    </w:lvl>
    <w:lvl w:ilvl="5" w:tentative="0">
      <w:start w:val="1"/>
      <w:numFmt w:val="decimal"/>
      <w:lvlText w:val="%1.%2.%3.%4.%5.%6."/>
      <w:lvlJc w:val="left"/>
      <w:pPr>
        <w:ind w:left="2736" w:hanging="934"/>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3">
    <w:nsid w:val="6A481FDD"/>
    <w:multiLevelType w:val="multilevel"/>
    <w:tmpl w:val="6A481FDD"/>
    <w:lvl w:ilvl="0" w:tentative="0">
      <w:start w:val="1"/>
      <w:numFmt w:val="bullet"/>
      <w:lvlText w:val=""/>
      <w:lvlJc w:val="left"/>
      <w:pPr>
        <w:ind w:left="2007" w:hanging="360"/>
      </w:pPr>
      <w:rPr>
        <w:rFonts w:hint="default" w:ascii="Symbol" w:hAnsi="Symbol"/>
      </w:rPr>
    </w:lvl>
    <w:lvl w:ilvl="1" w:tentative="0">
      <w:start w:val="1"/>
      <w:numFmt w:val="bullet"/>
      <w:lvlText w:val="o"/>
      <w:lvlJc w:val="left"/>
      <w:pPr>
        <w:ind w:left="2727" w:hanging="360"/>
      </w:pPr>
      <w:rPr>
        <w:rFonts w:hint="default" w:ascii="Courier New" w:hAnsi="Courier New" w:cs="Courier New"/>
      </w:rPr>
    </w:lvl>
    <w:lvl w:ilvl="2" w:tentative="0">
      <w:start w:val="1"/>
      <w:numFmt w:val="bullet"/>
      <w:lvlText w:val=""/>
      <w:lvlJc w:val="left"/>
      <w:pPr>
        <w:ind w:left="3447" w:hanging="360"/>
      </w:pPr>
      <w:rPr>
        <w:rFonts w:hint="default" w:ascii="Wingdings" w:hAnsi="Wingdings"/>
      </w:rPr>
    </w:lvl>
    <w:lvl w:ilvl="3" w:tentative="0">
      <w:start w:val="1"/>
      <w:numFmt w:val="bullet"/>
      <w:lvlText w:val=""/>
      <w:lvlJc w:val="left"/>
      <w:pPr>
        <w:ind w:left="4167" w:hanging="360"/>
      </w:pPr>
      <w:rPr>
        <w:rFonts w:hint="default" w:ascii="Symbol" w:hAnsi="Symbol"/>
      </w:rPr>
    </w:lvl>
    <w:lvl w:ilvl="4" w:tentative="0">
      <w:start w:val="1"/>
      <w:numFmt w:val="bullet"/>
      <w:lvlText w:val="o"/>
      <w:lvlJc w:val="left"/>
      <w:pPr>
        <w:ind w:left="4887" w:hanging="360"/>
      </w:pPr>
      <w:rPr>
        <w:rFonts w:hint="default" w:ascii="Courier New" w:hAnsi="Courier New" w:cs="Courier New"/>
      </w:rPr>
    </w:lvl>
    <w:lvl w:ilvl="5" w:tentative="0">
      <w:start w:val="1"/>
      <w:numFmt w:val="bullet"/>
      <w:lvlText w:val=""/>
      <w:lvlJc w:val="left"/>
      <w:pPr>
        <w:ind w:left="5607" w:hanging="360"/>
      </w:pPr>
      <w:rPr>
        <w:rFonts w:hint="default" w:ascii="Wingdings" w:hAnsi="Wingdings"/>
      </w:rPr>
    </w:lvl>
    <w:lvl w:ilvl="6" w:tentative="0">
      <w:start w:val="1"/>
      <w:numFmt w:val="bullet"/>
      <w:lvlText w:val=""/>
      <w:lvlJc w:val="left"/>
      <w:pPr>
        <w:ind w:left="6327" w:hanging="360"/>
      </w:pPr>
      <w:rPr>
        <w:rFonts w:hint="default" w:ascii="Symbol" w:hAnsi="Symbol"/>
      </w:rPr>
    </w:lvl>
    <w:lvl w:ilvl="7" w:tentative="0">
      <w:start w:val="1"/>
      <w:numFmt w:val="bullet"/>
      <w:lvlText w:val="o"/>
      <w:lvlJc w:val="left"/>
      <w:pPr>
        <w:ind w:left="7047" w:hanging="360"/>
      </w:pPr>
      <w:rPr>
        <w:rFonts w:hint="default" w:ascii="Courier New" w:hAnsi="Courier New" w:cs="Courier New"/>
      </w:rPr>
    </w:lvl>
    <w:lvl w:ilvl="8" w:tentative="0">
      <w:start w:val="1"/>
      <w:numFmt w:val="bullet"/>
      <w:lvlText w:val=""/>
      <w:lvlJc w:val="left"/>
      <w:pPr>
        <w:ind w:left="7767" w:hanging="360"/>
      </w:pPr>
      <w:rPr>
        <w:rFonts w:hint="default" w:ascii="Wingdings" w:hAnsi="Wingdings"/>
      </w:rPr>
    </w:lvl>
  </w:abstractNum>
  <w:num w:numId="1">
    <w:abstractNumId w:val="2"/>
  </w:num>
  <w:num w:numId="2">
    <w:abstractNumId w:val="3"/>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bordersDoNotSurroundHeader w:val="0"/>
  <w:bordersDoNotSurroundFooter w:val="0"/>
  <w:documentProtection w:enforcement="0"/>
  <w:defaultTabStop w:val="720"/>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7E7C"/>
    <w:rsid w:val="00003ECA"/>
    <w:rsid w:val="000068D9"/>
    <w:rsid w:val="00012710"/>
    <w:rsid w:val="00050185"/>
    <w:rsid w:val="00050716"/>
    <w:rsid w:val="00053749"/>
    <w:rsid w:val="00065EA0"/>
    <w:rsid w:val="00087D53"/>
    <w:rsid w:val="000960D5"/>
    <w:rsid w:val="000A633A"/>
    <w:rsid w:val="000C4A3C"/>
    <w:rsid w:val="001425E1"/>
    <w:rsid w:val="00147DE1"/>
    <w:rsid w:val="001A2495"/>
    <w:rsid w:val="001A568C"/>
    <w:rsid w:val="001B26DD"/>
    <w:rsid w:val="001C52DD"/>
    <w:rsid w:val="001C6797"/>
    <w:rsid w:val="001D1790"/>
    <w:rsid w:val="001F48AB"/>
    <w:rsid w:val="00215B30"/>
    <w:rsid w:val="002263B2"/>
    <w:rsid w:val="00262363"/>
    <w:rsid w:val="00263107"/>
    <w:rsid w:val="002644D3"/>
    <w:rsid w:val="0026599D"/>
    <w:rsid w:val="002A2255"/>
    <w:rsid w:val="002A3AE5"/>
    <w:rsid w:val="002C34C7"/>
    <w:rsid w:val="002C6BE6"/>
    <w:rsid w:val="002D1EEA"/>
    <w:rsid w:val="002D51A0"/>
    <w:rsid w:val="00313BDA"/>
    <w:rsid w:val="00314882"/>
    <w:rsid w:val="00320810"/>
    <w:rsid w:val="003210EA"/>
    <w:rsid w:val="003262C3"/>
    <w:rsid w:val="0033615B"/>
    <w:rsid w:val="00343981"/>
    <w:rsid w:val="003520C3"/>
    <w:rsid w:val="00354A3A"/>
    <w:rsid w:val="003568CA"/>
    <w:rsid w:val="00360E3C"/>
    <w:rsid w:val="00367AD1"/>
    <w:rsid w:val="00375665"/>
    <w:rsid w:val="00391F28"/>
    <w:rsid w:val="003A607F"/>
    <w:rsid w:val="003B766F"/>
    <w:rsid w:val="003C5AB1"/>
    <w:rsid w:val="003C5C2E"/>
    <w:rsid w:val="003C7ABC"/>
    <w:rsid w:val="003D0F77"/>
    <w:rsid w:val="003E226A"/>
    <w:rsid w:val="003E4992"/>
    <w:rsid w:val="00424BC1"/>
    <w:rsid w:val="004274FD"/>
    <w:rsid w:val="00453563"/>
    <w:rsid w:val="0047553C"/>
    <w:rsid w:val="00495B3F"/>
    <w:rsid w:val="00496C83"/>
    <w:rsid w:val="004D5131"/>
    <w:rsid w:val="004D762A"/>
    <w:rsid w:val="004F00B3"/>
    <w:rsid w:val="004F2CF8"/>
    <w:rsid w:val="004F7F5F"/>
    <w:rsid w:val="00514BDF"/>
    <w:rsid w:val="005256BA"/>
    <w:rsid w:val="00526498"/>
    <w:rsid w:val="0055468A"/>
    <w:rsid w:val="00557E7C"/>
    <w:rsid w:val="005634E0"/>
    <w:rsid w:val="005A74B7"/>
    <w:rsid w:val="005C19FB"/>
    <w:rsid w:val="00605D14"/>
    <w:rsid w:val="00611B73"/>
    <w:rsid w:val="00616D79"/>
    <w:rsid w:val="0063282F"/>
    <w:rsid w:val="00634CD9"/>
    <w:rsid w:val="00651EC3"/>
    <w:rsid w:val="00683068"/>
    <w:rsid w:val="006A59B6"/>
    <w:rsid w:val="006A6878"/>
    <w:rsid w:val="006C61B4"/>
    <w:rsid w:val="006D0DE6"/>
    <w:rsid w:val="006D689E"/>
    <w:rsid w:val="006E1CA5"/>
    <w:rsid w:val="00706399"/>
    <w:rsid w:val="00724E0D"/>
    <w:rsid w:val="00725B5C"/>
    <w:rsid w:val="00730019"/>
    <w:rsid w:val="007336E0"/>
    <w:rsid w:val="00756545"/>
    <w:rsid w:val="00763B9B"/>
    <w:rsid w:val="00775417"/>
    <w:rsid w:val="00782621"/>
    <w:rsid w:val="007A2FFF"/>
    <w:rsid w:val="007A3EBD"/>
    <w:rsid w:val="007A4525"/>
    <w:rsid w:val="007C139C"/>
    <w:rsid w:val="007C7CD2"/>
    <w:rsid w:val="007F39C8"/>
    <w:rsid w:val="00801C08"/>
    <w:rsid w:val="00803B2D"/>
    <w:rsid w:val="00835EE0"/>
    <w:rsid w:val="00873939"/>
    <w:rsid w:val="00880B84"/>
    <w:rsid w:val="00883560"/>
    <w:rsid w:val="00887456"/>
    <w:rsid w:val="00887A73"/>
    <w:rsid w:val="0089305A"/>
    <w:rsid w:val="008B4709"/>
    <w:rsid w:val="008D163B"/>
    <w:rsid w:val="009553AE"/>
    <w:rsid w:val="00961A6F"/>
    <w:rsid w:val="00991F10"/>
    <w:rsid w:val="009A1C17"/>
    <w:rsid w:val="009A3A10"/>
    <w:rsid w:val="009A4E8E"/>
    <w:rsid w:val="009B3A5E"/>
    <w:rsid w:val="009E6CEA"/>
    <w:rsid w:val="00A00052"/>
    <w:rsid w:val="00A04A43"/>
    <w:rsid w:val="00A10592"/>
    <w:rsid w:val="00A10BBF"/>
    <w:rsid w:val="00A13BE0"/>
    <w:rsid w:val="00A54727"/>
    <w:rsid w:val="00A65C59"/>
    <w:rsid w:val="00A77BC5"/>
    <w:rsid w:val="00A81C34"/>
    <w:rsid w:val="00A8399D"/>
    <w:rsid w:val="00A87742"/>
    <w:rsid w:val="00AA15DF"/>
    <w:rsid w:val="00AA6CB8"/>
    <w:rsid w:val="00B13559"/>
    <w:rsid w:val="00B266DF"/>
    <w:rsid w:val="00B45822"/>
    <w:rsid w:val="00B6076F"/>
    <w:rsid w:val="00B651AA"/>
    <w:rsid w:val="00BA50B7"/>
    <w:rsid w:val="00BA7561"/>
    <w:rsid w:val="00BB6FF1"/>
    <w:rsid w:val="00BE4AD3"/>
    <w:rsid w:val="00C0307D"/>
    <w:rsid w:val="00C0468E"/>
    <w:rsid w:val="00C1669A"/>
    <w:rsid w:val="00C169DD"/>
    <w:rsid w:val="00C21E3A"/>
    <w:rsid w:val="00C23787"/>
    <w:rsid w:val="00C42600"/>
    <w:rsid w:val="00C53EDB"/>
    <w:rsid w:val="00C60051"/>
    <w:rsid w:val="00C87C14"/>
    <w:rsid w:val="00CA555D"/>
    <w:rsid w:val="00CC73D1"/>
    <w:rsid w:val="00CD2D62"/>
    <w:rsid w:val="00CD5082"/>
    <w:rsid w:val="00D216AA"/>
    <w:rsid w:val="00D41E1D"/>
    <w:rsid w:val="00D435F9"/>
    <w:rsid w:val="00D44F9F"/>
    <w:rsid w:val="00D67176"/>
    <w:rsid w:val="00D74137"/>
    <w:rsid w:val="00D83C54"/>
    <w:rsid w:val="00DA233F"/>
    <w:rsid w:val="00DA4E67"/>
    <w:rsid w:val="00DB4B13"/>
    <w:rsid w:val="00DC1524"/>
    <w:rsid w:val="00DF4BB7"/>
    <w:rsid w:val="00E04C6E"/>
    <w:rsid w:val="00E1280E"/>
    <w:rsid w:val="00E33E5B"/>
    <w:rsid w:val="00E47189"/>
    <w:rsid w:val="00E6770E"/>
    <w:rsid w:val="00E85136"/>
    <w:rsid w:val="00E9406D"/>
    <w:rsid w:val="00EA1F47"/>
    <w:rsid w:val="00EC7F9B"/>
    <w:rsid w:val="00F0089D"/>
    <w:rsid w:val="00F039D3"/>
    <w:rsid w:val="00F15FF1"/>
    <w:rsid w:val="00F35AC1"/>
    <w:rsid w:val="00F52F6D"/>
    <w:rsid w:val="00F55195"/>
    <w:rsid w:val="00F60471"/>
    <w:rsid w:val="00FA4CB0"/>
    <w:rsid w:val="00FA6C44"/>
    <w:rsid w:val="00FC270E"/>
    <w:rsid w:val="00FD4C71"/>
    <w:rsid w:val="00FD590A"/>
    <w:rsid w:val="00FF16F3"/>
    <w:rsid w:val="10E55348"/>
    <w:rsid w:val="12B01626"/>
    <w:rsid w:val="334A35CA"/>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semiHidden="0" w:name="toc 2"/>
    <w:lsdException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iPriority="99" w:name="Normal Indent"/>
    <w:lsdException w:unhideWhenUsed="0" w:uiPriority="0" w:semiHidden="0" w:name="footnote text"/>
    <w:lsdException w:qFormat="1" w:uiPriority="99" w:name="annotation text"/>
    <w:lsdException w:uiPriority="99" w:semiHidden="0" w:name="header"/>
    <w:lsdException w:uiPriority="99" w:semiHidden="0" w:name="footer"/>
    <w:lsdException w:unhideWhenUsed="0" w:uiPriority="0" w:semiHidden="0" w:name="index heading"/>
    <w:lsdException w:qFormat="1" w:unhideWhenUsed="0" w:uiPriority="0" w:semiHidden="0" w:name="caption"/>
    <w:lsdException w:qFormat="1" w:uiPriority="99" w:semiHidden="0"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nhideWhenUsed="0" w:uiPriority="0" w:semiHidden="0" w:name="toa heading"/>
    <w:lsdException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qFormat="1" w:unhideWhenUsed="0" w:uiPriority="34" w:semiHidden="0" w:name="List Paragraph"/>
  </w:latentStyles>
  <w:style w:type="paragraph" w:default="1" w:styleId="1">
    <w:name w:val="Normal"/>
    <w:qFormat/>
    <w:uiPriority w:val="0"/>
    <w:pPr>
      <w:spacing w:after="200" w:line="276" w:lineRule="auto"/>
    </w:pPr>
    <w:rPr>
      <w:rFonts w:ascii="Calibri" w:hAnsi="Calibri" w:eastAsia="Calibri" w:cs="Calibri"/>
      <w:sz w:val="22"/>
      <w:szCs w:val="22"/>
      <w:lang w:val="pt-BR" w:eastAsia="pt-BR" w:bidi="ar-SA"/>
    </w:rPr>
  </w:style>
  <w:style w:type="paragraph" w:styleId="2">
    <w:name w:val="heading 1"/>
    <w:basedOn w:val="1"/>
    <w:next w:val="1"/>
    <w:link w:val="43"/>
    <w:qFormat/>
    <w:uiPriority w:val="9"/>
    <w:pPr>
      <w:keepNext/>
      <w:keepLines/>
      <w:spacing w:before="480" w:after="0"/>
      <w:outlineLvl w:val="0"/>
    </w:pPr>
    <w:rPr>
      <w:b/>
      <w:color w:val="9E3511"/>
      <w:sz w:val="28"/>
      <w:szCs w:val="28"/>
    </w:rPr>
  </w:style>
  <w:style w:type="paragraph" w:styleId="3">
    <w:name w:val="heading 2"/>
    <w:basedOn w:val="1"/>
    <w:next w:val="1"/>
    <w:semiHidden/>
    <w:unhideWhenUsed/>
    <w:qFormat/>
    <w:uiPriority w:val="9"/>
    <w:pPr>
      <w:keepNext/>
      <w:keepLines/>
      <w:spacing w:before="200" w:after="0"/>
      <w:outlineLvl w:val="1"/>
    </w:pPr>
    <w:rPr>
      <w:b/>
      <w:color w:val="D34817"/>
      <w:sz w:val="26"/>
      <w:szCs w:val="26"/>
    </w:rPr>
  </w:style>
  <w:style w:type="paragraph" w:styleId="4">
    <w:name w:val="heading 3"/>
    <w:basedOn w:val="1"/>
    <w:next w:val="1"/>
    <w:semiHidden/>
    <w:unhideWhenUsed/>
    <w:qFormat/>
    <w:uiPriority w:val="9"/>
    <w:pPr>
      <w:keepNext/>
      <w:keepLines/>
      <w:spacing w:before="200" w:after="0"/>
      <w:outlineLvl w:val="2"/>
    </w:pPr>
    <w:rPr>
      <w:b/>
      <w:color w:val="D34817"/>
    </w:rPr>
  </w:style>
  <w:style w:type="paragraph" w:styleId="5">
    <w:name w:val="heading 4"/>
    <w:basedOn w:val="1"/>
    <w:next w:val="1"/>
    <w:semiHidden/>
    <w:unhideWhenUsed/>
    <w:qFormat/>
    <w:uiPriority w:val="9"/>
    <w:pPr>
      <w:keepNext/>
      <w:keepLines/>
      <w:spacing w:before="200" w:after="0"/>
      <w:outlineLvl w:val="3"/>
    </w:pPr>
    <w:rPr>
      <w:b/>
      <w:i/>
      <w:color w:val="D34817"/>
    </w:rPr>
  </w:style>
  <w:style w:type="paragraph" w:styleId="6">
    <w:name w:val="heading 5"/>
    <w:basedOn w:val="1"/>
    <w:next w:val="1"/>
    <w:semiHidden/>
    <w:unhideWhenUsed/>
    <w:qFormat/>
    <w:uiPriority w:val="9"/>
    <w:pPr>
      <w:keepNext/>
      <w:keepLines/>
      <w:spacing w:before="200" w:after="0"/>
      <w:outlineLvl w:val="4"/>
    </w:pPr>
    <w:rPr>
      <w:color w:val="69230B"/>
    </w:rPr>
  </w:style>
  <w:style w:type="paragraph" w:styleId="7">
    <w:name w:val="heading 6"/>
    <w:basedOn w:val="1"/>
    <w:next w:val="1"/>
    <w:semiHidden/>
    <w:unhideWhenUsed/>
    <w:qFormat/>
    <w:uiPriority w:val="9"/>
    <w:pPr>
      <w:keepNext/>
      <w:keepLines/>
      <w:spacing w:before="200" w:after="0"/>
      <w:outlineLvl w:val="5"/>
    </w:pPr>
    <w:rPr>
      <w:i/>
      <w:color w:val="69230B"/>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annotation reference"/>
    <w:basedOn w:val="8"/>
    <w:semiHidden/>
    <w:unhideWhenUsed/>
    <w:qFormat/>
    <w:uiPriority w:val="99"/>
    <w:rPr>
      <w:sz w:val="16"/>
      <w:szCs w:val="16"/>
    </w:rPr>
  </w:style>
  <w:style w:type="character" w:styleId="11">
    <w:name w:val="Hyperlink"/>
    <w:basedOn w:val="8"/>
    <w:unhideWhenUsed/>
    <w:uiPriority w:val="99"/>
    <w:rPr>
      <w:color w:val="0000FF" w:themeColor="hyperlink"/>
      <w:u w:val="single"/>
      <w14:textFill>
        <w14:solidFill>
          <w14:schemeClr w14:val="hlink"/>
        </w14:solidFill>
      </w14:textFill>
    </w:rPr>
  </w:style>
  <w:style w:type="paragraph" w:styleId="12">
    <w:name w:val="toc 2"/>
    <w:basedOn w:val="1"/>
    <w:next w:val="1"/>
    <w:autoRedefine/>
    <w:unhideWhenUsed/>
    <w:uiPriority w:val="39"/>
    <w:pPr>
      <w:spacing w:after="100" w:line="259" w:lineRule="auto"/>
      <w:ind w:left="220"/>
    </w:pPr>
    <w:rPr>
      <w:rFonts w:asciiTheme="minorHAnsi" w:hAnsiTheme="minorHAnsi" w:eastAsiaTheme="minorEastAsia" w:cstheme="minorBidi"/>
    </w:rPr>
  </w:style>
  <w:style w:type="paragraph" w:styleId="13">
    <w:name w:val="List"/>
    <w:basedOn w:val="14"/>
    <w:uiPriority w:val="0"/>
    <w:rPr>
      <w:rFonts w:cs="Lucida Sans"/>
    </w:rPr>
  </w:style>
  <w:style w:type="paragraph" w:styleId="14">
    <w:name w:val="Body Text"/>
    <w:basedOn w:val="1"/>
    <w:uiPriority w:val="0"/>
    <w:pPr>
      <w:spacing w:after="140"/>
    </w:pPr>
  </w:style>
  <w:style w:type="paragraph" w:styleId="15">
    <w:name w:val="toc 9"/>
    <w:basedOn w:val="1"/>
    <w:next w:val="1"/>
    <w:autoRedefine/>
    <w:unhideWhenUsed/>
    <w:uiPriority w:val="39"/>
    <w:pPr>
      <w:spacing w:after="100" w:line="259" w:lineRule="auto"/>
      <w:ind w:left="1760"/>
    </w:pPr>
    <w:rPr>
      <w:rFonts w:asciiTheme="minorHAnsi" w:hAnsiTheme="minorHAnsi" w:eastAsiaTheme="minorEastAsia" w:cstheme="minorBidi"/>
    </w:rPr>
  </w:style>
  <w:style w:type="paragraph" w:styleId="16">
    <w:name w:val="toc 6"/>
    <w:basedOn w:val="1"/>
    <w:next w:val="1"/>
    <w:autoRedefine/>
    <w:unhideWhenUsed/>
    <w:uiPriority w:val="39"/>
    <w:pPr>
      <w:spacing w:after="100" w:line="259" w:lineRule="auto"/>
      <w:ind w:left="1100"/>
    </w:pPr>
    <w:rPr>
      <w:rFonts w:asciiTheme="minorHAnsi" w:hAnsiTheme="minorHAnsi" w:eastAsiaTheme="minorEastAsia" w:cstheme="minorBidi"/>
    </w:rPr>
  </w:style>
  <w:style w:type="paragraph" w:styleId="17">
    <w:name w:val="annotation text"/>
    <w:basedOn w:val="1"/>
    <w:link w:val="45"/>
    <w:semiHidden/>
    <w:unhideWhenUsed/>
    <w:qFormat/>
    <w:uiPriority w:val="99"/>
    <w:pPr>
      <w:spacing w:line="240" w:lineRule="auto"/>
    </w:pPr>
    <w:rPr>
      <w:sz w:val="20"/>
      <w:szCs w:val="20"/>
    </w:rPr>
  </w:style>
  <w:style w:type="paragraph" w:styleId="18">
    <w:name w:val="toc 5"/>
    <w:basedOn w:val="1"/>
    <w:next w:val="1"/>
    <w:autoRedefine/>
    <w:unhideWhenUsed/>
    <w:uiPriority w:val="39"/>
    <w:pPr>
      <w:spacing w:after="100" w:line="259" w:lineRule="auto"/>
      <w:ind w:left="880"/>
    </w:pPr>
    <w:rPr>
      <w:rFonts w:asciiTheme="minorHAnsi" w:hAnsiTheme="minorHAnsi" w:eastAsiaTheme="minorEastAsia" w:cstheme="minorBidi"/>
    </w:rPr>
  </w:style>
  <w:style w:type="paragraph" w:styleId="19">
    <w:name w:val="table of figures"/>
    <w:basedOn w:val="1"/>
    <w:next w:val="1"/>
    <w:unhideWhenUsed/>
    <w:qFormat/>
    <w:uiPriority w:val="99"/>
    <w:pPr>
      <w:spacing w:after="0"/>
    </w:pPr>
  </w:style>
  <w:style w:type="paragraph" w:styleId="20">
    <w:name w:val="Title"/>
    <w:basedOn w:val="1"/>
    <w:next w:val="14"/>
    <w:qFormat/>
    <w:uiPriority w:val="10"/>
    <w:pPr>
      <w:pBdr>
        <w:bottom w:val="single" w:color="D34817" w:sz="8" w:space="4"/>
      </w:pBdr>
      <w:spacing w:after="300" w:line="240" w:lineRule="auto"/>
    </w:pPr>
    <w:rPr>
      <w:color w:val="4E4A4A"/>
      <w:sz w:val="52"/>
      <w:szCs w:val="52"/>
    </w:rPr>
  </w:style>
  <w:style w:type="paragraph" w:styleId="21">
    <w:name w:val="Normal (Web)"/>
    <w:basedOn w:val="1"/>
    <w:semiHidden/>
    <w:unhideWhenUsed/>
    <w:qFormat/>
    <w:uiPriority w:val="99"/>
    <w:pPr>
      <w:spacing w:beforeAutospacing="1" w:afterAutospacing="1" w:line="240" w:lineRule="auto"/>
    </w:pPr>
    <w:rPr>
      <w:rFonts w:ascii="Times New Roman" w:hAnsi="Times New Roman" w:eastAsia="Times New Roman" w:cs="Times New Roman"/>
      <w:sz w:val="24"/>
      <w:szCs w:val="24"/>
    </w:rPr>
  </w:style>
  <w:style w:type="paragraph" w:styleId="22">
    <w:name w:val="toc 4"/>
    <w:basedOn w:val="1"/>
    <w:next w:val="1"/>
    <w:autoRedefine/>
    <w:unhideWhenUsed/>
    <w:uiPriority w:val="39"/>
    <w:pPr>
      <w:spacing w:after="100" w:line="259" w:lineRule="auto"/>
      <w:ind w:left="660"/>
    </w:pPr>
    <w:rPr>
      <w:rFonts w:asciiTheme="minorHAnsi" w:hAnsiTheme="minorHAnsi" w:eastAsiaTheme="minorEastAsia" w:cstheme="minorBidi"/>
    </w:rPr>
  </w:style>
  <w:style w:type="paragraph" w:styleId="23">
    <w:name w:val="toc 8"/>
    <w:basedOn w:val="1"/>
    <w:next w:val="1"/>
    <w:autoRedefine/>
    <w:unhideWhenUsed/>
    <w:uiPriority w:val="39"/>
    <w:pPr>
      <w:spacing w:after="100" w:line="259" w:lineRule="auto"/>
      <w:ind w:left="1540"/>
    </w:pPr>
    <w:rPr>
      <w:rFonts w:asciiTheme="minorHAnsi" w:hAnsiTheme="minorHAnsi" w:eastAsiaTheme="minorEastAsia" w:cstheme="minorBidi"/>
    </w:rPr>
  </w:style>
  <w:style w:type="paragraph" w:styleId="24">
    <w:name w:val="index heading"/>
    <w:basedOn w:val="20"/>
    <w:uiPriority w:val="0"/>
    <w:pPr>
      <w:suppressLineNumbers/>
    </w:pPr>
    <w:rPr>
      <w:b/>
      <w:bCs/>
      <w:sz w:val="32"/>
      <w:szCs w:val="32"/>
    </w:rPr>
  </w:style>
  <w:style w:type="paragraph" w:styleId="25">
    <w:name w:val="header"/>
    <w:basedOn w:val="1"/>
    <w:link w:val="38"/>
    <w:unhideWhenUsed/>
    <w:uiPriority w:val="99"/>
    <w:pPr>
      <w:tabs>
        <w:tab w:val="center" w:pos="4252"/>
        <w:tab w:val="right" w:pos="8504"/>
      </w:tabs>
      <w:spacing w:after="0" w:line="240" w:lineRule="auto"/>
    </w:pPr>
  </w:style>
  <w:style w:type="paragraph" w:styleId="26">
    <w:name w:val="annotation subject"/>
    <w:basedOn w:val="17"/>
    <w:next w:val="17"/>
    <w:link w:val="46"/>
    <w:semiHidden/>
    <w:unhideWhenUsed/>
    <w:qFormat/>
    <w:uiPriority w:val="99"/>
    <w:rPr>
      <w:b/>
      <w:bCs/>
    </w:rPr>
  </w:style>
  <w:style w:type="paragraph" w:styleId="27">
    <w:name w:val="footer"/>
    <w:basedOn w:val="1"/>
    <w:link w:val="39"/>
    <w:unhideWhenUsed/>
    <w:uiPriority w:val="99"/>
    <w:pPr>
      <w:tabs>
        <w:tab w:val="center" w:pos="4252"/>
        <w:tab w:val="right" w:pos="8504"/>
      </w:tabs>
      <w:spacing w:after="0" w:line="240" w:lineRule="auto"/>
    </w:pPr>
  </w:style>
  <w:style w:type="paragraph" w:styleId="28">
    <w:name w:val="caption"/>
    <w:basedOn w:val="1"/>
    <w:next w:val="1"/>
    <w:qFormat/>
    <w:uiPriority w:val="0"/>
    <w:pPr>
      <w:spacing w:before="240" w:after="240" w:line="240" w:lineRule="auto"/>
      <w:jc w:val="center"/>
    </w:pPr>
    <w:rPr>
      <w:rFonts w:ascii="Times New Roman" w:hAnsi="Times New Roman" w:eastAsia="Times New Roman" w:cs="Times New Roman"/>
      <w:bCs/>
      <w:sz w:val="24"/>
      <w:szCs w:val="20"/>
    </w:rPr>
  </w:style>
  <w:style w:type="paragraph" w:styleId="29">
    <w:name w:val="toc 7"/>
    <w:basedOn w:val="1"/>
    <w:next w:val="1"/>
    <w:autoRedefine/>
    <w:unhideWhenUsed/>
    <w:uiPriority w:val="39"/>
    <w:pPr>
      <w:spacing w:after="100" w:line="259" w:lineRule="auto"/>
      <w:ind w:left="1320"/>
    </w:pPr>
    <w:rPr>
      <w:rFonts w:asciiTheme="minorHAnsi" w:hAnsiTheme="minorHAnsi" w:eastAsiaTheme="minorEastAsia" w:cstheme="minorBidi"/>
    </w:rPr>
  </w:style>
  <w:style w:type="paragraph" w:styleId="30">
    <w:name w:val="toa heading"/>
    <w:basedOn w:val="24"/>
    <w:uiPriority w:val="0"/>
  </w:style>
  <w:style w:type="paragraph" w:styleId="31">
    <w:name w:val="toc 3"/>
    <w:basedOn w:val="1"/>
    <w:next w:val="1"/>
    <w:autoRedefine/>
    <w:unhideWhenUsed/>
    <w:uiPriority w:val="39"/>
    <w:pPr>
      <w:spacing w:after="100" w:line="259" w:lineRule="auto"/>
      <w:ind w:left="440"/>
    </w:pPr>
    <w:rPr>
      <w:rFonts w:asciiTheme="minorHAnsi" w:hAnsiTheme="minorHAnsi" w:eastAsiaTheme="minorEastAsia" w:cstheme="minorBidi"/>
    </w:rPr>
  </w:style>
  <w:style w:type="paragraph" w:styleId="32">
    <w:name w:val="Balloon Text"/>
    <w:basedOn w:val="1"/>
    <w:link w:val="42"/>
    <w:semiHidden/>
    <w:unhideWhenUsed/>
    <w:qFormat/>
    <w:uiPriority w:val="99"/>
    <w:pPr>
      <w:spacing w:after="0" w:line="240" w:lineRule="auto"/>
    </w:pPr>
    <w:rPr>
      <w:rFonts w:ascii="Segoe UI" w:hAnsi="Segoe UI" w:cs="Segoe UI"/>
      <w:sz w:val="18"/>
      <w:szCs w:val="18"/>
    </w:rPr>
  </w:style>
  <w:style w:type="paragraph" w:styleId="33">
    <w:name w:val="Subtitle"/>
    <w:basedOn w:val="1"/>
    <w:next w:val="1"/>
    <w:qFormat/>
    <w:uiPriority w:val="11"/>
    <w:rPr>
      <w:i/>
      <w:color w:val="D34817"/>
      <w:sz w:val="24"/>
      <w:szCs w:val="24"/>
    </w:rPr>
  </w:style>
  <w:style w:type="paragraph" w:styleId="34">
    <w:name w:val="footnote text"/>
    <w:basedOn w:val="1"/>
    <w:link w:val="48"/>
    <w:uiPriority w:val="0"/>
    <w:pPr>
      <w:spacing w:after="0" w:line="240" w:lineRule="auto"/>
      <w:jc w:val="both"/>
    </w:pPr>
    <w:rPr>
      <w:rFonts w:ascii="Times New Roman" w:hAnsi="Times New Roman" w:eastAsia="Times New Roman" w:cs="Times New Roman"/>
      <w:sz w:val="20"/>
      <w:szCs w:val="20"/>
    </w:rPr>
  </w:style>
  <w:style w:type="paragraph" w:styleId="35">
    <w:name w:val="toc 1"/>
    <w:basedOn w:val="1"/>
    <w:next w:val="1"/>
    <w:autoRedefine/>
    <w:unhideWhenUsed/>
    <w:qFormat/>
    <w:uiPriority w:val="39"/>
    <w:pPr>
      <w:tabs>
        <w:tab w:val="left" w:pos="880"/>
        <w:tab w:val="right" w:leader="dot" w:pos="9628"/>
      </w:tabs>
      <w:spacing w:after="100"/>
    </w:pPr>
    <w:rPr>
      <w:rFonts w:ascii="Arial" w:hAnsi="Arial" w:cs="Arial"/>
    </w:rPr>
  </w:style>
  <w:style w:type="table" w:styleId="36">
    <w:name w:val="Table Grid"/>
    <w:basedOn w:val="9"/>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
    <w:name w:val="Table Normal"/>
    <w:uiPriority w:val="0"/>
    <w:tblPr>
      <w:tblCellMar>
        <w:top w:w="0" w:type="dxa"/>
        <w:left w:w="0" w:type="dxa"/>
        <w:bottom w:w="0" w:type="dxa"/>
        <w:right w:w="0" w:type="dxa"/>
      </w:tblCellMar>
    </w:tblPr>
  </w:style>
  <w:style w:type="character" w:customStyle="1" w:styleId="38">
    <w:name w:val="Cabeçalho Char"/>
    <w:basedOn w:val="8"/>
    <w:link w:val="25"/>
    <w:qFormat/>
    <w:uiPriority w:val="99"/>
  </w:style>
  <w:style w:type="character" w:customStyle="1" w:styleId="39">
    <w:name w:val="Rodapé Char"/>
    <w:basedOn w:val="8"/>
    <w:link w:val="27"/>
    <w:qFormat/>
    <w:uiPriority w:val="99"/>
  </w:style>
  <w:style w:type="character" w:customStyle="1" w:styleId="40">
    <w:name w:val="Link da Internet"/>
    <w:basedOn w:val="8"/>
    <w:unhideWhenUsed/>
    <w:uiPriority w:val="99"/>
    <w:rPr>
      <w:color w:val="0000FF" w:themeColor="hyperlink"/>
      <w:u w:val="single"/>
      <w14:textFill>
        <w14:solidFill>
          <w14:schemeClr w14:val="hlink"/>
        </w14:solidFill>
      </w14:textFill>
    </w:rPr>
  </w:style>
  <w:style w:type="character" w:customStyle="1" w:styleId="41">
    <w:name w:val="apple-converted-space"/>
    <w:qFormat/>
    <w:uiPriority w:val="0"/>
  </w:style>
  <w:style w:type="character" w:customStyle="1" w:styleId="42">
    <w:name w:val="Texto de balão Char"/>
    <w:basedOn w:val="8"/>
    <w:link w:val="32"/>
    <w:semiHidden/>
    <w:qFormat/>
    <w:uiPriority w:val="99"/>
    <w:rPr>
      <w:rFonts w:ascii="Segoe UI" w:hAnsi="Segoe UI" w:cs="Segoe UI"/>
      <w:sz w:val="18"/>
      <w:szCs w:val="18"/>
    </w:rPr>
  </w:style>
  <w:style w:type="character" w:customStyle="1" w:styleId="43">
    <w:name w:val="Título 1 Char"/>
    <w:basedOn w:val="8"/>
    <w:link w:val="2"/>
    <w:qFormat/>
    <w:uiPriority w:val="9"/>
    <w:rPr>
      <w:b/>
      <w:color w:val="9E3511"/>
      <w:sz w:val="28"/>
      <w:szCs w:val="28"/>
    </w:rPr>
  </w:style>
  <w:style w:type="character" w:customStyle="1" w:styleId="44">
    <w:name w:val="Menção Pendente1"/>
    <w:basedOn w:val="8"/>
    <w:semiHidden/>
    <w:unhideWhenUsed/>
    <w:qFormat/>
    <w:uiPriority w:val="99"/>
    <w:rPr>
      <w:color w:val="605E5C"/>
      <w:shd w:val="clear" w:color="auto" w:fill="E1DFDD"/>
    </w:rPr>
  </w:style>
  <w:style w:type="character" w:customStyle="1" w:styleId="45">
    <w:name w:val="Texto de comentário Char"/>
    <w:basedOn w:val="8"/>
    <w:link w:val="17"/>
    <w:semiHidden/>
    <w:qFormat/>
    <w:uiPriority w:val="99"/>
    <w:rPr>
      <w:sz w:val="20"/>
      <w:szCs w:val="20"/>
    </w:rPr>
  </w:style>
  <w:style w:type="character" w:customStyle="1" w:styleId="46">
    <w:name w:val="Assunto do comentário Char"/>
    <w:basedOn w:val="45"/>
    <w:link w:val="26"/>
    <w:semiHidden/>
    <w:qFormat/>
    <w:uiPriority w:val="99"/>
    <w:rPr>
      <w:b/>
      <w:bCs/>
      <w:sz w:val="20"/>
      <w:szCs w:val="20"/>
    </w:rPr>
  </w:style>
  <w:style w:type="character" w:customStyle="1" w:styleId="47">
    <w:name w:val="il"/>
    <w:basedOn w:val="8"/>
    <w:qFormat/>
    <w:uiPriority w:val="0"/>
  </w:style>
  <w:style w:type="character" w:customStyle="1" w:styleId="48">
    <w:name w:val="Texto de nota de rodapé Char"/>
    <w:basedOn w:val="8"/>
    <w:link w:val="34"/>
    <w:qFormat/>
    <w:uiPriority w:val="0"/>
    <w:rPr>
      <w:rFonts w:ascii="Times New Roman" w:hAnsi="Times New Roman" w:eastAsia="Times New Roman" w:cs="Times New Roman"/>
      <w:sz w:val="20"/>
      <w:szCs w:val="20"/>
    </w:rPr>
  </w:style>
  <w:style w:type="character" w:customStyle="1" w:styleId="49">
    <w:name w:val="Âncora da nota de rodapé"/>
    <w:uiPriority w:val="0"/>
    <w:rPr>
      <w:vertAlign w:val="superscript"/>
    </w:rPr>
  </w:style>
  <w:style w:type="character" w:customStyle="1" w:styleId="50">
    <w:name w:val="Footnote Characters"/>
    <w:basedOn w:val="8"/>
    <w:qFormat/>
    <w:uiPriority w:val="0"/>
    <w:rPr>
      <w:vertAlign w:val="superscript"/>
    </w:rPr>
  </w:style>
  <w:style w:type="character" w:customStyle="1" w:styleId="51">
    <w:name w:val="Menção Pendente2"/>
    <w:basedOn w:val="8"/>
    <w:semiHidden/>
    <w:unhideWhenUsed/>
    <w:qFormat/>
    <w:uiPriority w:val="99"/>
    <w:rPr>
      <w:color w:val="605E5C"/>
      <w:shd w:val="clear" w:color="auto" w:fill="E1DFDD"/>
    </w:rPr>
  </w:style>
  <w:style w:type="character" w:customStyle="1" w:styleId="52">
    <w:name w:val="Unresolved Mention"/>
    <w:basedOn w:val="8"/>
    <w:semiHidden/>
    <w:unhideWhenUsed/>
    <w:qFormat/>
    <w:uiPriority w:val="99"/>
    <w:rPr>
      <w:color w:val="605E5C"/>
      <w:shd w:val="clear" w:color="auto" w:fill="E1DFDD"/>
    </w:rPr>
  </w:style>
  <w:style w:type="character" w:customStyle="1" w:styleId="53">
    <w:name w:val="Vínculo de índice"/>
    <w:qFormat/>
    <w:uiPriority w:val="0"/>
  </w:style>
  <w:style w:type="paragraph" w:customStyle="1" w:styleId="54">
    <w:name w:val="Índice"/>
    <w:basedOn w:val="1"/>
    <w:qFormat/>
    <w:uiPriority w:val="0"/>
    <w:pPr>
      <w:suppressLineNumbers/>
    </w:pPr>
    <w:rPr>
      <w:rFonts w:cs="Lucida Sans"/>
    </w:rPr>
  </w:style>
  <w:style w:type="paragraph" w:customStyle="1" w:styleId="55">
    <w:name w:val="Cabeçalho e Rodapé"/>
    <w:basedOn w:val="1"/>
    <w:qFormat/>
    <w:uiPriority w:val="0"/>
  </w:style>
  <w:style w:type="paragraph" w:customStyle="1" w:styleId="56">
    <w:name w:val="TOC Heading"/>
    <w:basedOn w:val="2"/>
    <w:next w:val="1"/>
    <w:unhideWhenUsed/>
    <w:qFormat/>
    <w:uiPriority w:val="39"/>
    <w:pPr>
      <w:spacing w:before="240" w:line="259" w:lineRule="auto"/>
    </w:pPr>
    <w:rPr>
      <w:rFonts w:asciiTheme="majorHAnsi" w:hAnsiTheme="majorHAnsi" w:eastAsiaTheme="majorEastAsia" w:cstheme="majorBidi"/>
      <w:b w:val="0"/>
      <w:color w:val="376092" w:themeColor="accent1" w:themeShade="BF"/>
      <w:sz w:val="32"/>
      <w:szCs w:val="32"/>
    </w:rPr>
  </w:style>
  <w:style w:type="paragraph" w:styleId="57">
    <w:name w:val="List Paragraph"/>
    <w:basedOn w:val="1"/>
    <w:qFormat/>
    <w:uiPriority w:val="34"/>
    <w:pPr>
      <w:ind w:left="720"/>
      <w:contextualSpacing/>
    </w:pPr>
  </w:style>
  <w:style w:type="paragraph" w:customStyle="1" w:styleId="58">
    <w:name w:val="Bibliography"/>
    <w:basedOn w:val="1"/>
    <w:next w:val="1"/>
    <w:unhideWhenUsed/>
    <w:qFormat/>
    <w:uiPriority w:val="37"/>
  </w:style>
  <w:style w:type="paragraph" w:styleId="59">
    <w:name w:val="No Spacing"/>
    <w:qFormat/>
    <w:uiPriority w:val="1"/>
    <w:pPr>
      <w:spacing w:after="200" w:line="276" w:lineRule="auto"/>
    </w:pPr>
    <w:rPr>
      <w:rFonts w:ascii="Calibri" w:hAnsi="Calibri" w:eastAsia="Calibri" w:cs="Calibri"/>
      <w:sz w:val="22"/>
      <w:szCs w:val="22"/>
      <w:lang w:val="pt-BR" w:eastAsia="pt-BR" w:bidi="ar-SA"/>
    </w:rPr>
  </w:style>
  <w:style w:type="paragraph" w:customStyle="1" w:styleId="60">
    <w:name w:val="Conteúdo do quadro"/>
    <w:basedOn w:val="1"/>
    <w:qFormat/>
    <w:uiPriority w:val="0"/>
  </w:style>
  <w:style w:type="paragraph" w:customStyle="1" w:styleId="61">
    <w:name w:val="Conteúdo da tabela"/>
    <w:basedOn w:val="1"/>
    <w:qFormat/>
    <w:uiPriority w:val="0"/>
    <w:pPr>
      <w:widowControl w:val="0"/>
      <w:suppressLineNumbers/>
    </w:pPr>
  </w:style>
  <w:style w:type="paragraph" w:customStyle="1" w:styleId="62">
    <w:name w:val="Título de tabela"/>
    <w:basedOn w:val="61"/>
    <w:qFormat/>
    <w:uiPriority w:val="0"/>
    <w:pPr>
      <w:jc w:val="center"/>
    </w:pPr>
    <w:rPr>
      <w:b/>
      <w:bCs/>
    </w:rPr>
  </w:style>
  <w:style w:type="paragraph" w:customStyle="1" w:styleId="63">
    <w:name w:val="western"/>
    <w:basedOn w:val="1"/>
    <w:uiPriority w:val="0"/>
    <w:pPr>
      <w:spacing w:before="100" w:beforeAutospacing="1" w:after="142"/>
    </w:pPr>
    <w:rPr>
      <w:rFonts w:eastAsia="Times New Roman"/>
      <w:sz w:val="24"/>
      <w:szCs w:val="24"/>
    </w:rPr>
  </w:style>
  <w:style w:type="table" w:customStyle="1" w:styleId="64">
    <w:name w:val="_Style 64"/>
    <w:basedOn w:val="37"/>
    <w:uiPriority w:val="0"/>
    <w:tblPr>
      <w:tblCellMar>
        <w:left w:w="115" w:type="dxa"/>
        <w:right w:w="115" w:type="dxa"/>
      </w:tblCellMar>
    </w:tblPr>
  </w:style>
  <w:style w:type="table" w:customStyle="1" w:styleId="65">
    <w:name w:val="_Style 65"/>
    <w:basedOn w:val="37"/>
    <w:uiPriority w:val="0"/>
    <w:tblPr>
      <w:tblCellMar>
        <w:top w:w="100" w:type="dxa"/>
        <w:left w:w="100" w:type="dxa"/>
        <w:bottom w:w="100" w:type="dxa"/>
        <w:right w:w="100" w:type="dxa"/>
      </w:tblCellMar>
    </w:tblPr>
  </w:style>
  <w:style w:type="table" w:customStyle="1" w:styleId="66">
    <w:name w:val="_Style 66"/>
    <w:basedOn w:val="37"/>
    <w:uiPriority w:val="0"/>
    <w:tblPr>
      <w:tblCellMar>
        <w:top w:w="100" w:type="dxa"/>
        <w:left w:w="100" w:type="dxa"/>
        <w:bottom w:w="100" w:type="dxa"/>
        <w:right w:w="100" w:type="dxa"/>
      </w:tblCellMar>
    </w:tblPr>
  </w:style>
  <w:style w:type="table" w:customStyle="1" w:styleId="67">
    <w:name w:val="_Style 67"/>
    <w:basedOn w:val="37"/>
    <w:uiPriority w:val="0"/>
    <w:tblPr>
      <w:tblCellMar>
        <w:left w:w="108" w:type="dxa"/>
        <w:right w:w="108" w:type="dxa"/>
      </w:tblCellMar>
    </w:tblPr>
  </w:style>
  <w:style w:type="table" w:customStyle="1" w:styleId="68">
    <w:name w:val="_Style 68"/>
    <w:basedOn w:val="37"/>
    <w:uiPriority w:val="0"/>
    <w:tblPr>
      <w:tblCellMar>
        <w:left w:w="115" w:type="dxa"/>
        <w:right w:w="115" w:type="dxa"/>
      </w:tblCellMar>
    </w:tblPr>
  </w:style>
  <w:style w:type="table" w:customStyle="1" w:styleId="69">
    <w:name w:val="_Style 69"/>
    <w:basedOn w:val="37"/>
    <w:uiPriority w:val="0"/>
    <w:tblPr>
      <w:tblCellMar>
        <w:left w:w="115" w:type="dxa"/>
        <w:right w:w="115" w:type="dxa"/>
      </w:tblCellMar>
    </w:tblPr>
  </w:style>
  <w:style w:type="table" w:customStyle="1" w:styleId="70">
    <w:name w:val="_Style 70"/>
    <w:basedOn w:val="37"/>
    <w:uiPriority w:val="0"/>
    <w:tblPr>
      <w:tblCellMar>
        <w:left w:w="115" w:type="dxa"/>
        <w:right w:w="115" w:type="dxa"/>
      </w:tblCellMar>
    </w:tblPr>
  </w:style>
  <w:style w:type="table" w:customStyle="1" w:styleId="71">
    <w:name w:val="_Style 71"/>
    <w:basedOn w:val="37"/>
    <w:uiPriority w:val="0"/>
    <w:tblPr>
      <w:tblCellMar>
        <w:left w:w="115" w:type="dxa"/>
        <w:right w:w="115" w:type="dxa"/>
      </w:tblCellMar>
    </w:tblPr>
  </w:style>
  <w:style w:type="table" w:customStyle="1" w:styleId="72">
    <w:name w:val="_Style 72"/>
    <w:basedOn w:val="37"/>
    <w:uiPriority w:val="0"/>
    <w:tblPr>
      <w:tblCellMar>
        <w:left w:w="115" w:type="dxa"/>
        <w:right w:w="115" w:type="dxa"/>
      </w:tblCellMar>
    </w:tblPr>
  </w:style>
  <w:style w:type="table" w:customStyle="1" w:styleId="73">
    <w:name w:val="_Style 73"/>
    <w:basedOn w:val="37"/>
    <w:uiPriority w:val="0"/>
    <w:tblPr>
      <w:tblCellMar>
        <w:left w:w="115" w:type="dxa"/>
        <w:right w:w="115" w:type="dxa"/>
      </w:tblCellMar>
    </w:tblPr>
  </w:style>
  <w:style w:type="table" w:customStyle="1" w:styleId="74">
    <w:name w:val="_Style 74"/>
    <w:basedOn w:val="37"/>
    <w:uiPriority w:val="0"/>
    <w:tblPr>
      <w:tblCellMar>
        <w:left w:w="108" w:type="dxa"/>
        <w:right w:w="108" w:type="dxa"/>
      </w:tblCellMar>
    </w:tblPr>
  </w:style>
  <w:style w:type="table" w:customStyle="1" w:styleId="75">
    <w:name w:val="_Style 75"/>
    <w:basedOn w:val="37"/>
    <w:uiPriority w:val="0"/>
    <w:tblPr>
      <w:tblCellMar>
        <w:left w:w="108" w:type="dxa"/>
        <w:right w:w="108" w:type="dxa"/>
      </w:tblCellMar>
    </w:tblPr>
  </w:style>
  <w:style w:type="table" w:customStyle="1" w:styleId="76">
    <w:name w:val="_Style 76"/>
    <w:basedOn w:val="37"/>
    <w:uiPriority w:val="0"/>
    <w:tblPr>
      <w:tblCellMar>
        <w:top w:w="100" w:type="dxa"/>
        <w:left w:w="100" w:type="dxa"/>
        <w:bottom w:w="100" w:type="dxa"/>
        <w:right w:w="100" w:type="dxa"/>
      </w:tblCellMar>
    </w:tblPr>
  </w:style>
  <w:style w:type="table" w:customStyle="1" w:styleId="77">
    <w:name w:val="_Style 77"/>
    <w:basedOn w:val="37"/>
    <w:uiPriority w:val="0"/>
    <w:tblPr>
      <w:tblCellMar>
        <w:top w:w="100" w:type="dxa"/>
        <w:left w:w="100" w:type="dxa"/>
        <w:bottom w:w="100" w:type="dxa"/>
        <w:right w:w="100" w:type="dxa"/>
      </w:tblCellMar>
    </w:tblPr>
  </w:style>
  <w:style w:type="table" w:customStyle="1" w:styleId="78">
    <w:name w:val="_Style 78"/>
    <w:basedOn w:val="37"/>
    <w:uiPriority w:val="0"/>
    <w:tblPr>
      <w:tblCellMar>
        <w:left w:w="108" w:type="dxa"/>
        <w:right w:w="108" w:type="dxa"/>
      </w:tblCellMar>
    </w:tblPr>
  </w:style>
  <w:style w:type="table" w:customStyle="1" w:styleId="79">
    <w:name w:val="Grid Table 1 Light Accent 5"/>
    <w:basedOn w:val="9"/>
    <w:uiPriority w:val="46"/>
    <w:pPr>
      <w:spacing w:after="0" w:line="240" w:lineRule="auto"/>
    </w:pPr>
    <w:tblPr>
      <w:tblBorders>
        <w:top w:val="single" w:color="B6DDE8" w:themeColor="accent5" w:themeTint="66" w:sz="4" w:space="0"/>
        <w:left w:val="single" w:color="B6DDE8" w:themeColor="accent5" w:themeTint="66" w:sz="4" w:space="0"/>
        <w:bottom w:val="single" w:color="B6DDE8" w:themeColor="accent5" w:themeTint="66" w:sz="4" w:space="0"/>
        <w:right w:val="single" w:color="B6DDE8" w:themeColor="accent5" w:themeTint="66" w:sz="4" w:space="0"/>
        <w:insideH w:val="single" w:color="B6DDE8" w:themeColor="accent5" w:themeTint="66" w:sz="4" w:space="0"/>
        <w:insideV w:val="single" w:color="B6DDE8" w:themeColor="accent5" w:themeTint="66" w:sz="4" w:space="0"/>
      </w:tblBorders>
    </w:tblPr>
    <w:tblStylePr w:type="firstRow">
      <w:rPr>
        <w:b/>
        <w:bCs/>
      </w:rPr>
      <w:tcPr>
        <w:tcBorders>
          <w:bottom w:val="single" w:color="92CDDC" w:themeColor="accent5" w:themeTint="99" w:sz="12" w:space="0"/>
        </w:tcBorders>
      </w:tcPr>
    </w:tblStylePr>
    <w:tblStylePr w:type="lastRow">
      <w:rPr>
        <w:b/>
        <w:bCs/>
      </w:rPr>
      <w:tcPr>
        <w:tcBorders>
          <w:top w:val="double" w:color="92CDDC" w:themeColor="accent5" w:themeTint="99" w:sz="2" w:space="0"/>
        </w:tcBorders>
      </w:tcPr>
    </w:tblStylePr>
    <w:tblStylePr w:type="firstCol">
      <w:rPr>
        <w:b/>
        <w:bCs/>
      </w:rPr>
    </w:tblStylePr>
    <w:tblStylePr w:type="lastCol">
      <w:rPr>
        <w:b/>
        <w:bCs/>
      </w:rPr>
    </w:tblStyle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3.xml"/><Relationship Id="rId10" Type="http://schemas.openxmlformats.org/officeDocument/2006/relationships/customXml" Target="../customXml/item2.xml"/><Relationship Id="rId1" Type="http://schemas.openxmlformats.org/officeDocument/2006/relationships/styles" Target="styles.xml"/><Relationship Id="rId13" Type="http://schemas.openxmlformats.org/officeDocument/2006/relationships/image" Target="media/image1.png"/><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go:docsCustomData xmlns:go="http://customooxmlschemas.google.com/" roundtripDataSignature="AMtx7miainSTuZdTTVH9gMj+hmNxCV71aQ==">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</go:docsCustomData>
</go:gDocsCustomXmlDataStorage>
</file>

<file path=customXml/item3.xml><?xml version="1.0" encoding="utf-8"?>
<b:Sources xmlns:b="http://schemas.openxmlformats.org/officeDocument/2006/bibliography" xmlns="http://schemas.openxmlformats.org/officeDocument/2006/bibliography" SelectedStyle="\ABNT_Author.XSL" StyleName="ABNT NBR 6023:2002*" Version="1"/>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customXml/itemProps3.xml><?xml version="1.0" encoding="utf-8"?>
<ds:datastoreItem xmlns:ds="http://schemas.openxmlformats.org/officeDocument/2006/customXml" ds:itemID="{BAFB3595-116D-4FC8-A29F-0C1637CA3C58}">
  <ds:schemaRefs/>
</ds:datastoreItem>
</file>

<file path=docProps/app.xml><?xml version="1.0" encoding="utf-8"?>
<Properties xmlns="http://schemas.openxmlformats.org/officeDocument/2006/extended-properties" xmlns:vt="http://schemas.openxmlformats.org/officeDocument/2006/docPropsVTypes">
  <Template>Normal.dotm</Template>
  <Pages>10</Pages>
  <Words>766</Words>
  <Characters>4538</Characters>
  <Lines>46</Lines>
  <Paragraphs>13</Paragraphs>
  <TotalTime>11</TotalTime>
  <ScaleCrop>false</ScaleCrop>
  <LinksUpToDate>false</LinksUpToDate>
  <CharactersWithSpaces>5287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2022-10-16T13:19:00Z</dcterms:created>
  <dc:creator>Jeangrei Emaneolli Veiga</dc:creator>
  <cp:lastModifiedBy>Kauã</cp:lastModifiedBy>
  <cp:lastPrinted>2024-03-06T19:57:00Z</cp:lastPrinted>
  <dcterms:modified xsi:type="dcterms:W3CDTF">2026-08-11T15:11:09Z</dcterms:modified>
  <cp:revision>148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eyJoZGlkIjoiYzBiYjJjODgyZGI3NWVmMjNmOGEwM2MyY2FlNDM0NjEifQ==</vt:lpwstr>
  </property>
  <property fmtid="{D5CDD505-2E9C-101B-9397-08002B2CF9AE}" pid="3" name="KSOProductBuildVer">
    <vt:lpwstr>1046-12.1.0.28032</vt:lpwstr>
  </property>
  <property fmtid="{D5CDD505-2E9C-101B-9397-08002B2CF9AE}" pid="4" name="ICV">
    <vt:lpwstr>475D9847433D476B993F31641824E94A_13</vt:lpwstr>
  </property>
</Properties>
</file>