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[processo]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[sipra]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[dataTitulo]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[PA]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[numLote]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[municipio]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[beneficiario]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[cpf]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</w:t>
      </w:r>
      <w:r w:rsidDel="00000000" w:rsidR="00000000" w:rsidRPr="00000000">
        <w:rPr>
          <w:b w:val="1"/>
          <w:bCs w:val="1"/>
          <w:rtl w:val="0"/>
        </w:rPr>
        <w:t xml:space="preserve">[nupRequerimento]</w:t>
      </w:r>
      <w:r w:rsidDel="00000000" w:rsidR="00000000" w:rsidRPr="00000000">
        <w:rPr>
          <w:rtl w:val="0"/>
        </w:rPr>
        <w:t xml:space="preserve">) emitiu-se o </w:t>
      </w:r>
      <w:r w:rsidDel="00000000" w:rsidR="00000000" w:rsidRPr="00000000">
        <w:rPr>
          <w:b w:val="1"/>
          <w:bCs w:val="1"/>
          <w:rtl w:val="0"/>
        </w:rPr>
        <w:t xml:space="preserve">extrato de prestações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([nupExtrato])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memória de cálculo ([nupMemoria])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GRU ([nupGuiaGRU])</w:t>
      </w:r>
      <w:r w:rsidDel="00000000" w:rsidR="00000000" w:rsidRPr="00000000">
        <w:rPr>
          <w:rtl w:val="0"/>
        </w:rPr>
        <w:t xml:space="preserve"> solicitada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2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