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Todos os indicadores presentes nas máquinas (que deverão ser incluídos no Dashboard):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Temp Ambiente | Mín. tolerância: 13 | Máx. tolerância: 30 | Unidade: °C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Medida do Passo | Mín. tolerância: 412 | Máx. tolerância: 415 | Unidade: mm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Aquecimento Z1-Z21 (tirar dúvidas com a Persona sobre este indicador)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Velocidade do Passo | Mín. tolerância: 19 | Máx. tolerância: 20 | Unidade: %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Tempo de Vácuo | Mín. tolerância: 75 | Máx. tolerância: 85 | Unidade: seg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Tempo de Resfriamento | Mín. tolerância: 35 | Máx. tolerância: 36 | Unidade: seg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Tempo destacar | Mín. tolerância: 0,8 | Máx. tolerância: 0,9 | Unidade: seg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Tempo Contra molde | Mín. tolerância: 80 | Máx. tolerância: 75 | Unidade: seg (sic na planilha)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Tempo prensa corte | Mín. tolerância: 10 | Máx. tolerância: 15 | Unidade: seg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Tempo de esteira saída | Mín. tolerância: 28 | Máx. tolerância: 30 | Unidade: seg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Retardo de Passo | Mín. tolerância: 1 | Máx. tolerância: 2 | Unidade: seg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Retardo de Mesa | Mín. tolerância: 0,1 | Máx. tolerância: 1 | Unidade: seg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Retardo de Vácuo | Mín. tolerância: 4 | Máx. tolerância: 5 | Unidade: seg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Retardo de resfriamento | Mín. tolerância: 4 | Máx. tolerância: 5 | Unidade: seg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Retardo destacar | Mín. tolerância: 2 | Máx. tolerância: 5 | Unidade: seg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Retardo Contra Molde | Mín. tolerância: 1,5 | Máx. tolerância: 5 | Unidade: seg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Retardo Prensa Corte | Mín. tolerância: 9,5 | Máx. tolerância: 15 | Unidade: seg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Retardo disco corte | Mín. tolerância: 7 | Máx. tolerância: 9 | Unidade: seg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Retardo esteira saída | Mín. tolerância: 0,5 | Máx. tolerância: 1 | Unidade: seg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Pressão Ar | Mín. tolerância: 6,5 | Máx. tolerância: não especificado | Unidade: bar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Vácuo | Mín. tolerância: -600 | Máx. tolerância: não especificado | Unidade: mm/Hg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