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KAUANY ESPINDULA PERES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(046) 9974-4279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kauany.peres@escola.pr.gov.br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@seuperfil (se tiver)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Atuar com vacas leiteiras em um sítio que valorize o trabalho em equipe e o desenvolvimento profissional. Possuo experiência no desenvolvimento do manejo  e estou sempre buscando aprender novas técnicas. Meu maior interesse é trabalhar em projetos que tenham impacto positivo na vida das pessoas.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Colégio Estadual Santo Antão - CESA - 2024 (cursando - 1º do Ensino Médio)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Conta GitHub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objetivo deste projeto foi criar um site de portfólio para que fosse possível exibir os projetos criados e disponibilizados no GitHub por meio de um site personalizado.Utilizei HTML, CSS e JavaScript para criar um layout criativo e moderno. O maior desafio foi garantir que o layout do site fosse responsivo para que pudesse ser acessado em qualquer tipo de dispositivo.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Escrevendo com o Sicredi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Conhecer a forma correta da escrita da língua portuguesa, juntamente com sua acentuação e significados. O maior desafio foi buscar leituras que auxiliassem na memorização dos significados e sua forma correta de escrever.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EX (2024 - 2024)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auxiliar no manejo de vacas leiteiras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1: auxiliar no cuidado das vacas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2: auxiliar na alimentação dos animais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Agrinho : crie seu projeto e se destaque - Alura - (2024)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Introdução à computação: ambientes e ferramentas de programação - Alura - (2024)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Introdução à computação: navegando pelo mundo digital - Alura - (2024)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Linguagem de programação: criando projetos artísticos com Javascript - Alura - (2024)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Repositório digital - Alura - (2024)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Lógica de programação - Alura - (2024)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Inglês intermediário</w:t>
      </w:r>
      <w:r w:rsidDel="00000000" w:rsidR="00000000" w:rsidRPr="00000000">
        <w:rPr>
          <w:rtl w:val="0"/>
        </w:rPr>
        <w:t xml:space="preserve"> - ( inglês paraná - 2022- 2024 )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