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Kauã Faria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kauafaria08@gmail.com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@seuperfil (se tiver)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 veterinario ou psicologo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cursando o primeiro ano do ensino médio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(será um bom diferencial, principalmente caso não tenha experiência profissional)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escrever brevemente sobre o seu projeto, quais foram as tecnologias utilizadas, como foi feito, quais foram os desafios.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escrever brevemente sobre o seu projeto, quais foram as tecnologias utilizadas, como foi feito, quais foram os desafios.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Você poderá adicionar seu portfólio nesta seção, por exemplo, seu perfil no GitHub.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Alura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Scratch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GitHub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Não possuo uma.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(ano de início - ano fim)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3: descrição resumida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curso - Lugar onde fez - (ano de início - ano fim)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inglês intermediario e português fluente.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