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</w:pPr>
    </w:p>
    <w:p>
      <w:pPr>
        <w:pStyle w:val="Corpo"/>
      </w:pPr>
    </w:p>
    <w:p>
      <w:pPr>
        <w:pStyle w:val="Corpo"/>
      </w:pPr>
    </w:p>
    <w:p>
      <w:pPr>
        <w:pStyle w:val="Corpo"/>
      </w:pPr>
    </w:p>
    <w:p>
      <w:pPr>
        <w:pStyle w:val="Corpo"/>
      </w:pPr>
    </w:p>
    <w:p>
      <w:pPr>
        <w:pStyle w:val="Corpo"/>
      </w:pPr>
    </w:p>
    <w:p>
      <w:pPr>
        <w:pStyle w:val="Corpo"/>
      </w:pPr>
    </w:p>
    <w:p>
      <w:pPr>
        <w:pStyle w:val="Corpo"/>
      </w:pPr>
    </w:p>
    <w:p>
      <w:pPr>
        <w:pStyle w:val="Corpo"/>
        <w:jc w:val="center"/>
      </w:pPr>
    </w:p>
    <w:p>
      <w:pPr>
        <w:pStyle w:val="Corpo"/>
        <w:jc w:val="center"/>
      </w:pPr>
    </w:p>
    <w:p>
      <w:pPr>
        <w:pStyle w:val="Corpo"/>
        <w:jc w:val="center"/>
        <w:rPr>
          <w:sz w:val="52"/>
          <w:szCs w:val="52"/>
        </w:rPr>
      </w:pPr>
    </w:p>
    <w:p>
      <w:pPr>
        <w:pStyle w:val="Body Text"/>
        <w:jc w:val="center"/>
      </w:pPr>
      <w:r>
        <w:rPr>
          <w:sz w:val="52"/>
          <w:szCs w:val="52"/>
          <w:rtl w:val="0"/>
          <w:lang w:val="pt-PT"/>
        </w:rPr>
        <w:t>NOME OU SIGLA DO JOGO</w:t>
      </w:r>
    </w:p>
    <w:p>
      <w:pPr>
        <w:pStyle w:val="Body Text"/>
        <w:jc w:val="center"/>
        <w:rPr>
          <w:sz w:val="52"/>
          <w:szCs w:val="52"/>
        </w:rPr>
      </w:pPr>
    </w:p>
    <w:p>
      <w:pPr>
        <w:pStyle w:val="Body Text"/>
        <w:jc w:val="center"/>
        <w:rPr>
          <w:sz w:val="52"/>
          <w:szCs w:val="52"/>
        </w:rPr>
      </w:pPr>
    </w:p>
    <w:p>
      <w:pPr>
        <w:pStyle w:val="Body Text"/>
        <w:jc w:val="center"/>
      </w:pPr>
      <w:r>
        <w:rPr>
          <w:sz w:val="52"/>
          <w:szCs w:val="52"/>
          <w:rtl w:val="0"/>
          <w:lang w:val="pt-PT"/>
        </w:rPr>
        <w:t>Documenta</w:t>
      </w:r>
      <w:r>
        <w:rPr>
          <w:sz w:val="52"/>
          <w:szCs w:val="52"/>
          <w:rtl w:val="0"/>
          <w:lang w:val="pt-PT"/>
        </w:rPr>
        <w:t>çã</w:t>
      </w:r>
      <w:r>
        <w:rPr>
          <w:sz w:val="52"/>
          <w:szCs w:val="52"/>
          <w:rtl w:val="0"/>
          <w:lang w:val="pt-PT"/>
        </w:rPr>
        <w:t>o da Aplica</w:t>
      </w:r>
      <w:r>
        <w:rPr>
          <w:sz w:val="52"/>
          <w:szCs w:val="52"/>
          <w:rtl w:val="0"/>
          <w:lang w:val="pt-PT"/>
        </w:rPr>
        <w:t>çã</w:t>
      </w:r>
      <w:r>
        <w:rPr>
          <w:sz w:val="52"/>
          <w:szCs w:val="52"/>
          <w:rtl w:val="0"/>
          <w:lang w:val="pt-PT"/>
        </w:rPr>
        <w:t>o Frontend</w:t>
      </w:r>
    </w:p>
    <w:p>
      <w:pPr>
        <w:pStyle w:val="Body Text"/>
        <w:jc w:val="center"/>
        <w:rPr>
          <w:sz w:val="52"/>
          <w:szCs w:val="52"/>
        </w:rPr>
      </w:pPr>
    </w:p>
    <w:p>
      <w:pPr>
        <w:pStyle w:val="Body Text"/>
        <w:jc w:val="center"/>
        <w:rPr>
          <w:sz w:val="52"/>
          <w:szCs w:val="52"/>
        </w:rPr>
      </w:pPr>
    </w:p>
    <w:p>
      <w:pPr>
        <w:pStyle w:val="Corpo"/>
        <w:jc w:val="center"/>
        <w:rPr>
          <w:sz w:val="52"/>
          <w:szCs w:val="52"/>
        </w:rPr>
      </w:pPr>
      <w:r>
        <w:rPr>
          <w:sz w:val="52"/>
          <w:szCs w:val="52"/>
          <w:rtl w:val="0"/>
          <w:lang w:val="de-DE"/>
        </w:rPr>
        <w:t>Vers</w:t>
      </w:r>
      <w:r>
        <w:rPr>
          <w:sz w:val="52"/>
          <w:szCs w:val="52"/>
          <w:rtl w:val="0"/>
          <w:lang w:val="pt-PT"/>
        </w:rPr>
        <w:t>ã</w:t>
      </w:r>
      <w:r>
        <w:rPr>
          <w:sz w:val="52"/>
          <w:szCs w:val="52"/>
          <w:rtl w:val="0"/>
        </w:rPr>
        <w:t>o 1.0</w:t>
      </w:r>
    </w:p>
    <w:p>
      <w:pPr>
        <w:pStyle w:val="Corpo"/>
        <w:jc w:val="center"/>
        <w:rPr>
          <w:sz w:val="52"/>
          <w:szCs w:val="52"/>
        </w:rPr>
      </w:pPr>
    </w:p>
    <w:p>
      <w:pPr>
        <w:pStyle w:val="Corpo"/>
        <w:jc w:val="center"/>
        <w:rPr>
          <w:sz w:val="52"/>
          <w:szCs w:val="52"/>
        </w:rPr>
      </w:pPr>
    </w:p>
    <w:p>
      <w:pPr>
        <w:pStyle w:val="Corpo"/>
        <w:jc w:val="center"/>
        <w:rPr>
          <w:sz w:val="52"/>
          <w:szCs w:val="52"/>
        </w:rPr>
      </w:pPr>
    </w:p>
    <w:p>
      <w:pPr>
        <w:pStyle w:val="Corpo"/>
        <w:jc w:val="center"/>
        <w:rPr>
          <w:sz w:val="52"/>
          <w:szCs w:val="52"/>
        </w:rPr>
      </w:pPr>
    </w:p>
    <w:p>
      <w:pPr>
        <w:pStyle w:val="Corpo"/>
        <w:jc w:val="center"/>
        <w:rPr>
          <w:sz w:val="52"/>
          <w:szCs w:val="52"/>
        </w:rPr>
      </w:pPr>
    </w:p>
    <w:p>
      <w:pPr>
        <w:pStyle w:val="Corpo"/>
        <w:jc w:val="center"/>
        <w:rPr>
          <w:sz w:val="28"/>
          <w:szCs w:val="28"/>
        </w:rPr>
      </w:pPr>
      <w:r>
        <w:rPr>
          <w:sz w:val="52"/>
          <w:szCs w:val="52"/>
        </w:rPr>
        <w:tab/>
      </w:r>
      <w:r>
        <w:rPr>
          <w:sz w:val="28"/>
          <w:szCs w:val="28"/>
          <w:rtl w:val="0"/>
          <w:lang w:val="pt-PT"/>
        </w:rPr>
        <w:t>Taguatinga-DF, 22 de abril de 2026.</w:t>
      </w:r>
    </w:p>
    <w:p>
      <w:pPr>
        <w:pStyle w:val="Body Text"/>
        <w:rPr>
          <w:b w:val="1"/>
          <w:bCs w:val="1"/>
          <w:sz w:val="52"/>
          <w:szCs w:val="52"/>
        </w:rPr>
      </w:pPr>
    </w:p>
    <w:p>
      <w:pPr>
        <w:pStyle w:val="Corpo"/>
        <w:spacing w:after="200" w:line="276" w:lineRule="auto"/>
      </w:pPr>
    </w:p>
    <w:p>
      <w:pPr>
        <w:pStyle w:val="heading 1"/>
        <w:jc w:val="center"/>
      </w:pPr>
      <w:bookmarkStart w:name="_Toc" w:id="0"/>
      <w:r>
        <w:rPr>
          <w:rtl w:val="0"/>
          <w:lang w:val="pt-PT"/>
        </w:rPr>
        <w:t>Sum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</w:t>
      </w:r>
      <w:bookmarkEnd w:id="0"/>
    </w:p>
    <w:p>
      <w:pPr>
        <w:pStyle w:val="Corpo"/>
      </w:pPr>
      <w:r>
        <w:rPr/>
        <w:fldChar w:fldCharType="begin" w:fldLock="0"/>
      </w:r>
      <w:r>
        <w:instrText xml:space="preserve"> TOC \t "heading 1, 1"</w:instrText>
      </w:r>
      <w:r>
        <w:rPr/>
        <w:fldChar w:fldCharType="separate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Sumário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</w:rPr>
        <w:t>Componentes do Grupo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</w:t>
      </w:r>
      <w:r>
        <w:rPr/>
        <w:fldChar w:fldCharType="end" w:fldLock="0"/>
      </w:r>
    </w:p>
    <w:p>
      <w:pPr>
        <w:pStyle w:val="TOC 1"/>
        <w:numPr>
          <w:ilvl w:val="0"/>
          <w:numId w:val="1"/>
        </w:numPr>
      </w:pPr>
      <w:r>
        <w:rPr>
          <w:rFonts w:cs="Arial Unicode MS" w:eastAsia="Arial Unicode MS" w:hint="default"/>
          <w:rtl w:val="0"/>
        </w:rPr>
        <w:t>Introdução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2"/>
        </w:numPr>
      </w:pPr>
      <w:r>
        <w:rPr>
          <w:rFonts w:cs="Arial Unicode MS" w:eastAsia="Arial Unicode MS" w:hint="default"/>
          <w:rtl w:val="0"/>
        </w:rPr>
        <w:t>Visão Geral do Jogo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3"/>
        </w:numPr>
      </w:pPr>
      <w:r>
        <w:rPr>
          <w:rFonts w:cs="Arial Unicode MS" w:eastAsia="Arial Unicode MS" w:hint="default"/>
          <w:rtl w:val="0"/>
        </w:rPr>
        <w:t>Abreviações e Siglas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4"/>
        </w:numPr>
      </w:pPr>
      <w:r>
        <w:rPr>
          <w:rFonts w:cs="Arial Unicode MS" w:eastAsia="Arial Unicode MS" w:hint="default"/>
          <w:rtl w:val="0"/>
        </w:rPr>
        <w:t>Envolvidos e Usuários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0"/>
          <w:numId w:val="5"/>
        </w:numPr>
      </w:pPr>
      <w:r>
        <w:rPr>
          <w:rFonts w:cs="Arial Unicode MS" w:eastAsia="Arial Unicode MS" w:hint="default"/>
          <w:rtl w:val="0"/>
        </w:rPr>
        <w:t>Requisitos da Aplicação Frontend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1"/>
          <w:numId w:val="1"/>
        </w:numPr>
      </w:pPr>
      <w:r>
        <w:rPr>
          <w:rFonts w:cs="Arial Unicode MS" w:eastAsia="Arial Unicode MS"/>
          <w:rtl w:val="0"/>
        </w:rPr>
        <w:t>Funcionais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1"/>
          <w:numId w:val="6"/>
        </w:numPr>
      </w:pPr>
      <w:r>
        <w:rPr>
          <w:rFonts w:cs="Arial Unicode MS" w:eastAsia="Arial Unicode MS" w:hint="default"/>
          <w:rtl w:val="0"/>
        </w:rPr>
        <w:t>Não-Funcionais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1"/>
          <w:numId w:val="7"/>
        </w:numPr>
      </w:pPr>
      <w:r>
        <w:rPr>
          <w:rFonts w:cs="Arial Unicode MS" w:eastAsia="Arial Unicode MS" w:hint="default"/>
          <w:rtl w:val="0"/>
        </w:rPr>
        <w:t>Regras de Negócio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</w:t>
      </w:r>
      <w:r>
        <w:rPr/>
        <w:fldChar w:fldCharType="end" w:fldLock="0"/>
      </w:r>
    </w:p>
    <w:p>
      <w:pPr>
        <w:pStyle w:val="TOC 1"/>
        <w:numPr>
          <w:ilvl w:val="0"/>
          <w:numId w:val="8"/>
        </w:numPr>
      </w:pPr>
      <w:r>
        <w:rPr>
          <w:rFonts w:cs="Arial Unicode MS" w:eastAsia="Arial Unicode MS" w:hint="default"/>
          <w:rtl w:val="0"/>
        </w:rPr>
        <w:t>Anexos (Telas do Jogo, Endereço do GitHub e Documentos Auxiliares)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Corpo"/>
      </w:pPr>
      <w:r>
        <w:rPr/>
        <w:fldChar w:fldCharType="end" w:fldLock="0"/>
      </w:r>
    </w:p>
    <w:p>
      <w:pPr>
        <w:pStyle w:val="Corpo"/>
      </w:pPr>
    </w:p>
    <w:p>
      <w:pPr>
        <w:pStyle w:val="Corpo"/>
        <w:spacing w:after="200" w:line="276" w:lineRule="auto"/>
      </w:pPr>
    </w:p>
    <w:p>
      <w:pPr>
        <w:pStyle w:val="Corpo"/>
        <w:spacing w:after="200" w:line="276" w:lineRule="auto"/>
      </w:pPr>
    </w:p>
    <w:p>
      <w:pPr>
        <w:pStyle w:val="Corpo"/>
        <w:spacing w:after="200" w:line="276" w:lineRule="auto"/>
      </w:pPr>
    </w:p>
    <w:p>
      <w:pPr>
        <w:pStyle w:val="Corpo"/>
        <w:spacing w:after="200" w:line="276" w:lineRule="auto"/>
      </w:pPr>
    </w:p>
    <w:p>
      <w:pPr>
        <w:pStyle w:val="Corpo"/>
        <w:spacing w:after="200" w:line="276" w:lineRule="auto"/>
      </w:pPr>
    </w:p>
    <w:p>
      <w:pPr>
        <w:pStyle w:val="Corpo"/>
        <w:spacing w:after="200" w:line="276" w:lineRule="auto"/>
      </w:pPr>
    </w:p>
    <w:p>
      <w:pPr>
        <w:pStyle w:val="Corpo"/>
        <w:spacing w:after="200" w:line="276" w:lineRule="auto"/>
      </w:pPr>
    </w:p>
    <w:p>
      <w:pPr>
        <w:pStyle w:val="heading 1"/>
        <w:spacing w:line="276" w:lineRule="aut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  <w:spacing w:line="276" w:lineRule="auto"/>
        <w:jc w:val="both"/>
      </w:pPr>
      <w:bookmarkStart w:name="_Toc1" w:id="1"/>
      <w:r>
        <w:rPr>
          <w:rtl w:val="0"/>
          <w:lang w:val="pt-PT"/>
        </w:rPr>
        <w:t>Componentes do Grupo</w:t>
      </w:r>
      <w:bookmarkEnd w:id="1"/>
    </w:p>
    <w:p>
      <w:pPr>
        <w:pStyle w:val="Body Text"/>
        <w:spacing w:line="276" w:lineRule="auto"/>
        <w:jc w:val="both"/>
      </w:pPr>
    </w:p>
    <w:tbl>
      <w:tblPr>
        <w:tblW w:w="9762" w:type="dxa"/>
        <w:jc w:val="left"/>
        <w:tblInd w:w="379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53"/>
        <w:gridCol w:w="7909"/>
      </w:tblGrid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853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4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údo de tabela"/>
              <w:spacing w:line="276" w:lineRule="auto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Matr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í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culas</w:t>
            </w:r>
          </w:p>
        </w:tc>
        <w:tc>
          <w:tcPr>
            <w:tcW w:type="dxa" w:w="7909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4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údo de tabela"/>
              <w:spacing w:line="276" w:lineRule="auto"/>
              <w:jc w:val="both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Nomes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8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nteúdo de tabela"/>
              <w:spacing w:line="276" w:lineRule="auto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999999999</w:t>
            </w:r>
          </w:p>
        </w:tc>
        <w:tc>
          <w:tcPr>
            <w:tcW w:type="dxa" w:w="79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nteúdo de tabela"/>
              <w:spacing w:line="276" w:lineRule="auto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XXXXXXXXXXXXXXXXXXX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8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nteúdo de tabela"/>
              <w:spacing w:line="276" w:lineRule="auto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999999999</w:t>
            </w:r>
          </w:p>
        </w:tc>
        <w:tc>
          <w:tcPr>
            <w:tcW w:type="dxa" w:w="79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nteúdo de tabela"/>
              <w:spacing w:line="276" w:lineRule="auto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XXXXXXXXXXXXXXXXXXX</w:t>
            </w:r>
          </w:p>
        </w:tc>
      </w:tr>
    </w:tbl>
    <w:p>
      <w:pPr>
        <w:pStyle w:val="Body Text"/>
        <w:widowControl w:val="0"/>
        <w:spacing w:line="240" w:lineRule="auto"/>
        <w:ind w:left="271" w:hanging="271"/>
        <w:jc w:val="both"/>
      </w:pPr>
    </w:p>
    <w:p>
      <w:pPr>
        <w:pStyle w:val="Body Text"/>
        <w:widowControl w:val="0"/>
        <w:spacing w:line="240" w:lineRule="auto"/>
        <w:ind w:left="163" w:hanging="163"/>
      </w:pPr>
    </w:p>
    <w:p>
      <w:pPr>
        <w:pStyle w:val="Body Text"/>
        <w:widowControl w:val="0"/>
        <w:spacing w:line="240" w:lineRule="auto"/>
        <w:ind w:left="55" w:hanging="55"/>
        <w:jc w:val="both"/>
        <w:sectPr>
          <w:headerReference w:type="default" r:id="rId4"/>
          <w:headerReference w:type="even" r:id="rId5"/>
          <w:footerReference w:type="default" r:id="rId6"/>
          <w:footerReference w:type="even" r:id="rId7"/>
          <w:pgSz w:w="11900" w:h="16840" w:orient="portrait"/>
          <w:pgMar w:top="2296" w:right="1134" w:bottom="1418" w:left="1134" w:header="1134" w:footer="709"/>
          <w:pgNumType w:start="1"/>
          <w:bidi w:val="0"/>
        </w:sectPr>
      </w:pPr>
    </w:p>
    <w:p>
      <w:pPr>
        <w:pStyle w:val="heading 1"/>
        <w:keepLines w:val="1"/>
        <w:numPr>
          <w:ilvl w:val="0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bookmarkStart w:name="_Toc2" w:id="2"/>
      <w:r>
        <w:rPr>
          <w:sz w:val="36"/>
          <w:szCs w:val="36"/>
          <w:rtl w:val="0"/>
          <w:lang w:val="pt-PT"/>
        </w:rPr>
        <w:t>Introdu</w:t>
      </w:r>
      <w:r>
        <w:rPr>
          <w:sz w:val="36"/>
          <w:szCs w:val="36"/>
          <w:rtl w:val="0"/>
          <w:lang w:val="pt-PT"/>
        </w:rPr>
        <w:t>çã</w:t>
      </w:r>
      <w:r>
        <w:rPr>
          <w:sz w:val="36"/>
          <w:szCs w:val="36"/>
          <w:rtl w:val="0"/>
          <w:lang w:val="pt-PT"/>
        </w:rPr>
        <w:t>o</w:t>
      </w:r>
      <w:bookmarkEnd w:id="2"/>
    </w:p>
    <w:p>
      <w:pPr>
        <w:pStyle w:val="Body Text"/>
        <w:spacing w:line="360" w:lineRule="auto"/>
        <w:ind w:left="360" w:firstLine="0"/>
        <w:jc w:val="both"/>
      </w:pPr>
      <w:r>
        <w:t>Bug Buster é um jogo em 2D de visão superior inspirado em mecânicas clássicas de fliperama, focado na temática de programação e TI. O jogador controla um programador com a missão de percorrer um servidor coletando linhas de código enquanto tenta fugir de ameaças virtuais cibernéticas. O ambiente de jogo foi desenvolvido em JavaScript Vanilla e renderizado puramente na tag Canvas do HTML5.</w:t>
      </w:r>
    </w:p>
    <w:p>
      <w:pPr>
        <w:pStyle w:val="Body Text"/>
        <w:spacing w:line="360" w:lineRule="auto"/>
        <w:ind w:firstLine="360"/>
        <w:jc w:val="both"/>
      </w:pPr>
      <w:r/>
    </w:p>
    <w:p>
      <w:pPr>
        <w:pStyle w:val="Body Text"/>
        <w:spacing w:line="360" w:lineRule="auto"/>
        <w:ind w:firstLine="360"/>
        <w:jc w:val="both"/>
      </w:pPr>
      <w:r/>
    </w:p>
    <w:p>
      <w:pPr>
        <w:pStyle w:val="Body Text"/>
        <w:spacing w:line="360" w:lineRule="auto"/>
        <w:ind w:firstLine="360"/>
        <w:jc w:val="both"/>
      </w:pPr>
      <w:r/>
    </w:p>
    <w:p>
      <w:pPr>
        <w:pStyle w:val="Body Text"/>
        <w:spacing w:line="360" w:lineRule="auto"/>
        <w:ind w:firstLine="360"/>
        <w:jc w:val="both"/>
      </w:pPr>
    </w:p>
    <w:p>
      <w:pPr>
        <w:pStyle w:val="heading 1"/>
        <w:keepLines w:val="1"/>
        <w:numPr>
          <w:ilvl w:val="0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bookmarkStart w:name="_Toc3" w:id="3"/>
      <w:r>
        <w:rPr>
          <w:sz w:val="36"/>
          <w:szCs w:val="36"/>
          <w:rtl w:val="0"/>
          <w:lang w:val="pt-PT"/>
        </w:rPr>
        <w:t>Vis</w:t>
      </w:r>
      <w:r>
        <w:rPr>
          <w:sz w:val="36"/>
          <w:szCs w:val="36"/>
          <w:rtl w:val="0"/>
          <w:lang w:val="pt-PT"/>
        </w:rPr>
        <w:t>ã</w:t>
      </w:r>
      <w:r>
        <w:rPr>
          <w:sz w:val="36"/>
          <w:szCs w:val="36"/>
          <w:rtl w:val="0"/>
          <w:lang w:val="pt-PT"/>
        </w:rPr>
        <w:t>o Geral do Jogo</w:t>
      </w:r>
      <w:bookmarkEnd w:id="3"/>
    </w:p>
    <w:p>
      <w:pPr>
        <w:pStyle w:val="Body Text"/>
        <w:spacing w:line="360" w:lineRule="auto"/>
        <w:ind w:firstLine="360"/>
        <w:jc w:val="both"/>
      </w:pPr>
      <w:r>
        <w:t>O jogador comanda um bloco azul ('O Programador') dentro de um labirinto fechado que possui limites elásticos em suas extremidades laterais (Túneis de Rede). O objetivo primário é limpar o tabuleiro de dados brutos sem ser tocado pelo Ransomware e o Spyware, avançando para níveis superiores e pontuando ao máximo.</w:t>
      </w:r>
    </w:p>
    <w:p>
      <w:pPr>
        <w:pStyle w:val="Body Text"/>
        <w:spacing w:line="360" w:lineRule="auto"/>
        <w:ind w:firstLine="360"/>
        <w:jc w:val="both"/>
      </w:pPr>
      <w:r/>
    </w:p>
    <w:p>
      <w:pPr>
        <w:pStyle w:val="Body Text"/>
        <w:spacing w:line="360" w:lineRule="auto"/>
        <w:ind w:firstLine="360"/>
        <w:jc w:val="both"/>
      </w:pPr>
    </w:p>
    <w:p>
      <w:pPr>
        <w:pStyle w:val="heading 1"/>
        <w:keepLines w:val="1"/>
        <w:numPr>
          <w:ilvl w:val="0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bookmarkStart w:name="_Toc4" w:id="4"/>
      <w:r>
        <w:rPr>
          <w:sz w:val="36"/>
          <w:szCs w:val="36"/>
          <w:rtl w:val="0"/>
          <w:lang w:val="pt-PT"/>
        </w:rPr>
        <w:t>Abrevia</w:t>
      </w:r>
      <w:r>
        <w:rPr>
          <w:sz w:val="36"/>
          <w:szCs w:val="36"/>
          <w:rtl w:val="0"/>
          <w:lang w:val="pt-PT"/>
        </w:rPr>
        <w:t>çõ</w:t>
      </w:r>
      <w:r>
        <w:rPr>
          <w:sz w:val="36"/>
          <w:szCs w:val="36"/>
          <w:rtl w:val="0"/>
          <w:lang w:val="pt-PT"/>
        </w:rPr>
        <w:t>es e Siglas</w:t>
      </w:r>
      <w:bookmarkEnd w:id="4"/>
    </w:p>
    <w:p>
      <w:pPr>
        <w:pStyle w:val="Body Text"/>
        <w:numPr>
          <w:ilvl w:val="0"/>
          <w:numId w:val="12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 xml:space="preserve">BD </w:t>
      </w:r>
      <w:r>
        <w:rPr>
          <w:rtl w:val="0"/>
          <w:lang w:val="pt-PT"/>
        </w:rPr>
        <w:t xml:space="preserve">– </w:t>
      </w:r>
      <w:r>
        <w:rPr>
          <w:rtl w:val="0"/>
          <w:lang w:val="pt-PT"/>
        </w:rPr>
        <w:t>Banco de Dados;</w:t>
      </w:r>
    </w:p>
    <w:p>
      <w:pPr>
        <w:pStyle w:val="Body Text"/>
        <w:numPr>
          <w:ilvl w:val="0"/>
          <w:numId w:val="12"/>
        </w:numPr>
        <w:spacing w:line="360" w:lineRule="auto"/>
        <w:jc w:val="both"/>
        <w:rPr>
          <w:lang w:val="pt-PT"/>
        </w:rPr>
      </w:pPr>
      <w:r/>
    </w:p>
    <w:p>
      <w:pPr>
        <w:pStyle w:val="Body Text"/>
        <w:numPr>
          <w:ilvl w:val="0"/>
          <w:numId w:val="12"/>
        </w:numPr>
        <w:spacing w:line="360" w:lineRule="auto"/>
        <w:jc w:val="both"/>
        <w:rPr>
          <w:lang w:val="pt-PT"/>
        </w:rPr>
      </w:pPr>
      <w:r/>
    </w:p>
    <w:p>
      <w:pPr>
        <w:pStyle w:val="Body Text"/>
        <w:numPr>
          <w:ilvl w:val="0"/>
          <w:numId w:val="12"/>
        </w:numPr>
        <w:spacing w:line="360" w:lineRule="auto"/>
        <w:jc w:val="both"/>
        <w:rPr>
          <w:lang w:val="pt-PT"/>
        </w:rPr>
      </w:pPr>
      <w:r/>
    </w:p>
    <w:p>
      <w:pPr>
        <w:pStyle w:val="Body Text"/>
        <w:numPr>
          <w:ilvl w:val="0"/>
          <w:numId w:val="12"/>
        </w:numPr>
        <w:spacing w:line="360" w:lineRule="auto"/>
        <w:jc w:val="both"/>
        <w:rPr>
          <w:lang w:val="pt-PT"/>
        </w:rPr>
      </w:pPr>
      <w:r/>
    </w:p>
    <w:p>
      <w:pPr>
        <w:pStyle w:val="heading 1"/>
        <w:keepLines w:val="1"/>
        <w:numPr>
          <w:ilvl w:val="0"/>
          <w:numId w:val="13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bookmarkStart w:name="_Toc5" w:id="5"/>
      <w:r>
        <w:rPr>
          <w:sz w:val="36"/>
          <w:szCs w:val="36"/>
          <w:rtl w:val="0"/>
          <w:lang w:val="pt-PT"/>
        </w:rPr>
        <w:t>Envolvidos e Usu</w:t>
      </w:r>
      <w:r>
        <w:rPr>
          <w:sz w:val="36"/>
          <w:szCs w:val="36"/>
          <w:rtl w:val="0"/>
          <w:lang w:val="pt-PT"/>
        </w:rPr>
        <w:t>á</w:t>
      </w:r>
      <w:r>
        <w:rPr>
          <w:sz w:val="36"/>
          <w:szCs w:val="36"/>
          <w:rtl w:val="0"/>
          <w:lang w:val="pt-PT"/>
        </w:rPr>
        <w:t>rios</w:t>
      </w:r>
      <w:bookmarkEnd w:id="5"/>
    </w:p>
    <w:p>
      <w:pPr>
        <w:pStyle w:val="Body Text"/>
        <w:spacing w:line="360" w:lineRule="auto"/>
        <w:jc w:val="both"/>
      </w:pPr>
    </w:p>
    <w:p>
      <w:pPr>
        <w:pStyle w:val="Body Text"/>
        <w:spacing w:line="360" w:lineRule="auto"/>
        <w:ind w:left="360" w:firstLine="0"/>
        <w:jc w:val="both"/>
      </w:pPr>
      <w:r>
        <w:t>Os envolvidos no projeto englobam os desenvolvedores Frontend responsáveis pelo Game Design, arquitetura da interface, testes e integração de áudio/gráficos em Canvas. O perfil de usuário alvo atinge desde jogadores casuais que buscam um jogo rápido no navegador até entusiastas de TI e programação.</w:t>
      </w:r>
    </w:p>
    <w:p>
      <w:pPr>
        <w:pStyle w:val="Body Text"/>
        <w:spacing w:line="360" w:lineRule="auto"/>
        <w:jc w:val="both"/>
      </w:pPr>
    </w:p>
    <w:p>
      <w:pPr>
        <w:pStyle w:val="heading 1"/>
        <w:keepLines w:val="1"/>
        <w:numPr>
          <w:ilvl w:val="0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bookmarkStart w:name="_Toc6" w:id="6"/>
      <w:r>
        <w:rPr>
          <w:sz w:val="36"/>
          <w:szCs w:val="36"/>
          <w:rtl w:val="0"/>
          <w:lang w:val="pt-PT"/>
        </w:rPr>
        <w:t>Requisitos da Aplica</w:t>
      </w:r>
      <w:r>
        <w:rPr>
          <w:sz w:val="36"/>
          <w:szCs w:val="36"/>
          <w:rtl w:val="0"/>
          <w:lang w:val="pt-PT"/>
        </w:rPr>
        <w:t>çã</w:t>
      </w:r>
      <w:r>
        <w:rPr>
          <w:sz w:val="36"/>
          <w:szCs w:val="36"/>
          <w:rtl w:val="0"/>
          <w:lang w:val="pt-PT"/>
        </w:rPr>
        <w:t>o Frontend</w:t>
      </w:r>
      <w:bookmarkEnd w:id="6"/>
    </w:p>
    <w:p>
      <w:pPr>
        <w:pStyle w:val="heading 1"/>
        <w:keepLines w:val="1"/>
        <w:numPr>
          <w:ilvl w:val="1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bookmarkStart w:name="_Toc7" w:id="7"/>
      <w:r>
        <w:rPr>
          <w:sz w:val="36"/>
          <w:szCs w:val="36"/>
          <w:rtl w:val="0"/>
          <w:lang w:val="pt-PT"/>
        </w:rPr>
        <w:t>Funcionais</w:t>
      </w:r>
      <w:bookmarkEnd w:id="7"/>
    </w:p>
    <w:p>
      <w:pPr>
        <w:pStyle w:val="Body Text"/>
        <w:spacing w:line="360" w:lineRule="auto"/>
        <w:jc w:val="both"/>
      </w:pP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 xml:space="preserve">[RF01] XXXXXX 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 xml:space="preserve">[RF02] YYYYYY 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 xml:space="preserve">[RF03] VVVVVV 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 xml:space="preserve">[RF04] RRRRRR 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>[RF05] TTTTTT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>[RF06] XXXXXX</w:t>
      </w:r>
    </w:p>
    <w:p>
      <w:pPr>
        <w:pStyle w:val="Body Text"/>
        <w:spacing w:line="360" w:lineRule="auto"/>
        <w:ind w:left="2160" w:firstLine="0"/>
        <w:jc w:val="both"/>
      </w:pPr>
    </w:p>
    <w:p>
      <w:pPr>
        <w:pStyle w:val="heading 1"/>
        <w:keepLines w:val="1"/>
        <w:numPr>
          <w:ilvl w:val="1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bookmarkStart w:name="_Toc8" w:id="8"/>
      <w:r>
        <w:rPr>
          <w:sz w:val="36"/>
          <w:szCs w:val="36"/>
          <w:rtl w:val="0"/>
          <w:lang w:val="pt-PT"/>
        </w:rPr>
        <w:t>N</w:t>
      </w:r>
      <w:r>
        <w:rPr>
          <w:sz w:val="36"/>
          <w:szCs w:val="36"/>
          <w:rtl w:val="0"/>
          <w:lang w:val="pt-PT"/>
        </w:rPr>
        <w:t>ã</w:t>
      </w:r>
      <w:r>
        <w:rPr>
          <w:sz w:val="36"/>
          <w:szCs w:val="36"/>
          <w:rtl w:val="0"/>
          <w:lang w:val="pt-PT"/>
        </w:rPr>
        <w:t>o-Funcionais</w:t>
      </w:r>
      <w:bookmarkEnd w:id="8"/>
    </w:p>
    <w:p>
      <w:pPr>
        <w:pStyle w:val="Body Text"/>
        <w:spacing w:line="360" w:lineRule="auto"/>
        <w:jc w:val="both"/>
      </w:pP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>[RNF01] XXXXXXX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>[RNF02] XXXXXXX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>[RNF03] XXXXXXX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>[RNF04] XXXXXXX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>[RNF05] XXXXXXX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rPr>
          <w:rtl w:val="0"/>
          <w:lang w:val="pt-PT"/>
        </w:rPr>
        <w:t>[RNF06] XXXXXXX</w:t>
      </w:r>
    </w:p>
    <w:p>
      <w:pPr>
        <w:pStyle w:val="Body Text"/>
        <w:spacing w:line="360" w:lineRule="auto"/>
        <w:ind w:left="2160" w:firstLine="0"/>
        <w:jc w:val="both"/>
      </w:pPr>
    </w:p>
    <w:p>
      <w:pPr>
        <w:pStyle w:val="heading 1"/>
        <w:keepLines w:val="1"/>
        <w:numPr>
          <w:ilvl w:val="1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bookmarkStart w:name="_Toc9" w:id="9"/>
      <w:r>
        <w:rPr>
          <w:sz w:val="36"/>
          <w:szCs w:val="36"/>
          <w:rtl w:val="0"/>
          <w:lang w:val="pt-PT"/>
        </w:rPr>
        <w:t>Regras de Neg</w:t>
      </w:r>
      <w:r>
        <w:rPr>
          <w:sz w:val="36"/>
          <w:szCs w:val="36"/>
          <w:rtl w:val="0"/>
          <w:lang w:val="pt-PT"/>
        </w:rPr>
        <w:t>ó</w:t>
      </w:r>
      <w:r>
        <w:rPr>
          <w:sz w:val="36"/>
          <w:szCs w:val="36"/>
          <w:rtl w:val="0"/>
          <w:lang w:val="pt-PT"/>
        </w:rPr>
        <w:t>cio</w:t>
      </w:r>
      <w:bookmarkEnd w:id="9"/>
    </w:p>
    <w:p>
      <w:pPr>
        <w:pStyle w:val="Body Text"/>
        <w:spacing w:line="360" w:lineRule="auto"/>
        <w:jc w:val="both"/>
      </w:pPr>
    </w:p>
    <w:p>
      <w:pPr>
        <w:pStyle w:val="Body Text"/>
        <w:numPr>
          <w:ilvl w:val="2"/>
          <w:numId w:val="10"/>
        </w:numPr>
        <w:bidi w:val="0"/>
        <w:spacing w:line="360" w:lineRule="auto"/>
        <w:ind w:right="0"/>
        <w:jc w:val="both"/>
        <w:rPr>
          <w:b w:val="1"/>
          <w:bCs w:val="1"/>
          <w:rtl w:val="0"/>
          <w:lang w:val="pt-PT"/>
        </w:rPr>
      </w:pPr>
      <w:r>
        <w:t>[RN001] Colisão com Parede: O Jogador e os Inimigos jamais podem ocupar a mesma célula que tenha o valor '1' (Parede) na grade lógica do mapa.</w:t>
      </w:r>
    </w:p>
    <w:p>
      <w:pPr>
        <w:pStyle w:val="Body Text"/>
        <w:spacing w:line="360" w:lineRule="auto"/>
        <w:ind w:left="1080" w:firstLine="338"/>
        <w:jc w:val="both"/>
      </w:pPr>
      <w:r/>
    </w:p>
    <w:p>
      <w:pPr>
        <w:pStyle w:val="Body Text"/>
        <w:numPr>
          <w:ilvl w:val="2"/>
          <w:numId w:val="10"/>
        </w:numPr>
        <w:bidi w:val="0"/>
        <w:spacing w:line="360" w:lineRule="auto"/>
        <w:ind w:right="0"/>
        <w:jc w:val="both"/>
        <w:rPr>
          <w:b w:val="1"/>
          <w:bCs w:val="1"/>
          <w:rtl w:val="0"/>
          <w:lang w:val="pt-PT"/>
        </w:rPr>
      </w:pPr>
      <w:r>
        <w:t>[RN002] Morte do Jogador: Se um Inimigo e o Jogador dividirem a mesma coordenada e o Jogador não estiver com estado 'PoweredUp' ativo, a partida é encerrada.</w:t>
      </w:r>
    </w:p>
    <w:p>
      <w:pPr>
        <w:pStyle w:val="Body Text"/>
        <w:spacing w:line="360" w:lineRule="auto"/>
        <w:ind w:left="1080" w:firstLine="338"/>
        <w:jc w:val="both"/>
      </w:pPr>
      <w:r/>
    </w:p>
    <w:p>
      <w:pPr>
        <w:pStyle w:val="Body Text"/>
        <w:numPr>
          <w:ilvl w:val="2"/>
          <w:numId w:val="10"/>
        </w:numPr>
        <w:bidi w:val="0"/>
        <w:spacing w:line="360" w:lineRule="auto"/>
        <w:ind w:right="0"/>
        <w:jc w:val="both"/>
        <w:rPr>
          <w:b w:val="1"/>
          <w:bCs w:val="1"/>
          <w:rtl w:val="0"/>
          <w:lang w:val="pt-PT"/>
        </w:rPr>
      </w:pPr>
      <w:r>
        <w:t>[RN003] Consumo de Inimigos: Caso o Jogador intercepte um Inimigo com 'PoweredUp' ativo, o Inimigo retorna ao Spawn e um acréscimo de pontuação (+100) é aplicado.</w:t>
      </w:r>
    </w:p>
    <w:p>
      <w:pPr>
        <w:pStyle w:val="Body Text"/>
        <w:spacing w:line="360" w:lineRule="auto"/>
        <w:ind w:left="1080" w:firstLine="338"/>
        <w:jc w:val="both"/>
      </w:pPr>
      <w:r/>
    </w:p>
    <w:p>
      <w:pPr>
        <w:pStyle w:val="Body Text"/>
        <w:numPr>
          <w:ilvl w:val="2"/>
          <w:numId w:val="10"/>
        </w:numPr>
        <w:bidi w:val="0"/>
        <w:spacing w:line="360" w:lineRule="auto"/>
        <w:ind w:right="0"/>
        <w:jc w:val="both"/>
        <w:rPr>
          <w:b w:val="1"/>
          <w:bCs w:val="1"/>
          <w:rtl w:val="0"/>
          <w:lang w:val="pt-PT"/>
        </w:rPr>
      </w:pPr>
      <w:r>
        <w:t>[RN005] Túneis Lógicos: Se a coordenada X do Jogador ultrapassar as bordas limite da grade, a posição sofre mutação para o lado oposto (Wraparound).</w:t>
      </w:r>
    </w:p>
    <w:p>
      <w:pPr>
        <w:pStyle w:val="Body Text"/>
        <w:spacing w:line="360" w:lineRule="auto"/>
        <w:ind w:left="1080" w:firstLine="338"/>
        <w:jc w:val="both"/>
      </w:pPr>
      <w:r/>
    </w:p>
    <w:p>
      <w:pPr>
        <w:pStyle w:val="Body Text"/>
        <w:spacing w:line="360" w:lineRule="auto"/>
        <w:jc w:val="center"/>
      </w:pPr>
    </w:p>
    <w:p>
      <w:pPr>
        <w:pStyle w:val="Body Text"/>
        <w:spacing w:line="360" w:lineRule="auto"/>
        <w:jc w:val="center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  <w:keepLines w:val="1"/>
        <w:numPr>
          <w:ilvl w:val="0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bookmarkStart w:name="_Toc10" w:id="10"/>
      <w:r>
        <w:rPr>
          <w:sz w:val="36"/>
          <w:szCs w:val="36"/>
          <w:rtl w:val="0"/>
          <w:lang w:val="pt-PT"/>
        </w:rPr>
        <w:t>Anexos (Telas do Jogo, Endere</w:t>
      </w:r>
      <w:r>
        <w:rPr>
          <w:sz w:val="36"/>
          <w:szCs w:val="36"/>
          <w:rtl w:val="0"/>
          <w:lang w:val="pt-PT"/>
        </w:rPr>
        <w:t>ç</w:t>
      </w:r>
      <w:r>
        <w:rPr>
          <w:sz w:val="36"/>
          <w:szCs w:val="36"/>
          <w:rtl w:val="0"/>
          <w:lang w:val="pt-PT"/>
        </w:rPr>
        <w:t>o do GitHub e Documentos Auxiliares)</w:t>
      </w:r>
      <w:bookmarkEnd w:id="10"/>
    </w:p>
    <w:p>
      <w:pPr>
        <w:pStyle w:val="Body Text"/>
      </w:pPr>
    </w:p>
    <w:p>
      <w:pPr>
        <w:pStyle w:val="Body Text"/>
        <w:ind w:firstLine="709"/>
      </w:pPr>
      <w:r>
        <w:rPr>
          <w:rtl w:val="0"/>
          <w:lang w:val="pt-PT"/>
        </w:rPr>
        <w:t>Endere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do Github:  https://github.com/?????</w:t>
      </w:r>
    </w:p>
    <w:p>
      <w:pPr>
        <w:pStyle w:val="Body Text"/>
      </w:pPr>
    </w:p>
    <w:p>
      <w:pPr>
        <w:pStyle w:val="Body Text"/>
      </w:pPr>
      <w:r>
        <w:rPr>
          <w:rtl w:val="0"/>
        </w:rPr>
        <w:tab/>
        <w:t>7.1 - Telas do Jogo com explica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cada fase do jogo.</w:t>
      </w:r>
    </w:p>
    <w:p>
      <w:pPr>
        <w:pStyle w:val="Body Text"/>
        <w:rPr>
          <w:u w:val="single"/>
        </w:rPr>
      </w:pPr>
    </w:p>
    <w:p>
      <w:pPr>
        <w:pStyle w:val="Body Text"/>
      </w:pPr>
    </w:p>
    <w:p>
      <w:pPr>
        <w:pStyle w:val="Body Text"/>
      </w:pPr>
      <w:r>
        <w:tab/>
      </w:r>
      <w:r/>
    </w:p>
    <w:sectPr>
      <w:headerReference w:type="default" r:id="rId8"/>
      <w:headerReference w:type="even" r:id="rId9"/>
      <w:footerReference w:type="default" r:id="rId10"/>
      <w:footerReference w:type="even" r:id="rId11"/>
      <w:pgSz w:w="11900" w:h="16840" w:orient="portrait"/>
      <w:pgMar w:top="2296" w:right="1134" w:bottom="1418" w:left="1134" w:header="1134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pBdr>
        <w:top w:val="single" w:color="800000" w:sz="40" w:space="0" w:shadow="0" w:frame="0"/>
        <w:left w:val="nil"/>
        <w:bottom w:val="nil"/>
        <w:right w:val="nil"/>
      </w:pBdr>
      <w:jc w:val="center"/>
    </w:pPr>
    <w:r>
      <w:rPr>
        <w:rFonts w:ascii="Cambria" w:hAnsi="Cambria"/>
        <w:rtl w:val="0"/>
        <w:lang w:val="pt-PT"/>
      </w:rPr>
      <w:t>Documenta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>o da Aplica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 xml:space="preserve">o Frontend  </w:t>
    </w:r>
    <w:r>
      <w:rPr>
        <w:rFonts w:ascii="Cambria" w:hAnsi="Cambria"/>
        <w:outline w:val="0"/>
        <w:color w:val="0000ff"/>
        <w:u w:color="0000ff"/>
        <w:rtl w:val="0"/>
        <w:lang w:val="pt-PT"/>
        <w14:textFill>
          <w14:solidFill>
            <w14:srgbClr w14:val="0000FF"/>
          </w14:solidFill>
        </w14:textFill>
      </w:rPr>
      <w:t xml:space="preserve">                  </w:t>
    </w:r>
    <w:r>
      <w:rPr>
        <w:rFonts w:ascii="Cambria" w:hAnsi="Cambria"/>
        <w:rtl w:val="0"/>
        <w:lang w:val="pt-PT"/>
      </w:rPr>
      <w:t xml:space="preserve">                          </w:t>
      <w:tab/>
    </w:r>
    <w:r>
      <w:rPr>
        <w:rFonts w:ascii="Cambria" w:hAnsi="Cambria"/>
        <w:b w:val="1"/>
        <w:bCs w:val="1"/>
        <w:rtl w:val="0"/>
        <w:lang w:val="pt-PT"/>
      </w:rPr>
      <w:t>P</w:t>
    </w:r>
    <w:r>
      <w:rPr>
        <w:rFonts w:ascii="Cambria" w:hAnsi="Cambria" w:hint="default"/>
        <w:b w:val="1"/>
        <w:bCs w:val="1"/>
        <w:rtl w:val="0"/>
        <w:lang w:val="pt-PT"/>
      </w:rPr>
      <w:t>á</w:t>
    </w:r>
    <w:r>
      <w:rPr>
        <w:rFonts w:ascii="Cambria" w:hAnsi="Cambria"/>
        <w:b w:val="1"/>
        <w:bCs w:val="1"/>
        <w:rtl w:val="0"/>
        <w:lang w:val="pt-PT"/>
      </w:rPr>
      <w:t xml:space="preserve">gina </w:t>
    </w: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</w:p>
</w:ftr>
</file>

<file path=word/footer3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pBdr>
        <w:top w:val="single" w:color="800000" w:sz="40" w:space="0" w:shadow="0" w:frame="0"/>
        <w:left w:val="nil"/>
        <w:bottom w:val="nil"/>
        <w:right w:val="nil"/>
      </w:pBdr>
      <w:jc w:val="center"/>
    </w:pPr>
    <w:r>
      <w:rPr>
        <w:rFonts w:ascii="Cambria" w:hAnsi="Cambria"/>
        <w:rtl w:val="0"/>
        <w:lang w:val="pt-PT"/>
      </w:rPr>
      <w:t>Documenta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>o da Aplica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 xml:space="preserve">o Frontend  </w:t>
    </w:r>
    <w:r>
      <w:rPr>
        <w:rFonts w:ascii="Cambria" w:hAnsi="Cambria"/>
        <w:outline w:val="0"/>
        <w:color w:val="0000ff"/>
        <w:u w:color="0000ff"/>
        <w:rtl w:val="0"/>
        <w:lang w:val="pt-PT"/>
        <w14:textFill>
          <w14:solidFill>
            <w14:srgbClr w14:val="0000FF"/>
          </w14:solidFill>
        </w14:textFill>
      </w:rPr>
      <w:t xml:space="preserve">  </w:t>
    </w:r>
    <w:r>
      <w:rPr>
        <w:rFonts w:ascii="Cambria" w:hAnsi="Cambria"/>
        <w:rtl w:val="0"/>
        <w:lang w:val="pt-PT"/>
      </w:rPr>
      <w:t xml:space="preserve">                                                   </w:t>
      <w:tab/>
      <w:t xml:space="preserve">          </w:t>
    </w:r>
    <w:r>
      <w:rPr>
        <w:rFonts w:ascii="Cambria" w:hAnsi="Cambria"/>
        <w:b w:val="1"/>
        <w:bCs w:val="1"/>
        <w:rtl w:val="0"/>
        <w:lang w:val="pt-PT"/>
      </w:rPr>
      <w:t>P</w:t>
    </w:r>
    <w:r>
      <w:rPr>
        <w:rFonts w:ascii="Cambria" w:hAnsi="Cambria" w:hint="default"/>
        <w:b w:val="1"/>
        <w:bCs w:val="1"/>
        <w:rtl w:val="0"/>
        <w:lang w:val="pt-PT"/>
      </w:rPr>
      <w:t>á</w:t>
    </w:r>
    <w:r>
      <w:rPr>
        <w:rFonts w:ascii="Cambria" w:hAnsi="Cambria"/>
        <w:b w:val="1"/>
        <w:bCs w:val="1"/>
        <w:rtl w:val="0"/>
        <w:lang w:val="pt-PT"/>
      </w:rPr>
      <w:t xml:space="preserve">gina </w:t>
    </w: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</w:p>
</w:ftr>
</file>

<file path=word/footer4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pBdr>
        <w:top w:val="single" w:color="800000" w:sz="40" w:space="0" w:shadow="0" w:frame="0"/>
        <w:left w:val="nil"/>
        <w:bottom w:val="nil"/>
        <w:right w:val="nil"/>
      </w:pBdr>
      <w:jc w:val="center"/>
    </w:pPr>
    <w:r>
      <w:rPr>
        <w:rFonts w:ascii="Cambria" w:hAnsi="Cambria"/>
        <w:rtl w:val="0"/>
        <w:lang w:val="pt-PT"/>
      </w:rPr>
      <w:t>Documenta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>o da Aplica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>o Frontend</w:t>
      <w:tab/>
      <w:tab/>
    </w:r>
    <w:r>
      <w:rPr>
        <w:rFonts w:ascii="Cambria" w:hAnsi="Cambria"/>
        <w:b w:val="1"/>
        <w:bCs w:val="1"/>
        <w:rtl w:val="0"/>
        <w:lang w:val="pt-PT"/>
      </w:rPr>
      <w:t>P</w:t>
    </w:r>
    <w:r>
      <w:rPr>
        <w:rFonts w:ascii="Cambria" w:hAnsi="Cambria" w:hint="default"/>
        <w:b w:val="1"/>
        <w:bCs w:val="1"/>
        <w:rtl w:val="0"/>
        <w:lang w:val="pt-PT"/>
      </w:rPr>
      <w:t>á</w:t>
    </w:r>
    <w:r>
      <w:rPr>
        <w:rFonts w:ascii="Cambria" w:hAnsi="Cambria"/>
        <w:b w:val="1"/>
        <w:bCs w:val="1"/>
        <w:rtl w:val="0"/>
        <w:lang w:val="pt-PT"/>
      </w:rPr>
      <w:t xml:space="preserve">gina </w:t>
    </w: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467994</wp:posOffset>
          </wp:positionH>
          <wp:positionV relativeFrom="page">
            <wp:posOffset>271780</wp:posOffset>
          </wp:positionV>
          <wp:extent cx="2419350" cy="742950"/>
          <wp:effectExtent l="0" t="0" r="0" b="0"/>
          <wp:wrapNone/>
          <wp:docPr id="1073741825" name="officeArt object" descr="LogosUni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LogosUni.png" descr="LogosUni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19350" cy="742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à esquerda"/>
      <w:tabs>
        <w:tab w:val="right" w:pos="9612"/>
        <w:tab w:val="clear" w:pos="9638"/>
      </w:tabs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620394</wp:posOffset>
          </wp:positionH>
          <wp:positionV relativeFrom="page">
            <wp:posOffset>424180</wp:posOffset>
          </wp:positionV>
          <wp:extent cx="2419350" cy="742950"/>
          <wp:effectExtent l="0" t="0" r="0" b="0"/>
          <wp:wrapNone/>
          <wp:docPr id="1073741826" name="officeArt object" descr="LogosUni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LogosUni.png" descr="LogosUni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19350" cy="742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925194</wp:posOffset>
          </wp:positionH>
          <wp:positionV relativeFrom="page">
            <wp:posOffset>254000</wp:posOffset>
          </wp:positionV>
          <wp:extent cx="2419350" cy="742950"/>
          <wp:effectExtent l="0" t="0" r="0" b="0"/>
          <wp:wrapNone/>
          <wp:docPr id="1073741827" name="officeArt object" descr="LogosUni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LogosUni.png" descr="LogosUni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19350" cy="742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header4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à esquerda"/>
      <w:tabs>
        <w:tab w:val="right" w:pos="9612"/>
        <w:tab w:val="clear" w:pos="9638"/>
      </w:tabs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772794</wp:posOffset>
          </wp:positionH>
          <wp:positionV relativeFrom="page">
            <wp:posOffset>327659</wp:posOffset>
          </wp:positionV>
          <wp:extent cx="2419350" cy="742950"/>
          <wp:effectExtent l="0" t="0" r="0" b="0"/>
          <wp:wrapNone/>
          <wp:docPr id="1073741828" name="officeArt object" descr="LogosUni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8" name="LogosUni.png" descr="LogosUni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19350" cy="742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288" w:hanging="2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1185" w:hanging="46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nothing"/>
      <w:lvlText w:val="%1.%2.%3."/>
      <w:lvlJc w:val="left"/>
      <w:pPr>
        <w:ind w:left="120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1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92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228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264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300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33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numStyleLink w:val="Estilo Importado 2"/>
  </w:abstractNum>
  <w:abstractNum w:abstractNumId="2">
    <w:multiLevelType w:val="hybridMultilevel"/>
    <w:styleLink w:val="Estilo Importado 2"/>
    <w:lvl w:ilvl="0">
      <w:start w:val="1"/>
      <w:numFmt w:val="decimal"/>
      <w:suff w:val="tab"/>
      <w:lvlText w:val="%1."/>
      <w:lvlJc w:val="left"/>
      <w:pPr>
        <w:tabs>
          <w:tab w:val="clear" w:pos="432"/>
        </w:tabs>
        <w:ind w:left="432" w:hanging="43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tabs>
          <w:tab w:val="left" w:pos="432"/>
          <w:tab w:val="left" w:pos="576"/>
          <w:tab w:val="num" w:pos="1418"/>
        </w:tabs>
        <w:ind w:left="144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nothing"/>
      <w:lvlText w:val="%1.%2.%3."/>
      <w:lvlJc w:val="left"/>
      <w:pPr>
        <w:ind w:left="216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252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288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324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360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396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432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Estilo Importado 3"/>
  </w:abstractNum>
  <w:abstractNum w:abstractNumId="4">
    <w:multiLevelType w:val="hybridMultilevel"/>
    <w:styleLink w:val="Estilo Importado 3"/>
    <w:lvl w:ilvl="0">
      <w:start w:val="1"/>
      <w:numFmt w:val="bullet"/>
      <w:suff w:val="tab"/>
      <w:lvlText w:val="·"/>
      <w:lvlJc w:val="left"/>
      <w:pPr>
        <w:tabs>
          <w:tab w:val="num" w:pos="709"/>
        </w:tabs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09"/>
          <w:tab w:val="num" w:pos="1418"/>
        </w:tabs>
        <w:ind w:left="1429" w:hanging="34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09"/>
          <w:tab w:val="num" w:pos="2127"/>
        </w:tabs>
        <w:ind w:left="2138" w:hanging="338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709"/>
          <w:tab w:val="num" w:pos="2836"/>
        </w:tabs>
        <w:ind w:left="2847" w:hanging="327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tabs>
          <w:tab w:val="left" w:pos="709"/>
          <w:tab w:val="num" w:pos="3545"/>
        </w:tabs>
        <w:ind w:left="3556" w:hanging="316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09"/>
          <w:tab w:val="num" w:pos="4254"/>
        </w:tabs>
        <w:ind w:left="4265" w:hanging="305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709"/>
          <w:tab w:val="num" w:pos="4963"/>
        </w:tabs>
        <w:ind w:left="4974" w:hanging="29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tabs>
          <w:tab w:val="left" w:pos="709"/>
          <w:tab w:val="num" w:pos="5672"/>
        </w:tabs>
        <w:ind w:left="5683" w:hanging="283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09"/>
          <w:tab w:val="num" w:pos="6381"/>
        </w:tabs>
        <w:ind w:left="6392" w:hanging="27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0">
      <w:startOverride w:val="4"/>
    </w:lvlOverride>
  </w:num>
  <w:num w:numId="5">
    <w:abstractNumId w:val="0"/>
    <w:lvlOverride w:ilvl="0">
      <w:startOverride w:val="5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6"/>
    </w:lvlOverride>
  </w:num>
  <w:num w:numId="9">
    <w:abstractNumId w:val="2"/>
  </w:num>
  <w:num w:numId="10">
    <w:abstractNumId w:val="1"/>
  </w:num>
  <w:num w:numId="11">
    <w:abstractNumId w:val="4"/>
  </w:num>
  <w:num w:numId="12">
    <w:abstractNumId w:val="3"/>
  </w:num>
  <w:num w:numId="13">
    <w:abstractNumId w:val="1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9"/>
  <w:autoHyphenation w:val="0"/>
  <w:evenAndOddHeaders w:val="1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252"/>
        <w:tab w:val="right" w:pos="8504"/>
      </w:tabs>
      <w:suppressAutoHyphens w:val="1"/>
      <w:bidi w:val="0"/>
      <w:spacing w:before="0" w:after="0" w:line="100" w:lineRule="atLeast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abeçalho à esquerda">
    <w:name w:val="Cabeçalho à esquerda"/>
    <w:next w:val="Cabeçalho à esquerda"/>
    <w:pPr>
      <w:keepNext w:val="0"/>
      <w:keepLines w:val="0"/>
      <w:pageBreakBefore w:val="0"/>
      <w:widowControl w:val="1"/>
      <w:shd w:val="clear" w:color="auto" w:fill="auto"/>
      <w:tabs>
        <w:tab w:val="center" w:pos="4819"/>
        <w:tab w:val="right" w:pos="9638"/>
      </w:tabs>
      <w:suppressAutoHyphens w:val="1"/>
      <w:bidi w:val="0"/>
      <w:spacing w:before="0" w:after="0" w:line="100" w:lineRule="atLeast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252"/>
        <w:tab w:val="right" w:pos="8504"/>
      </w:tabs>
      <w:suppressAutoHyphens w:val="1"/>
      <w:bidi w:val="0"/>
      <w:spacing w:before="0" w:after="0" w:line="100" w:lineRule="atLeast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100" w:lineRule="atLeast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120" w:line="100" w:lineRule="atLeast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heading 1">
    <w:name w:val="heading 1"/>
    <w:next w:val="Body Text"/>
    <w:pPr>
      <w:keepNext w:val="1"/>
      <w:keepLines w:val="0"/>
      <w:pageBreakBefore w:val="0"/>
      <w:widowControl w:val="1"/>
      <w:shd w:val="clear" w:color="auto" w:fill="auto"/>
      <w:tabs>
        <w:tab w:val="left" w:pos="432"/>
      </w:tabs>
      <w:suppressAutoHyphens w:val="1"/>
      <w:bidi w:val="0"/>
      <w:spacing w:before="240" w:after="120" w:line="100" w:lineRule="atLeast"/>
      <w:ind w:left="432" w:right="0" w:hanging="432"/>
      <w:jc w:val="left"/>
      <w:outlineLvl w:val="0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48"/>
      <w:szCs w:val="48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12" w:leader="dot"/>
      </w:tabs>
      <w:suppressAutoHyphens w:val="1"/>
      <w:bidi w:val="0"/>
      <w:spacing w:before="0" w:after="100" w:line="100" w:lineRule="atLeast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nteúdo de tabela">
    <w:name w:val="Conteúdo de tabela"/>
    <w:next w:val="Conteúdo de tabela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100" w:lineRule="atLeast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Estilo Importado 2">
    <w:name w:val="Estilo Importado 2"/>
    <w:pPr>
      <w:numPr>
        <w:numId w:val="9"/>
      </w:numPr>
    </w:pPr>
  </w:style>
  <w:style w:type="numbering" w:styleId="Estilo Importado 3">
    <w:name w:val="Estilo Importado 3"/>
    <w:pPr>
      <w:numPr>
        <w:numId w:val="1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