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5601" w14:textId="77777777" w:rsidR="00BC0C17" w:rsidRPr="00BC0C17" w:rsidRDefault="00BC0C17" w:rsidP="00BC0C17">
      <w:pPr>
        <w:rPr>
          <w:b/>
          <w:bCs/>
        </w:rPr>
      </w:pPr>
      <w:r w:rsidRPr="00BC0C17">
        <w:rPr>
          <w:b/>
          <w:bCs/>
        </w:rPr>
        <w:t>1. Regras de Tempo e Disponibilidade (A Agenda)</w:t>
      </w:r>
    </w:p>
    <w:p w14:paraId="79C615E3" w14:textId="77777777" w:rsidR="00BC0C17" w:rsidRPr="00BC0C17" w:rsidRDefault="00BC0C17" w:rsidP="00BC0C17">
      <w:r w:rsidRPr="00BC0C17">
        <w:t>Estas regras controlam o calendário e evitam o caos de horários sobrepostos.</w:t>
      </w:r>
    </w:p>
    <w:p w14:paraId="3F42A824" w14:textId="77777777" w:rsidR="00BC0C17" w:rsidRPr="00BC0C17" w:rsidRDefault="00BC0C17" w:rsidP="00BC0C17">
      <w:pPr>
        <w:numPr>
          <w:ilvl w:val="0"/>
          <w:numId w:val="1"/>
        </w:numPr>
      </w:pPr>
      <w:r w:rsidRPr="00BC0C17">
        <w:rPr>
          <w:b/>
          <w:bCs/>
        </w:rPr>
        <w:t>Bloqueio de Choque de Horários:</w:t>
      </w:r>
      <w:r w:rsidRPr="00BC0C17">
        <w:t xml:space="preserve"> Um profissional (ou recurso/sala) não pode ter dois agendamentos no mesmo intervalo de tempo.</w:t>
      </w:r>
    </w:p>
    <w:p w14:paraId="5E208587" w14:textId="2F9834AB" w:rsidR="00BC0C17" w:rsidRPr="00BC0C17" w:rsidRDefault="00BC0C17" w:rsidP="00BC0C17">
      <w:pPr>
        <w:numPr>
          <w:ilvl w:val="0"/>
          <w:numId w:val="1"/>
        </w:numPr>
      </w:pPr>
      <w:r w:rsidRPr="00BC0C17">
        <w:rPr>
          <w:b/>
          <w:bCs/>
        </w:rPr>
        <w:t>Janela de Antecedência Mínima:</w:t>
      </w:r>
      <w:r w:rsidRPr="00BC0C17">
        <w:t xml:space="preserve"> </w:t>
      </w:r>
      <w:r>
        <w:t>Cliente pode realizar um atendimento com no máximo 1</w:t>
      </w:r>
      <w:r w:rsidR="00F07F60">
        <w:t xml:space="preserve"> </w:t>
      </w:r>
      <w:r>
        <w:t>dia de antecedência (</w:t>
      </w:r>
      <w:r w:rsidRPr="00BC0C17">
        <w:t>evita que o cliente agende algo para daqui a 5 minutos e pegue o profissional de surpresa).</w:t>
      </w:r>
    </w:p>
    <w:p w14:paraId="20AF66C9" w14:textId="0D38139F" w:rsidR="00BC0C17" w:rsidRPr="00BC0C17" w:rsidRDefault="00BC0C17" w:rsidP="00BC0C17">
      <w:pPr>
        <w:numPr>
          <w:ilvl w:val="0"/>
          <w:numId w:val="1"/>
        </w:numPr>
      </w:pPr>
      <w:r w:rsidRPr="00BC0C17">
        <w:rPr>
          <w:b/>
          <w:bCs/>
        </w:rPr>
        <w:t>Limite de Horizonte de Tempo:</w:t>
      </w:r>
      <w:r w:rsidRPr="00BC0C17">
        <w:t xml:space="preserve"> calendário fica aberto</w:t>
      </w:r>
      <w:r>
        <w:t xml:space="preserve"> pelos próximos 60 dias</w:t>
      </w:r>
    </w:p>
    <w:p w14:paraId="3F8FAF2E" w14:textId="6D7715B9" w:rsidR="00BC0C17" w:rsidRPr="00BC0C17" w:rsidRDefault="00BC0C17" w:rsidP="00BC0C17">
      <w:pPr>
        <w:pStyle w:val="PargrafodaLista"/>
        <w:numPr>
          <w:ilvl w:val="0"/>
          <w:numId w:val="1"/>
        </w:numPr>
      </w:pPr>
      <w:r w:rsidRPr="00BC0C17">
        <w:rPr>
          <w:b/>
          <w:bCs/>
        </w:rPr>
        <w:t>Intervalo entre Agendamentos:</w:t>
      </w:r>
      <w:r w:rsidRPr="00BC0C17">
        <w:t xml:space="preserve"> Todo agendamento de </w:t>
      </w:r>
      <w:r>
        <w:t>4</w:t>
      </w:r>
      <w:r w:rsidRPr="00BC0C17">
        <w:t xml:space="preserve"> hora deve adicionar automaticamente </w:t>
      </w:r>
      <w:r>
        <w:t>1 hora</w:t>
      </w:r>
      <w:r w:rsidRPr="00BC0C17">
        <w:t xml:space="preserve"> de intervalo bloqueado no final</w:t>
      </w:r>
      <w:r>
        <w:t xml:space="preserve"> para o próximo cabelo.</w:t>
      </w:r>
    </w:p>
    <w:p w14:paraId="2B9F3307" w14:textId="77777777" w:rsidR="00BC0C17" w:rsidRDefault="00BC0C17" w:rsidP="00BC0C17">
      <w:pPr>
        <w:rPr>
          <w:b/>
          <w:bCs/>
        </w:rPr>
      </w:pPr>
    </w:p>
    <w:p w14:paraId="0E4E82A3" w14:textId="50BADC38" w:rsidR="00BC0C17" w:rsidRPr="00BC0C17" w:rsidRDefault="00BC0C17" w:rsidP="00BC0C17">
      <w:pPr>
        <w:rPr>
          <w:b/>
          <w:bCs/>
        </w:rPr>
      </w:pPr>
      <w:r w:rsidRPr="00BC0C17">
        <w:rPr>
          <w:b/>
          <w:bCs/>
        </w:rPr>
        <w:t>2. Regras de Status e Ciclo de Vida (O Fluxo)</w:t>
      </w:r>
    </w:p>
    <w:p w14:paraId="74F6621B" w14:textId="77777777" w:rsidR="00BC0C17" w:rsidRPr="00BC0C17" w:rsidRDefault="00BC0C17" w:rsidP="00BC0C17">
      <w:r w:rsidRPr="00BC0C17">
        <w:t>O agendamento não é apenas "marcado". Ele passa por estados. Você precisa definir o que acontece em cada mudança de estado (Máquina de Estados).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0"/>
        <w:gridCol w:w="6773"/>
        <w:gridCol w:w="45"/>
      </w:tblGrid>
      <w:tr w:rsidR="00BC0C17" w:rsidRPr="00BC0C17" w14:paraId="68402D00" w14:textId="77777777">
        <w:trPr>
          <w:gridAfter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E9D2C" w14:textId="77777777" w:rsidR="00BC0C17" w:rsidRPr="00BC0C17" w:rsidRDefault="00BC0C17" w:rsidP="00BC0C17">
            <w:r w:rsidRPr="00BC0C1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06219" w14:textId="77777777" w:rsidR="00BC0C17" w:rsidRPr="00BC0C17" w:rsidRDefault="00BC0C17" w:rsidP="00BC0C17">
            <w:r w:rsidRPr="00BC0C17">
              <w:rPr>
                <w:b/>
                <w:bCs/>
              </w:rPr>
              <w:t>Regra de Negócio Associada</w:t>
            </w:r>
          </w:p>
        </w:tc>
      </w:tr>
      <w:tr w:rsidR="00BC0C17" w:rsidRPr="00BC0C17" w14:paraId="0B2DDA32" w14:textId="7777777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B43A1" w14:textId="77777777" w:rsidR="00BC0C17" w:rsidRPr="00BC0C17" w:rsidRDefault="00BC0C17" w:rsidP="00BC0C17">
            <w:r w:rsidRPr="00BC0C17">
              <w:rPr>
                <w:b/>
                <w:bCs/>
              </w:rPr>
              <w:t>Pendente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E16CF" w14:textId="77777777" w:rsidR="00BC0C17" w:rsidRPr="00BC0C17" w:rsidRDefault="00BC0C17" w:rsidP="00BC0C17">
            <w:r w:rsidRPr="00BC0C17">
              <w:t>Aguardando confirmação do profissional ou pagamento do sinal.</w:t>
            </w:r>
          </w:p>
        </w:tc>
      </w:tr>
      <w:tr w:rsidR="00BC0C17" w:rsidRPr="00BC0C17" w14:paraId="2BE4F36C" w14:textId="7777777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86AB8" w14:textId="77777777" w:rsidR="00BC0C17" w:rsidRPr="00BC0C17" w:rsidRDefault="00BC0C17" w:rsidP="00BC0C17">
            <w:r w:rsidRPr="00BC0C17">
              <w:rPr>
                <w:b/>
                <w:bCs/>
              </w:rPr>
              <w:t>Confirmado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30008" w14:textId="77777777" w:rsidR="00BC0C17" w:rsidRPr="00BC0C17" w:rsidRDefault="00BC0C17" w:rsidP="00BC0C17">
            <w:r w:rsidRPr="00BC0C17">
              <w:t>Horário oficialmente reservado na agenda.</w:t>
            </w:r>
          </w:p>
        </w:tc>
      </w:tr>
      <w:tr w:rsidR="00BC0C17" w:rsidRPr="00BC0C17" w14:paraId="3E46C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B38C6" w14:textId="77777777" w:rsidR="00BC0C17" w:rsidRPr="00BC0C17" w:rsidRDefault="00BC0C17" w:rsidP="00BC0C17">
            <w:r w:rsidRPr="00BC0C17">
              <w:rPr>
                <w:b/>
                <w:bCs/>
              </w:rPr>
              <w:t>Cancelado</w:t>
            </w:r>
          </w:p>
        </w:tc>
        <w:tc>
          <w:tcPr>
            <w:tcW w:w="0" w:type="auto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DC2CC" w14:textId="77777777" w:rsidR="00BC0C17" w:rsidRPr="00BC0C17" w:rsidRDefault="00BC0C17" w:rsidP="00BC0C17">
            <w:r w:rsidRPr="00BC0C17">
              <w:t>Libera o horário imediatamente para outros clientes.</w:t>
            </w:r>
          </w:p>
        </w:tc>
      </w:tr>
      <w:tr w:rsidR="00BC0C17" w:rsidRPr="00BC0C17" w14:paraId="6161C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834E9" w14:textId="7080C91E" w:rsidR="00BC0C17" w:rsidRPr="00BC0C17" w:rsidRDefault="00BC0C17" w:rsidP="00BC0C17">
            <w:r w:rsidRPr="00BC0C17">
              <w:rPr>
                <w:b/>
                <w:bCs/>
              </w:rPr>
              <w:t>No-Show</w:t>
            </w:r>
          </w:p>
        </w:tc>
        <w:tc>
          <w:tcPr>
            <w:tcW w:w="0" w:type="auto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2AF74" w14:textId="246BED69" w:rsidR="00BC0C17" w:rsidRPr="00BC0C17" w:rsidRDefault="00BC0C17" w:rsidP="00BC0C17">
            <w:r w:rsidRPr="00BC0C17">
              <w:t>O cliente não compareceu.</w:t>
            </w:r>
            <w:r w:rsidR="00482483">
              <w:t xml:space="preserve"> Consequentemente </w:t>
            </w:r>
            <w:r w:rsidRPr="00BC0C17">
              <w:t>cobr</w:t>
            </w:r>
            <w:r w:rsidR="00482483">
              <w:t>ar uma</w:t>
            </w:r>
            <w:r w:rsidRPr="00BC0C17">
              <w:t xml:space="preserve"> taxa</w:t>
            </w:r>
            <w:r w:rsidR="00482483">
              <w:t xml:space="preserve"> de 20% do cabelo previsto</w:t>
            </w:r>
            <w:r w:rsidRPr="00BC0C17">
              <w:t>.</w:t>
            </w:r>
          </w:p>
        </w:tc>
      </w:tr>
    </w:tbl>
    <w:p w14:paraId="478F0316" w14:textId="77777777" w:rsidR="00482483" w:rsidRDefault="00482483" w:rsidP="00BC0C17">
      <w:pPr>
        <w:rPr>
          <w:b/>
          <w:bCs/>
        </w:rPr>
      </w:pPr>
    </w:p>
    <w:p w14:paraId="7E76DA10" w14:textId="0C893BD8" w:rsidR="00BC0C17" w:rsidRPr="00BC0C17" w:rsidRDefault="00BC0C17" w:rsidP="00BC0C17">
      <w:pPr>
        <w:rPr>
          <w:b/>
          <w:bCs/>
        </w:rPr>
      </w:pPr>
      <w:r w:rsidRPr="00BC0C17">
        <w:rPr>
          <w:b/>
          <w:bCs/>
        </w:rPr>
        <w:t>3. Regras de Cancelamento e Alteração (As Políticas)</w:t>
      </w:r>
    </w:p>
    <w:p w14:paraId="309888E1" w14:textId="77777777" w:rsidR="00BC0C17" w:rsidRPr="00BC0C17" w:rsidRDefault="00BC0C17" w:rsidP="00BC0C17">
      <w:r w:rsidRPr="00BC0C17">
        <w:t>Aqui é onde o negócio se protege de prejuízos financeiros.</w:t>
      </w:r>
    </w:p>
    <w:p w14:paraId="214E2DF9" w14:textId="430F68A5" w:rsidR="00BC0C17" w:rsidRPr="00BC0C17" w:rsidRDefault="00BC0C17" w:rsidP="00482483">
      <w:pPr>
        <w:numPr>
          <w:ilvl w:val="0"/>
          <w:numId w:val="2"/>
        </w:numPr>
      </w:pPr>
      <w:r w:rsidRPr="00BC0C17">
        <w:rPr>
          <w:b/>
          <w:bCs/>
        </w:rPr>
        <w:t>Prazo Limite para Cancelamento Gratuito:</w:t>
      </w:r>
      <w:r w:rsidRPr="00BC0C17">
        <w:t xml:space="preserve"> </w:t>
      </w:r>
      <w:r w:rsidR="00482483" w:rsidRPr="00BC0C17">
        <w:t xml:space="preserve">O cancelamento ou reagendamento só é permitido até </w:t>
      </w:r>
      <w:r w:rsidR="00482483">
        <w:t>5</w:t>
      </w:r>
      <w:r w:rsidR="00482483" w:rsidRPr="00BC0C17">
        <w:t xml:space="preserve"> horas antes do horário marcado</w:t>
      </w:r>
      <w:r w:rsidR="00482483">
        <w:t xml:space="preserve"> sem prejuízos</w:t>
      </w:r>
    </w:p>
    <w:p w14:paraId="5CF465A1" w14:textId="42B04F9B" w:rsidR="00BC0C17" w:rsidRPr="00BC0C17" w:rsidRDefault="00BC0C17" w:rsidP="00482483">
      <w:pPr>
        <w:numPr>
          <w:ilvl w:val="0"/>
          <w:numId w:val="2"/>
        </w:numPr>
      </w:pPr>
      <w:r w:rsidRPr="00BC0C17">
        <w:rPr>
          <w:b/>
          <w:bCs/>
        </w:rPr>
        <w:t>Política de Estorno / Multa:</w:t>
      </w:r>
      <w:r w:rsidRPr="00BC0C17">
        <w:t xml:space="preserve"> </w:t>
      </w:r>
      <w:r w:rsidR="00482483" w:rsidRPr="00BC0C17">
        <w:t xml:space="preserve">Cancelamentos com menos de </w:t>
      </w:r>
      <w:r w:rsidR="00482483">
        <w:t>12</w:t>
      </w:r>
      <w:r w:rsidR="00482483" w:rsidRPr="00BC0C17">
        <w:t xml:space="preserve">h retêm </w:t>
      </w:r>
      <w:r w:rsidR="00482483">
        <w:t>20</w:t>
      </w:r>
      <w:r w:rsidR="00482483" w:rsidRPr="00BC0C17">
        <w:t>% do valor do sinal pago</w:t>
      </w:r>
      <w:r w:rsidR="00482483">
        <w:t xml:space="preserve"> igualmente a ausência da cliente no horário previsto</w:t>
      </w:r>
    </w:p>
    <w:p w14:paraId="6E0A4DFE" w14:textId="2B888662" w:rsidR="00482483" w:rsidRPr="00F07F60" w:rsidRDefault="00BC0C17" w:rsidP="00BC0C17">
      <w:pPr>
        <w:numPr>
          <w:ilvl w:val="0"/>
          <w:numId w:val="2"/>
        </w:numPr>
        <w:rPr>
          <w:i/>
          <w:iCs/>
        </w:rPr>
      </w:pPr>
      <w:r w:rsidRPr="00BC0C17">
        <w:rPr>
          <w:b/>
          <w:bCs/>
        </w:rPr>
        <w:t>Limite de Reagendamentos:</w:t>
      </w:r>
      <w:r w:rsidRPr="00BC0C17">
        <w:t xml:space="preserve"> </w:t>
      </w:r>
      <w:r w:rsidR="00F07F60">
        <w:t>O cliente tem no máximo 2 reagendamentos no mês. Caso ultrapasse essa quantidade só poderá reagendar no próximo mês e assim por diante.</w:t>
      </w:r>
    </w:p>
    <w:p w14:paraId="376833A5" w14:textId="77777777" w:rsidR="00F07F60" w:rsidRPr="00F07F60" w:rsidRDefault="00F07F60" w:rsidP="00F07F60">
      <w:pPr>
        <w:ind w:left="720"/>
        <w:rPr>
          <w:i/>
          <w:iCs/>
        </w:rPr>
      </w:pPr>
    </w:p>
    <w:p w14:paraId="54142F6C" w14:textId="79167819" w:rsidR="00BC0C17" w:rsidRPr="00BC0C17" w:rsidRDefault="00BC0C17" w:rsidP="00BC0C17">
      <w:pPr>
        <w:rPr>
          <w:b/>
          <w:bCs/>
        </w:rPr>
      </w:pPr>
      <w:r w:rsidRPr="00BC0C17">
        <w:rPr>
          <w:b/>
          <w:bCs/>
        </w:rPr>
        <w:t>4. Regras de Notificação e Comunicação (A Redução de Faltas)</w:t>
      </w:r>
    </w:p>
    <w:p w14:paraId="256C18B4" w14:textId="77777777" w:rsidR="00BC0C17" w:rsidRPr="00BC0C17" w:rsidRDefault="00BC0C17" w:rsidP="00BC0C17">
      <w:r w:rsidRPr="00BC0C17">
        <w:lastRenderedPageBreak/>
        <w:t>O maior problema de sistemas de agendamento é o cliente esquecer que agendou. Suas regras devem prever automações:</w:t>
      </w:r>
    </w:p>
    <w:p w14:paraId="3EFC7C65" w14:textId="77777777" w:rsidR="00BC0C17" w:rsidRPr="00BC0C17" w:rsidRDefault="00BC0C17" w:rsidP="00BC0C17">
      <w:pPr>
        <w:numPr>
          <w:ilvl w:val="0"/>
          <w:numId w:val="3"/>
        </w:numPr>
      </w:pPr>
      <w:r w:rsidRPr="00BC0C17">
        <w:rPr>
          <w:b/>
          <w:bCs/>
        </w:rPr>
        <w:t>Confirmação Imediata:</w:t>
      </w:r>
      <w:r w:rsidRPr="00BC0C17">
        <w:t xml:space="preserve"> Assim que o agendamento é criado, dispara um e-mail/WhatsApp com os dados e o link para cancelamento/reagendamento.</w:t>
      </w:r>
    </w:p>
    <w:p w14:paraId="773D01B5" w14:textId="428F6F4D" w:rsidR="00BC0C17" w:rsidRPr="00BC0C17" w:rsidRDefault="00BC0C17" w:rsidP="00BC0C17">
      <w:pPr>
        <w:numPr>
          <w:ilvl w:val="0"/>
          <w:numId w:val="3"/>
        </w:numPr>
      </w:pPr>
      <w:r w:rsidRPr="00BC0C17">
        <w:rPr>
          <w:b/>
          <w:bCs/>
        </w:rPr>
        <w:t>Lembrete de Antecedência:</w:t>
      </w:r>
      <w:r w:rsidRPr="00BC0C17">
        <w:t xml:space="preserve"> Disparar um alerta </w:t>
      </w:r>
      <w:r w:rsidR="00F07F60" w:rsidRPr="00BC0C17">
        <w:t>24h e 2h antes do evento</w:t>
      </w:r>
      <w:r w:rsidRPr="00BC0C17">
        <w:t>.</w:t>
      </w:r>
    </w:p>
    <w:p w14:paraId="7A7786D8" w14:textId="1ADEC4F1" w:rsidR="00BC0C17" w:rsidRPr="00BC0C17" w:rsidRDefault="00BC0C17" w:rsidP="00BC0C17">
      <w:pPr>
        <w:numPr>
          <w:ilvl w:val="0"/>
          <w:numId w:val="3"/>
        </w:numPr>
      </w:pPr>
      <w:r w:rsidRPr="00BC0C17">
        <w:rPr>
          <w:b/>
          <w:bCs/>
        </w:rPr>
        <w:t>Gatilho de Confirmação Ativa:</w:t>
      </w:r>
      <w:r w:rsidRPr="00BC0C17">
        <w:t xml:space="preserve"> "Se o cliente não responder 'SIM' ao WhatsApp de lembrete até </w:t>
      </w:r>
      <w:r w:rsidR="00F07F60">
        <w:t>12</w:t>
      </w:r>
      <w:r w:rsidRPr="00BC0C17">
        <w:t xml:space="preserve"> horas antes, o status muda para </w:t>
      </w:r>
      <w:r w:rsidRPr="00BC0C17">
        <w:rPr>
          <w:i/>
          <w:iCs/>
        </w:rPr>
        <w:t>Pendente de Atenção</w:t>
      </w:r>
      <w:r w:rsidRPr="00BC0C17">
        <w:t xml:space="preserve"> para a recepcionista ligar."</w:t>
      </w:r>
    </w:p>
    <w:p w14:paraId="353C4BC3" w14:textId="77777777" w:rsidR="00A476D3" w:rsidRDefault="00A476D3"/>
    <w:sectPr w:rsidR="00A476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41512"/>
    <w:multiLevelType w:val="multilevel"/>
    <w:tmpl w:val="3014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07C96"/>
    <w:multiLevelType w:val="multilevel"/>
    <w:tmpl w:val="D74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51B7D"/>
    <w:multiLevelType w:val="multilevel"/>
    <w:tmpl w:val="9E0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06877">
    <w:abstractNumId w:val="1"/>
  </w:num>
  <w:num w:numId="2" w16cid:durableId="706835338">
    <w:abstractNumId w:val="0"/>
  </w:num>
  <w:num w:numId="3" w16cid:durableId="2098092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C17"/>
    <w:rsid w:val="00033338"/>
    <w:rsid w:val="000E3A44"/>
    <w:rsid w:val="00482483"/>
    <w:rsid w:val="009A4020"/>
    <w:rsid w:val="009C6CE7"/>
    <w:rsid w:val="00A476D3"/>
    <w:rsid w:val="00B73B69"/>
    <w:rsid w:val="00BC0C17"/>
    <w:rsid w:val="00C6444A"/>
    <w:rsid w:val="00E10B23"/>
    <w:rsid w:val="00F0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2D38A"/>
  <w15:chartTrackingRefBased/>
  <w15:docId w15:val="{14018AEF-1A55-48E0-A4E1-02478E10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CE7"/>
  </w:style>
  <w:style w:type="paragraph" w:styleId="Ttulo1">
    <w:name w:val="heading 1"/>
    <w:basedOn w:val="Normal"/>
    <w:next w:val="Normal"/>
    <w:link w:val="Ttulo1Char"/>
    <w:uiPriority w:val="9"/>
    <w:qFormat/>
    <w:rsid w:val="00BC0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0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0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0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0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0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0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0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0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0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0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0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0C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0C1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0C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0C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0C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0C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0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0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0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0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0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0C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0C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0C1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0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0C1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0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fonte 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360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Siqueira Braga</dc:creator>
  <cp:keywords/>
  <dc:description/>
  <cp:lastModifiedBy>Gabriel Siqueira Braga</cp:lastModifiedBy>
  <cp:revision>1</cp:revision>
  <dcterms:created xsi:type="dcterms:W3CDTF">2026-05-23T21:35:00Z</dcterms:created>
  <dcterms:modified xsi:type="dcterms:W3CDTF">2026-05-23T22:05:00Z</dcterms:modified>
</cp:coreProperties>
</file>