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65633" w14:textId="399ECD8F" w:rsidR="008C422D" w:rsidRDefault="008738A9" w:rsidP="008738A9">
      <w:pPr>
        <w:jc w:val="center"/>
      </w:pPr>
      <w:r>
        <w:rPr>
          <w:noProof/>
        </w:rPr>
        <w:drawing>
          <wp:inline distT="0" distB="0" distL="0" distR="0" wp14:anchorId="5C81498F" wp14:editId="6169F9BE">
            <wp:extent cx="4518660" cy="1127760"/>
            <wp:effectExtent l="0" t="0" r="0" b="0"/>
            <wp:docPr id="190196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1127760"/>
                    </a:xfrm>
                    <a:prstGeom prst="rect">
                      <a:avLst/>
                    </a:prstGeom>
                    <a:noFill/>
                    <a:ln>
                      <a:noFill/>
                    </a:ln>
                  </pic:spPr>
                </pic:pic>
              </a:graphicData>
            </a:graphic>
          </wp:inline>
        </w:drawing>
      </w:r>
    </w:p>
    <w:p w14:paraId="78D81215" w14:textId="77777777" w:rsidR="008738A9" w:rsidRDefault="008738A9" w:rsidP="008738A9">
      <w:pPr>
        <w:jc w:val="center"/>
      </w:pPr>
    </w:p>
    <w:p w14:paraId="273F552B" w14:textId="56FA03E1" w:rsidR="008738A9" w:rsidRPr="008738A9" w:rsidRDefault="008738A9" w:rsidP="008738A9">
      <w:pPr>
        <w:jc w:val="center"/>
        <w:rPr>
          <w:rFonts w:ascii="Elephant" w:hAnsi="Elephant"/>
          <w:sz w:val="36"/>
          <w:szCs w:val="36"/>
        </w:rPr>
      </w:pPr>
      <w:r w:rsidRPr="008738A9">
        <w:rPr>
          <w:rFonts w:ascii="Elephant" w:hAnsi="Elephant"/>
          <w:sz w:val="36"/>
          <w:szCs w:val="36"/>
        </w:rPr>
        <w:t xml:space="preserve">A Report on </w:t>
      </w:r>
    </w:p>
    <w:p w14:paraId="0045055F" w14:textId="01278A73" w:rsidR="008738A9" w:rsidRDefault="00BF73E2" w:rsidP="008738A9">
      <w:pPr>
        <w:jc w:val="center"/>
        <w:rPr>
          <w:rFonts w:ascii="Elephant" w:hAnsi="Elephant"/>
          <w:sz w:val="48"/>
          <w:szCs w:val="48"/>
        </w:rPr>
      </w:pPr>
      <w:r>
        <w:rPr>
          <w:rFonts w:ascii="Elephant" w:hAnsi="Elephant"/>
          <w:sz w:val="48"/>
          <w:szCs w:val="48"/>
        </w:rPr>
        <w:t>Soap case</w:t>
      </w:r>
      <w:r w:rsidR="008738A9" w:rsidRPr="008738A9">
        <w:rPr>
          <w:rFonts w:ascii="Elephant" w:hAnsi="Elephant"/>
          <w:sz w:val="48"/>
          <w:szCs w:val="48"/>
        </w:rPr>
        <w:t xml:space="preserve"> Mechanism</w:t>
      </w:r>
    </w:p>
    <w:p w14:paraId="4F0AABCC" w14:textId="77777777" w:rsidR="008738A9" w:rsidRDefault="008738A9" w:rsidP="008738A9">
      <w:pPr>
        <w:jc w:val="center"/>
        <w:rPr>
          <w:rFonts w:ascii="Elephant" w:hAnsi="Elephant"/>
          <w:sz w:val="48"/>
          <w:szCs w:val="48"/>
        </w:rPr>
      </w:pPr>
    </w:p>
    <w:p w14:paraId="72E54203" w14:textId="2AC44EAF" w:rsidR="008738A9" w:rsidRPr="005D7BE7" w:rsidRDefault="008738A9" w:rsidP="008738A9">
      <w:pPr>
        <w:rPr>
          <w:rFonts w:asciiTheme="majorHAnsi" w:hAnsiTheme="majorHAnsi" w:cstheme="majorHAnsi"/>
          <w:b/>
          <w:bCs/>
          <w:sz w:val="36"/>
          <w:szCs w:val="36"/>
        </w:rPr>
      </w:pPr>
      <w:r w:rsidRPr="005D7BE7">
        <w:rPr>
          <w:rFonts w:asciiTheme="majorHAnsi" w:hAnsiTheme="majorHAnsi" w:cstheme="majorHAnsi"/>
          <w:b/>
          <w:bCs/>
          <w:sz w:val="36"/>
          <w:szCs w:val="36"/>
        </w:rPr>
        <w:t xml:space="preserve">Course – Mech Prototype </w:t>
      </w:r>
    </w:p>
    <w:p w14:paraId="669BDCA6" w14:textId="78ED93FB" w:rsidR="008738A9" w:rsidRPr="005D7BE7" w:rsidRDefault="00610B1B" w:rsidP="008738A9">
      <w:pPr>
        <w:rPr>
          <w:rFonts w:asciiTheme="majorHAnsi" w:hAnsiTheme="majorHAnsi" w:cstheme="majorHAnsi"/>
          <w:b/>
          <w:bCs/>
          <w:sz w:val="36"/>
          <w:szCs w:val="36"/>
        </w:rPr>
      </w:pPr>
      <w:r w:rsidRPr="005D7BE7">
        <w:rPr>
          <w:rFonts w:asciiTheme="majorHAnsi" w:hAnsiTheme="majorHAnsi" w:cstheme="majorHAnsi"/>
          <w:b/>
          <w:bCs/>
          <w:sz w:val="36"/>
          <w:szCs w:val="36"/>
        </w:rPr>
        <w:t>Division -</w:t>
      </w:r>
      <w:r w:rsidR="008738A9" w:rsidRPr="005D7BE7">
        <w:rPr>
          <w:rFonts w:asciiTheme="majorHAnsi" w:hAnsiTheme="majorHAnsi" w:cstheme="majorHAnsi"/>
          <w:b/>
          <w:bCs/>
          <w:sz w:val="36"/>
          <w:szCs w:val="36"/>
        </w:rPr>
        <w:t xml:space="preserve"> </w:t>
      </w:r>
      <w:r w:rsidR="008842EF">
        <w:rPr>
          <w:rFonts w:asciiTheme="majorHAnsi" w:hAnsiTheme="majorHAnsi" w:cstheme="majorHAnsi"/>
          <w:b/>
          <w:bCs/>
          <w:sz w:val="36"/>
          <w:szCs w:val="36"/>
        </w:rPr>
        <w:t>B</w:t>
      </w:r>
    </w:p>
    <w:p w14:paraId="0D57598F" w14:textId="4F35F207" w:rsidR="008738A9" w:rsidRPr="005D7BE7" w:rsidRDefault="008738A9" w:rsidP="008738A9">
      <w:pPr>
        <w:rPr>
          <w:rFonts w:asciiTheme="majorHAnsi" w:hAnsiTheme="majorHAnsi" w:cstheme="majorHAnsi"/>
          <w:b/>
          <w:bCs/>
          <w:sz w:val="36"/>
          <w:szCs w:val="36"/>
        </w:rPr>
      </w:pPr>
      <w:r w:rsidRPr="005D7BE7">
        <w:rPr>
          <w:rFonts w:asciiTheme="majorHAnsi" w:hAnsiTheme="majorHAnsi" w:cstheme="majorHAnsi"/>
          <w:b/>
          <w:bCs/>
          <w:sz w:val="36"/>
          <w:szCs w:val="36"/>
        </w:rPr>
        <w:t xml:space="preserve">Batch – </w:t>
      </w:r>
      <w:r w:rsidR="008842EF">
        <w:rPr>
          <w:rFonts w:asciiTheme="majorHAnsi" w:hAnsiTheme="majorHAnsi" w:cstheme="majorHAnsi"/>
          <w:b/>
          <w:bCs/>
          <w:sz w:val="36"/>
          <w:szCs w:val="36"/>
        </w:rPr>
        <w:t>B</w:t>
      </w:r>
      <w:r w:rsidR="002905B0">
        <w:rPr>
          <w:rFonts w:asciiTheme="majorHAnsi" w:hAnsiTheme="majorHAnsi" w:cstheme="majorHAnsi"/>
          <w:b/>
          <w:bCs/>
          <w:sz w:val="36"/>
          <w:szCs w:val="36"/>
        </w:rPr>
        <w:t>3</w:t>
      </w:r>
    </w:p>
    <w:p w14:paraId="1747A3D3" w14:textId="029A55C9" w:rsidR="008738A9" w:rsidRDefault="00610B1B" w:rsidP="008738A9">
      <w:pPr>
        <w:rPr>
          <w:rFonts w:asciiTheme="majorHAnsi" w:hAnsiTheme="majorHAnsi" w:cstheme="majorHAnsi"/>
          <w:b/>
          <w:bCs/>
          <w:sz w:val="36"/>
          <w:szCs w:val="36"/>
        </w:rPr>
      </w:pPr>
      <w:r w:rsidRPr="005D7BE7">
        <w:rPr>
          <w:rFonts w:asciiTheme="majorHAnsi" w:hAnsiTheme="majorHAnsi" w:cstheme="majorHAnsi"/>
          <w:b/>
          <w:bCs/>
          <w:sz w:val="36"/>
          <w:szCs w:val="36"/>
        </w:rPr>
        <w:t>Branch -</w:t>
      </w:r>
      <w:r w:rsidR="008738A9" w:rsidRPr="005D7BE7">
        <w:rPr>
          <w:rFonts w:asciiTheme="majorHAnsi" w:hAnsiTheme="majorHAnsi" w:cstheme="majorHAnsi"/>
          <w:b/>
          <w:bCs/>
          <w:sz w:val="36"/>
          <w:szCs w:val="36"/>
        </w:rPr>
        <w:t xml:space="preserve"> </w:t>
      </w:r>
      <w:r w:rsidR="008842EF">
        <w:rPr>
          <w:rFonts w:asciiTheme="majorHAnsi" w:hAnsiTheme="majorHAnsi" w:cstheme="majorHAnsi"/>
          <w:b/>
          <w:bCs/>
          <w:sz w:val="36"/>
          <w:szCs w:val="36"/>
        </w:rPr>
        <w:t>ENTC</w:t>
      </w:r>
      <w:r w:rsidR="008738A9" w:rsidRPr="005D7BE7">
        <w:rPr>
          <w:rFonts w:asciiTheme="majorHAnsi" w:hAnsiTheme="majorHAnsi" w:cstheme="majorHAnsi"/>
          <w:b/>
          <w:bCs/>
          <w:sz w:val="36"/>
          <w:szCs w:val="36"/>
        </w:rPr>
        <w:t xml:space="preserve"> ENGINEERING </w:t>
      </w:r>
    </w:p>
    <w:p w14:paraId="3B748490" w14:textId="77777777" w:rsidR="00610B1B" w:rsidRPr="005D7BE7" w:rsidRDefault="00610B1B" w:rsidP="008738A9">
      <w:pPr>
        <w:rPr>
          <w:rFonts w:asciiTheme="majorHAnsi" w:hAnsiTheme="majorHAnsi" w:cstheme="majorHAnsi"/>
          <w:b/>
          <w:bCs/>
          <w:sz w:val="36"/>
          <w:szCs w:val="36"/>
        </w:rPr>
      </w:pPr>
    </w:p>
    <w:p w14:paraId="679F0467" w14:textId="26291D11" w:rsidR="008738A9" w:rsidRDefault="008738A9" w:rsidP="008738A9">
      <w:pPr>
        <w:jc w:val="center"/>
        <w:rPr>
          <w:rFonts w:asciiTheme="majorHAnsi" w:hAnsiTheme="majorHAnsi" w:cstheme="majorHAnsi"/>
          <w:sz w:val="36"/>
          <w:szCs w:val="36"/>
        </w:rPr>
      </w:pPr>
      <w:r>
        <w:rPr>
          <w:rFonts w:asciiTheme="majorHAnsi" w:hAnsiTheme="majorHAnsi" w:cstheme="majorHAnsi"/>
          <w:sz w:val="36"/>
          <w:szCs w:val="36"/>
        </w:rPr>
        <w:t xml:space="preserve">Submitted By – </w:t>
      </w:r>
    </w:p>
    <w:tbl>
      <w:tblPr>
        <w:tblStyle w:val="TableGrid"/>
        <w:tblW w:w="0" w:type="auto"/>
        <w:tblLook w:val="04A0" w:firstRow="1" w:lastRow="0" w:firstColumn="1" w:lastColumn="0" w:noHBand="0" w:noVBand="1"/>
      </w:tblPr>
      <w:tblGrid>
        <w:gridCol w:w="4508"/>
        <w:gridCol w:w="4508"/>
      </w:tblGrid>
      <w:tr w:rsidR="008738A9" w14:paraId="37372ED2" w14:textId="77777777" w:rsidTr="008738A9">
        <w:tc>
          <w:tcPr>
            <w:tcW w:w="4508" w:type="dxa"/>
          </w:tcPr>
          <w:p w14:paraId="3D529B31" w14:textId="1C3F9E9D" w:rsidR="008738A9" w:rsidRDefault="00BF73E2" w:rsidP="008738A9">
            <w:pPr>
              <w:jc w:val="center"/>
              <w:rPr>
                <w:rFonts w:asciiTheme="majorHAnsi" w:hAnsiTheme="majorHAnsi" w:cstheme="majorHAnsi"/>
                <w:sz w:val="36"/>
                <w:szCs w:val="36"/>
              </w:rPr>
            </w:pPr>
            <w:r>
              <w:rPr>
                <w:rFonts w:asciiTheme="majorHAnsi" w:hAnsiTheme="majorHAnsi" w:cstheme="majorHAnsi"/>
                <w:sz w:val="36"/>
                <w:szCs w:val="36"/>
              </w:rPr>
              <w:t>2022010</w:t>
            </w:r>
            <w:r w:rsidR="008842EF">
              <w:rPr>
                <w:rFonts w:asciiTheme="majorHAnsi" w:hAnsiTheme="majorHAnsi" w:cstheme="majorHAnsi"/>
                <w:sz w:val="36"/>
                <w:szCs w:val="36"/>
              </w:rPr>
              <w:t>7</w:t>
            </w:r>
            <w:r>
              <w:rPr>
                <w:rFonts w:asciiTheme="majorHAnsi" w:hAnsiTheme="majorHAnsi" w:cstheme="majorHAnsi"/>
                <w:sz w:val="36"/>
                <w:szCs w:val="36"/>
              </w:rPr>
              <w:t>0</w:t>
            </w:r>
            <w:r w:rsidR="008842EF">
              <w:rPr>
                <w:rFonts w:asciiTheme="majorHAnsi" w:hAnsiTheme="majorHAnsi" w:cstheme="majorHAnsi"/>
                <w:sz w:val="36"/>
                <w:szCs w:val="36"/>
              </w:rPr>
              <w:t>124</w:t>
            </w:r>
          </w:p>
        </w:tc>
        <w:tc>
          <w:tcPr>
            <w:tcW w:w="4508" w:type="dxa"/>
          </w:tcPr>
          <w:p w14:paraId="25187B19" w14:textId="11077975" w:rsidR="008738A9" w:rsidRDefault="008842EF" w:rsidP="008738A9">
            <w:pPr>
              <w:jc w:val="center"/>
              <w:rPr>
                <w:rFonts w:asciiTheme="majorHAnsi" w:hAnsiTheme="majorHAnsi" w:cstheme="majorHAnsi"/>
                <w:sz w:val="36"/>
                <w:szCs w:val="36"/>
              </w:rPr>
            </w:pPr>
            <w:r>
              <w:rPr>
                <w:rFonts w:asciiTheme="majorHAnsi" w:hAnsiTheme="majorHAnsi" w:cstheme="majorHAnsi"/>
                <w:sz w:val="36"/>
                <w:szCs w:val="36"/>
              </w:rPr>
              <w:t xml:space="preserve">Vaibhav </w:t>
            </w:r>
            <w:proofErr w:type="spellStart"/>
            <w:r>
              <w:rPr>
                <w:rFonts w:asciiTheme="majorHAnsi" w:hAnsiTheme="majorHAnsi" w:cstheme="majorHAnsi"/>
                <w:sz w:val="36"/>
                <w:szCs w:val="36"/>
              </w:rPr>
              <w:t>Pawankar</w:t>
            </w:r>
            <w:proofErr w:type="spellEnd"/>
          </w:p>
        </w:tc>
      </w:tr>
      <w:tr w:rsidR="008738A9" w14:paraId="21190F49" w14:textId="77777777" w:rsidTr="008738A9">
        <w:tc>
          <w:tcPr>
            <w:tcW w:w="4508" w:type="dxa"/>
          </w:tcPr>
          <w:p w14:paraId="5B0C05BB" w14:textId="38EEE74F" w:rsidR="008738A9" w:rsidRDefault="008738A9" w:rsidP="008738A9">
            <w:pPr>
              <w:jc w:val="center"/>
              <w:rPr>
                <w:rFonts w:asciiTheme="majorHAnsi" w:hAnsiTheme="majorHAnsi" w:cstheme="majorHAnsi"/>
                <w:sz w:val="36"/>
                <w:szCs w:val="36"/>
              </w:rPr>
            </w:pPr>
            <w:r>
              <w:rPr>
                <w:rFonts w:asciiTheme="majorHAnsi" w:hAnsiTheme="majorHAnsi" w:cstheme="majorHAnsi"/>
                <w:sz w:val="36"/>
                <w:szCs w:val="36"/>
              </w:rPr>
              <w:t>2022010</w:t>
            </w:r>
            <w:r w:rsidR="008842EF">
              <w:rPr>
                <w:rFonts w:asciiTheme="majorHAnsi" w:hAnsiTheme="majorHAnsi" w:cstheme="majorHAnsi"/>
                <w:sz w:val="36"/>
                <w:szCs w:val="36"/>
              </w:rPr>
              <w:t>7</w:t>
            </w:r>
            <w:r>
              <w:rPr>
                <w:rFonts w:asciiTheme="majorHAnsi" w:hAnsiTheme="majorHAnsi" w:cstheme="majorHAnsi"/>
                <w:sz w:val="36"/>
                <w:szCs w:val="36"/>
              </w:rPr>
              <w:t>0</w:t>
            </w:r>
            <w:r w:rsidR="008842EF">
              <w:rPr>
                <w:rFonts w:asciiTheme="majorHAnsi" w:hAnsiTheme="majorHAnsi" w:cstheme="majorHAnsi"/>
                <w:sz w:val="36"/>
                <w:szCs w:val="36"/>
              </w:rPr>
              <w:t>127</w:t>
            </w:r>
          </w:p>
        </w:tc>
        <w:tc>
          <w:tcPr>
            <w:tcW w:w="4508" w:type="dxa"/>
          </w:tcPr>
          <w:p w14:paraId="7744AFCC" w14:textId="79EEC4FF" w:rsidR="008738A9" w:rsidRDefault="008842EF" w:rsidP="008738A9">
            <w:pPr>
              <w:jc w:val="center"/>
              <w:rPr>
                <w:rFonts w:asciiTheme="majorHAnsi" w:hAnsiTheme="majorHAnsi" w:cstheme="majorHAnsi"/>
                <w:sz w:val="36"/>
                <w:szCs w:val="36"/>
              </w:rPr>
            </w:pPr>
            <w:r>
              <w:rPr>
                <w:rFonts w:asciiTheme="majorHAnsi" w:hAnsiTheme="majorHAnsi" w:cstheme="majorHAnsi"/>
                <w:sz w:val="36"/>
                <w:szCs w:val="36"/>
              </w:rPr>
              <w:t>Ayush Fating</w:t>
            </w:r>
          </w:p>
        </w:tc>
      </w:tr>
      <w:tr w:rsidR="008738A9" w14:paraId="4663C471" w14:textId="77777777" w:rsidTr="008738A9">
        <w:tc>
          <w:tcPr>
            <w:tcW w:w="4508" w:type="dxa"/>
          </w:tcPr>
          <w:p w14:paraId="596C25D4" w14:textId="29A1EA15" w:rsidR="008738A9" w:rsidRDefault="008738A9" w:rsidP="008738A9">
            <w:pPr>
              <w:jc w:val="center"/>
              <w:rPr>
                <w:rFonts w:asciiTheme="majorHAnsi" w:hAnsiTheme="majorHAnsi" w:cstheme="majorHAnsi"/>
                <w:sz w:val="36"/>
                <w:szCs w:val="36"/>
              </w:rPr>
            </w:pPr>
            <w:r>
              <w:rPr>
                <w:rFonts w:asciiTheme="majorHAnsi" w:hAnsiTheme="majorHAnsi" w:cstheme="majorHAnsi"/>
                <w:sz w:val="36"/>
                <w:szCs w:val="36"/>
              </w:rPr>
              <w:t>2022010</w:t>
            </w:r>
            <w:r w:rsidR="008842EF">
              <w:rPr>
                <w:rFonts w:asciiTheme="majorHAnsi" w:hAnsiTheme="majorHAnsi" w:cstheme="majorHAnsi"/>
                <w:sz w:val="36"/>
                <w:szCs w:val="36"/>
              </w:rPr>
              <w:t>7</w:t>
            </w:r>
            <w:r>
              <w:rPr>
                <w:rFonts w:asciiTheme="majorHAnsi" w:hAnsiTheme="majorHAnsi" w:cstheme="majorHAnsi"/>
                <w:sz w:val="36"/>
                <w:szCs w:val="36"/>
              </w:rPr>
              <w:t>0</w:t>
            </w:r>
            <w:r w:rsidR="008842EF">
              <w:rPr>
                <w:rFonts w:asciiTheme="majorHAnsi" w:hAnsiTheme="majorHAnsi" w:cstheme="majorHAnsi"/>
                <w:sz w:val="36"/>
                <w:szCs w:val="36"/>
              </w:rPr>
              <w:t>128</w:t>
            </w:r>
          </w:p>
        </w:tc>
        <w:tc>
          <w:tcPr>
            <w:tcW w:w="4508" w:type="dxa"/>
          </w:tcPr>
          <w:p w14:paraId="24F42CB4" w14:textId="706AF35A" w:rsidR="008738A9" w:rsidRDefault="008842EF" w:rsidP="008738A9">
            <w:pPr>
              <w:jc w:val="center"/>
              <w:rPr>
                <w:rFonts w:asciiTheme="majorHAnsi" w:hAnsiTheme="majorHAnsi" w:cstheme="majorHAnsi"/>
                <w:sz w:val="36"/>
                <w:szCs w:val="36"/>
              </w:rPr>
            </w:pPr>
            <w:r>
              <w:rPr>
                <w:rFonts w:asciiTheme="majorHAnsi" w:hAnsiTheme="majorHAnsi" w:cstheme="majorHAnsi"/>
                <w:sz w:val="36"/>
                <w:szCs w:val="36"/>
              </w:rPr>
              <w:t>Kaustubh Mahajan</w:t>
            </w:r>
          </w:p>
        </w:tc>
      </w:tr>
      <w:tr w:rsidR="008738A9" w14:paraId="66BA42A1" w14:textId="77777777" w:rsidTr="008738A9">
        <w:tc>
          <w:tcPr>
            <w:tcW w:w="4508" w:type="dxa"/>
          </w:tcPr>
          <w:p w14:paraId="7C73EEBA" w14:textId="0B147AD0" w:rsidR="008738A9" w:rsidRDefault="008738A9" w:rsidP="008738A9">
            <w:pPr>
              <w:jc w:val="center"/>
              <w:rPr>
                <w:rFonts w:asciiTheme="majorHAnsi" w:hAnsiTheme="majorHAnsi" w:cstheme="majorHAnsi"/>
                <w:sz w:val="36"/>
                <w:szCs w:val="36"/>
              </w:rPr>
            </w:pPr>
            <w:r>
              <w:rPr>
                <w:rFonts w:asciiTheme="majorHAnsi" w:hAnsiTheme="majorHAnsi" w:cstheme="majorHAnsi"/>
                <w:sz w:val="36"/>
                <w:szCs w:val="36"/>
              </w:rPr>
              <w:t>2022010</w:t>
            </w:r>
            <w:r w:rsidR="008842EF">
              <w:rPr>
                <w:rFonts w:asciiTheme="majorHAnsi" w:hAnsiTheme="majorHAnsi" w:cstheme="majorHAnsi"/>
                <w:sz w:val="36"/>
                <w:szCs w:val="36"/>
              </w:rPr>
              <w:t>7</w:t>
            </w:r>
            <w:r>
              <w:rPr>
                <w:rFonts w:asciiTheme="majorHAnsi" w:hAnsiTheme="majorHAnsi" w:cstheme="majorHAnsi"/>
                <w:sz w:val="36"/>
                <w:szCs w:val="36"/>
              </w:rPr>
              <w:t>0</w:t>
            </w:r>
            <w:r w:rsidR="008842EF">
              <w:rPr>
                <w:rFonts w:asciiTheme="majorHAnsi" w:hAnsiTheme="majorHAnsi" w:cstheme="majorHAnsi"/>
                <w:sz w:val="36"/>
                <w:szCs w:val="36"/>
              </w:rPr>
              <w:t>132</w:t>
            </w:r>
          </w:p>
        </w:tc>
        <w:tc>
          <w:tcPr>
            <w:tcW w:w="4508" w:type="dxa"/>
          </w:tcPr>
          <w:p w14:paraId="069A40F2" w14:textId="75889BA9" w:rsidR="008738A9" w:rsidRDefault="008842EF" w:rsidP="008738A9">
            <w:pPr>
              <w:jc w:val="center"/>
              <w:rPr>
                <w:rFonts w:asciiTheme="majorHAnsi" w:hAnsiTheme="majorHAnsi" w:cstheme="majorHAnsi"/>
                <w:sz w:val="36"/>
                <w:szCs w:val="36"/>
              </w:rPr>
            </w:pPr>
            <w:r>
              <w:rPr>
                <w:rFonts w:asciiTheme="majorHAnsi" w:hAnsiTheme="majorHAnsi" w:cstheme="majorHAnsi"/>
                <w:sz w:val="36"/>
                <w:szCs w:val="36"/>
              </w:rPr>
              <w:t>Alvin Abraham</w:t>
            </w:r>
          </w:p>
        </w:tc>
      </w:tr>
      <w:tr w:rsidR="008738A9" w14:paraId="19396EF9" w14:textId="77777777" w:rsidTr="008738A9">
        <w:tc>
          <w:tcPr>
            <w:tcW w:w="4508" w:type="dxa"/>
          </w:tcPr>
          <w:p w14:paraId="129AF59B" w14:textId="28121BF9" w:rsidR="008738A9" w:rsidRDefault="008738A9" w:rsidP="008738A9">
            <w:pPr>
              <w:jc w:val="center"/>
              <w:rPr>
                <w:rFonts w:asciiTheme="majorHAnsi" w:hAnsiTheme="majorHAnsi" w:cstheme="majorHAnsi"/>
                <w:sz w:val="36"/>
                <w:szCs w:val="36"/>
              </w:rPr>
            </w:pPr>
            <w:r>
              <w:rPr>
                <w:rFonts w:asciiTheme="majorHAnsi" w:hAnsiTheme="majorHAnsi" w:cstheme="majorHAnsi"/>
                <w:sz w:val="36"/>
                <w:szCs w:val="36"/>
              </w:rPr>
              <w:t>2022010</w:t>
            </w:r>
            <w:r w:rsidR="008842EF">
              <w:rPr>
                <w:rFonts w:asciiTheme="majorHAnsi" w:hAnsiTheme="majorHAnsi" w:cstheme="majorHAnsi"/>
                <w:sz w:val="36"/>
                <w:szCs w:val="36"/>
              </w:rPr>
              <w:t>7</w:t>
            </w:r>
            <w:r>
              <w:rPr>
                <w:rFonts w:asciiTheme="majorHAnsi" w:hAnsiTheme="majorHAnsi" w:cstheme="majorHAnsi"/>
                <w:sz w:val="36"/>
                <w:szCs w:val="36"/>
              </w:rPr>
              <w:t>0</w:t>
            </w:r>
            <w:r w:rsidR="008842EF">
              <w:rPr>
                <w:rFonts w:asciiTheme="majorHAnsi" w:hAnsiTheme="majorHAnsi" w:cstheme="majorHAnsi"/>
                <w:sz w:val="36"/>
                <w:szCs w:val="36"/>
              </w:rPr>
              <w:t>134</w:t>
            </w:r>
          </w:p>
        </w:tc>
        <w:tc>
          <w:tcPr>
            <w:tcW w:w="4508" w:type="dxa"/>
          </w:tcPr>
          <w:p w14:paraId="5DCCE9FD" w14:textId="3BCD8068" w:rsidR="008738A9" w:rsidRDefault="008842EF" w:rsidP="008738A9">
            <w:pPr>
              <w:jc w:val="center"/>
              <w:rPr>
                <w:rFonts w:asciiTheme="majorHAnsi" w:hAnsiTheme="majorHAnsi" w:cstheme="majorHAnsi"/>
                <w:sz w:val="36"/>
                <w:szCs w:val="36"/>
              </w:rPr>
            </w:pPr>
            <w:r>
              <w:rPr>
                <w:rFonts w:asciiTheme="majorHAnsi" w:hAnsiTheme="majorHAnsi" w:cstheme="majorHAnsi"/>
                <w:sz w:val="36"/>
                <w:szCs w:val="36"/>
              </w:rPr>
              <w:t>Chinmay Parite</w:t>
            </w:r>
          </w:p>
        </w:tc>
      </w:tr>
    </w:tbl>
    <w:p w14:paraId="1789A296" w14:textId="77777777" w:rsidR="008738A9" w:rsidRDefault="008738A9" w:rsidP="008738A9">
      <w:pPr>
        <w:jc w:val="center"/>
        <w:rPr>
          <w:rFonts w:asciiTheme="majorHAnsi" w:hAnsiTheme="majorHAnsi" w:cstheme="majorHAnsi"/>
          <w:sz w:val="36"/>
          <w:szCs w:val="36"/>
        </w:rPr>
      </w:pPr>
    </w:p>
    <w:p w14:paraId="2B19008B" w14:textId="77777777" w:rsidR="00A87328" w:rsidRDefault="00A87328" w:rsidP="008738A9">
      <w:pPr>
        <w:jc w:val="center"/>
        <w:rPr>
          <w:rFonts w:asciiTheme="majorHAnsi" w:hAnsiTheme="majorHAnsi" w:cstheme="majorHAnsi"/>
          <w:sz w:val="36"/>
          <w:szCs w:val="36"/>
        </w:rPr>
      </w:pPr>
    </w:p>
    <w:p w14:paraId="3FD3E18C" w14:textId="77777777" w:rsidR="00A87328" w:rsidRDefault="00A87328" w:rsidP="008738A9">
      <w:pPr>
        <w:jc w:val="center"/>
        <w:rPr>
          <w:rFonts w:asciiTheme="majorHAnsi" w:hAnsiTheme="majorHAnsi" w:cstheme="majorHAnsi"/>
          <w:sz w:val="36"/>
          <w:szCs w:val="36"/>
        </w:rPr>
      </w:pPr>
    </w:p>
    <w:p w14:paraId="42CD1438" w14:textId="77777777" w:rsidR="00A87328" w:rsidRDefault="00A87328" w:rsidP="008738A9">
      <w:pPr>
        <w:jc w:val="center"/>
        <w:rPr>
          <w:rFonts w:asciiTheme="majorHAnsi" w:hAnsiTheme="majorHAnsi" w:cstheme="majorHAnsi"/>
          <w:sz w:val="36"/>
          <w:szCs w:val="36"/>
        </w:rPr>
      </w:pPr>
    </w:p>
    <w:p w14:paraId="5F0A5F48" w14:textId="77777777" w:rsidR="00A87328" w:rsidRDefault="00A87328" w:rsidP="008738A9">
      <w:pPr>
        <w:jc w:val="center"/>
        <w:rPr>
          <w:rFonts w:asciiTheme="majorHAnsi" w:hAnsiTheme="majorHAnsi" w:cstheme="majorHAnsi"/>
          <w:sz w:val="36"/>
          <w:szCs w:val="36"/>
        </w:rPr>
      </w:pPr>
    </w:p>
    <w:tbl>
      <w:tblPr>
        <w:tblStyle w:val="TableGrid"/>
        <w:tblpPr w:leftFromText="180" w:rightFromText="180" w:horzAnchor="margin" w:tblpX="355" w:tblpY="828"/>
        <w:tblW w:w="0" w:type="auto"/>
        <w:tblLook w:val="04A0" w:firstRow="1" w:lastRow="0" w:firstColumn="1" w:lastColumn="0" w:noHBand="0" w:noVBand="1"/>
      </w:tblPr>
      <w:tblGrid>
        <w:gridCol w:w="810"/>
        <w:gridCol w:w="900"/>
        <w:gridCol w:w="6030"/>
        <w:gridCol w:w="921"/>
      </w:tblGrid>
      <w:tr w:rsidR="00A87328" w14:paraId="468F31ED" w14:textId="77777777" w:rsidTr="003E65DD">
        <w:tc>
          <w:tcPr>
            <w:tcW w:w="810" w:type="dxa"/>
          </w:tcPr>
          <w:p w14:paraId="3DB19DF9" w14:textId="6FB82976"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lastRenderedPageBreak/>
              <w:t xml:space="preserve">Sr no. </w:t>
            </w:r>
          </w:p>
        </w:tc>
        <w:tc>
          <w:tcPr>
            <w:tcW w:w="900" w:type="dxa"/>
          </w:tcPr>
          <w:p w14:paraId="620629A1" w14:textId="77777777" w:rsidR="00A87328" w:rsidRDefault="00A87328" w:rsidP="003E65DD">
            <w:pPr>
              <w:jc w:val="center"/>
              <w:rPr>
                <w:rFonts w:asciiTheme="majorHAnsi" w:hAnsiTheme="majorHAnsi" w:cstheme="majorHAnsi"/>
                <w:sz w:val="36"/>
                <w:szCs w:val="36"/>
              </w:rPr>
            </w:pPr>
          </w:p>
        </w:tc>
        <w:tc>
          <w:tcPr>
            <w:tcW w:w="6030" w:type="dxa"/>
          </w:tcPr>
          <w:p w14:paraId="2177ECF7" w14:textId="4AE6516C"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Name of topic </w:t>
            </w:r>
          </w:p>
        </w:tc>
        <w:tc>
          <w:tcPr>
            <w:tcW w:w="921" w:type="dxa"/>
          </w:tcPr>
          <w:p w14:paraId="10CA93A7" w14:textId="2F796027"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Page </w:t>
            </w:r>
            <w:proofErr w:type="gramStart"/>
            <w:r>
              <w:rPr>
                <w:rFonts w:asciiTheme="majorHAnsi" w:hAnsiTheme="majorHAnsi" w:cstheme="majorHAnsi"/>
                <w:sz w:val="36"/>
                <w:szCs w:val="36"/>
              </w:rPr>
              <w:t>no .</w:t>
            </w:r>
            <w:proofErr w:type="gramEnd"/>
            <w:r>
              <w:rPr>
                <w:rFonts w:asciiTheme="majorHAnsi" w:hAnsiTheme="majorHAnsi" w:cstheme="majorHAnsi"/>
                <w:sz w:val="36"/>
                <w:szCs w:val="36"/>
              </w:rPr>
              <w:t xml:space="preserve"> </w:t>
            </w:r>
          </w:p>
        </w:tc>
      </w:tr>
      <w:tr w:rsidR="00A87328" w14:paraId="001BC532" w14:textId="77777777" w:rsidTr="003E65DD">
        <w:tc>
          <w:tcPr>
            <w:tcW w:w="810" w:type="dxa"/>
          </w:tcPr>
          <w:p w14:paraId="7E7B3D24" w14:textId="5E6A960D"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1</w:t>
            </w:r>
          </w:p>
        </w:tc>
        <w:tc>
          <w:tcPr>
            <w:tcW w:w="900" w:type="dxa"/>
          </w:tcPr>
          <w:p w14:paraId="58E58B6F" w14:textId="77777777" w:rsidR="00A87328" w:rsidRDefault="00A87328" w:rsidP="003E65DD">
            <w:pPr>
              <w:jc w:val="center"/>
              <w:rPr>
                <w:rFonts w:asciiTheme="majorHAnsi" w:hAnsiTheme="majorHAnsi" w:cstheme="majorHAnsi"/>
                <w:sz w:val="36"/>
                <w:szCs w:val="36"/>
              </w:rPr>
            </w:pPr>
          </w:p>
        </w:tc>
        <w:tc>
          <w:tcPr>
            <w:tcW w:w="6030" w:type="dxa"/>
          </w:tcPr>
          <w:p w14:paraId="7922F6D0" w14:textId="39DE4A4D"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Introduction to Mechanical Prototyping </w:t>
            </w:r>
          </w:p>
        </w:tc>
        <w:tc>
          <w:tcPr>
            <w:tcW w:w="921" w:type="dxa"/>
          </w:tcPr>
          <w:p w14:paraId="4D63936E" w14:textId="64F6FD05" w:rsidR="00A87328" w:rsidRDefault="00A87328" w:rsidP="003E65DD">
            <w:pPr>
              <w:jc w:val="center"/>
              <w:rPr>
                <w:rFonts w:asciiTheme="majorHAnsi" w:hAnsiTheme="majorHAnsi" w:cstheme="majorHAnsi"/>
                <w:sz w:val="36"/>
                <w:szCs w:val="36"/>
              </w:rPr>
            </w:pPr>
          </w:p>
        </w:tc>
      </w:tr>
      <w:tr w:rsidR="00A87328" w14:paraId="17931253" w14:textId="77777777" w:rsidTr="003E65DD">
        <w:tc>
          <w:tcPr>
            <w:tcW w:w="810" w:type="dxa"/>
          </w:tcPr>
          <w:p w14:paraId="4468C7A9" w14:textId="1637CEE9" w:rsidR="00A87328" w:rsidRDefault="00A87328" w:rsidP="003E65DD">
            <w:pPr>
              <w:jc w:val="center"/>
              <w:rPr>
                <w:rFonts w:asciiTheme="majorHAnsi" w:hAnsiTheme="majorHAnsi" w:cstheme="majorHAnsi"/>
                <w:sz w:val="36"/>
                <w:szCs w:val="36"/>
              </w:rPr>
            </w:pPr>
          </w:p>
        </w:tc>
        <w:tc>
          <w:tcPr>
            <w:tcW w:w="900" w:type="dxa"/>
          </w:tcPr>
          <w:p w14:paraId="02C07697" w14:textId="43D5139B"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1.1</w:t>
            </w:r>
          </w:p>
        </w:tc>
        <w:tc>
          <w:tcPr>
            <w:tcW w:w="6030" w:type="dxa"/>
          </w:tcPr>
          <w:p w14:paraId="2C9238B4" w14:textId="7786A4D2"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Advantages </w:t>
            </w:r>
          </w:p>
        </w:tc>
        <w:tc>
          <w:tcPr>
            <w:tcW w:w="921" w:type="dxa"/>
          </w:tcPr>
          <w:p w14:paraId="00960D91" w14:textId="72559F34" w:rsidR="00A87328" w:rsidRDefault="00A87328" w:rsidP="00BF73E2">
            <w:pPr>
              <w:rPr>
                <w:rFonts w:asciiTheme="majorHAnsi" w:hAnsiTheme="majorHAnsi" w:cstheme="majorHAnsi"/>
                <w:sz w:val="36"/>
                <w:szCs w:val="36"/>
              </w:rPr>
            </w:pPr>
          </w:p>
        </w:tc>
      </w:tr>
      <w:tr w:rsidR="00A87328" w14:paraId="62372E73" w14:textId="77777777" w:rsidTr="003E65DD">
        <w:tc>
          <w:tcPr>
            <w:tcW w:w="810" w:type="dxa"/>
          </w:tcPr>
          <w:p w14:paraId="0032B8CC" w14:textId="30C52561" w:rsidR="00A87328" w:rsidRDefault="00A87328" w:rsidP="003E65DD">
            <w:pPr>
              <w:jc w:val="center"/>
              <w:rPr>
                <w:rFonts w:asciiTheme="majorHAnsi" w:hAnsiTheme="majorHAnsi" w:cstheme="majorHAnsi"/>
                <w:sz w:val="36"/>
                <w:szCs w:val="36"/>
              </w:rPr>
            </w:pPr>
          </w:p>
        </w:tc>
        <w:tc>
          <w:tcPr>
            <w:tcW w:w="900" w:type="dxa"/>
          </w:tcPr>
          <w:p w14:paraId="34E82365" w14:textId="5D627290"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1.2 </w:t>
            </w:r>
          </w:p>
        </w:tc>
        <w:tc>
          <w:tcPr>
            <w:tcW w:w="6030" w:type="dxa"/>
          </w:tcPr>
          <w:p w14:paraId="48A29B24" w14:textId="3C5ACE65"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Limitations </w:t>
            </w:r>
          </w:p>
        </w:tc>
        <w:tc>
          <w:tcPr>
            <w:tcW w:w="921" w:type="dxa"/>
          </w:tcPr>
          <w:p w14:paraId="2126A290" w14:textId="59C972E5" w:rsidR="00A87328" w:rsidRDefault="00A87328" w:rsidP="003E65DD">
            <w:pPr>
              <w:jc w:val="center"/>
              <w:rPr>
                <w:rFonts w:asciiTheme="majorHAnsi" w:hAnsiTheme="majorHAnsi" w:cstheme="majorHAnsi"/>
                <w:sz w:val="36"/>
                <w:szCs w:val="36"/>
              </w:rPr>
            </w:pPr>
          </w:p>
        </w:tc>
      </w:tr>
      <w:tr w:rsidR="00A87328" w14:paraId="309193FC" w14:textId="77777777" w:rsidTr="003E65DD">
        <w:tc>
          <w:tcPr>
            <w:tcW w:w="810" w:type="dxa"/>
          </w:tcPr>
          <w:p w14:paraId="79FDDE32" w14:textId="77777777" w:rsidR="00A87328" w:rsidRDefault="00A87328" w:rsidP="003E65DD">
            <w:pPr>
              <w:jc w:val="center"/>
              <w:rPr>
                <w:rFonts w:asciiTheme="majorHAnsi" w:hAnsiTheme="majorHAnsi" w:cstheme="majorHAnsi"/>
                <w:sz w:val="36"/>
                <w:szCs w:val="36"/>
              </w:rPr>
            </w:pPr>
          </w:p>
        </w:tc>
        <w:tc>
          <w:tcPr>
            <w:tcW w:w="900" w:type="dxa"/>
          </w:tcPr>
          <w:p w14:paraId="1B421E00" w14:textId="2DC4C524"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1.3 </w:t>
            </w:r>
          </w:p>
        </w:tc>
        <w:tc>
          <w:tcPr>
            <w:tcW w:w="6030" w:type="dxa"/>
          </w:tcPr>
          <w:p w14:paraId="5285A6F6" w14:textId="3B41160D"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Applications </w:t>
            </w:r>
          </w:p>
        </w:tc>
        <w:tc>
          <w:tcPr>
            <w:tcW w:w="921" w:type="dxa"/>
          </w:tcPr>
          <w:p w14:paraId="6C6317B6" w14:textId="20498F57" w:rsidR="00A87328" w:rsidRDefault="00A87328" w:rsidP="003E65DD">
            <w:pPr>
              <w:jc w:val="center"/>
              <w:rPr>
                <w:rFonts w:asciiTheme="majorHAnsi" w:hAnsiTheme="majorHAnsi" w:cstheme="majorHAnsi"/>
                <w:sz w:val="36"/>
                <w:szCs w:val="36"/>
              </w:rPr>
            </w:pPr>
          </w:p>
        </w:tc>
      </w:tr>
      <w:tr w:rsidR="00A87328" w14:paraId="6DE8D7F1" w14:textId="77777777" w:rsidTr="003E65DD">
        <w:tc>
          <w:tcPr>
            <w:tcW w:w="810" w:type="dxa"/>
          </w:tcPr>
          <w:p w14:paraId="5BE6EF8E" w14:textId="77777777" w:rsidR="00A87328" w:rsidRDefault="00A87328" w:rsidP="003E65DD">
            <w:pPr>
              <w:jc w:val="center"/>
              <w:rPr>
                <w:rFonts w:asciiTheme="majorHAnsi" w:hAnsiTheme="majorHAnsi" w:cstheme="majorHAnsi"/>
                <w:sz w:val="36"/>
                <w:szCs w:val="36"/>
              </w:rPr>
            </w:pPr>
          </w:p>
        </w:tc>
        <w:tc>
          <w:tcPr>
            <w:tcW w:w="900" w:type="dxa"/>
          </w:tcPr>
          <w:p w14:paraId="4580FF97" w14:textId="55FE6C5B"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1.4 </w:t>
            </w:r>
          </w:p>
        </w:tc>
        <w:tc>
          <w:tcPr>
            <w:tcW w:w="6030" w:type="dxa"/>
          </w:tcPr>
          <w:p w14:paraId="00DA1801" w14:textId="644AAEB9"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Techniques of Rapid Prototyping </w:t>
            </w:r>
          </w:p>
        </w:tc>
        <w:tc>
          <w:tcPr>
            <w:tcW w:w="921" w:type="dxa"/>
          </w:tcPr>
          <w:p w14:paraId="49D7912A" w14:textId="410CAF68" w:rsidR="00A87328" w:rsidRDefault="00A87328" w:rsidP="003E65DD">
            <w:pPr>
              <w:jc w:val="center"/>
              <w:rPr>
                <w:rFonts w:asciiTheme="majorHAnsi" w:hAnsiTheme="majorHAnsi" w:cstheme="majorHAnsi"/>
                <w:sz w:val="36"/>
                <w:szCs w:val="36"/>
              </w:rPr>
            </w:pPr>
          </w:p>
        </w:tc>
      </w:tr>
      <w:tr w:rsidR="00A87328" w14:paraId="46C43C83" w14:textId="77777777" w:rsidTr="003E65DD">
        <w:tc>
          <w:tcPr>
            <w:tcW w:w="810" w:type="dxa"/>
          </w:tcPr>
          <w:p w14:paraId="18B11C22" w14:textId="201DD710"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2</w:t>
            </w:r>
          </w:p>
        </w:tc>
        <w:tc>
          <w:tcPr>
            <w:tcW w:w="900" w:type="dxa"/>
          </w:tcPr>
          <w:p w14:paraId="5D910743" w14:textId="77777777" w:rsidR="00A87328" w:rsidRDefault="00A87328" w:rsidP="003E65DD">
            <w:pPr>
              <w:jc w:val="center"/>
              <w:rPr>
                <w:rFonts w:asciiTheme="majorHAnsi" w:hAnsiTheme="majorHAnsi" w:cstheme="majorHAnsi"/>
                <w:sz w:val="36"/>
                <w:szCs w:val="36"/>
              </w:rPr>
            </w:pPr>
          </w:p>
        </w:tc>
        <w:tc>
          <w:tcPr>
            <w:tcW w:w="6030" w:type="dxa"/>
          </w:tcPr>
          <w:p w14:paraId="1FD0770C" w14:textId="6EA6537C"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Concept Representation </w:t>
            </w:r>
          </w:p>
        </w:tc>
        <w:tc>
          <w:tcPr>
            <w:tcW w:w="921" w:type="dxa"/>
          </w:tcPr>
          <w:p w14:paraId="1B73DBCE" w14:textId="1EB20878" w:rsidR="00A87328" w:rsidRDefault="00A87328" w:rsidP="003E65DD">
            <w:pPr>
              <w:jc w:val="center"/>
              <w:rPr>
                <w:rFonts w:asciiTheme="majorHAnsi" w:hAnsiTheme="majorHAnsi" w:cstheme="majorHAnsi"/>
                <w:sz w:val="36"/>
                <w:szCs w:val="36"/>
              </w:rPr>
            </w:pPr>
          </w:p>
        </w:tc>
      </w:tr>
      <w:tr w:rsidR="00A87328" w14:paraId="06C94AFB" w14:textId="77777777" w:rsidTr="003E65DD">
        <w:tc>
          <w:tcPr>
            <w:tcW w:w="810" w:type="dxa"/>
          </w:tcPr>
          <w:p w14:paraId="71523CC9" w14:textId="7DDDC17E"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3</w:t>
            </w:r>
          </w:p>
        </w:tc>
        <w:tc>
          <w:tcPr>
            <w:tcW w:w="900" w:type="dxa"/>
          </w:tcPr>
          <w:p w14:paraId="7AF2EAFE" w14:textId="77777777" w:rsidR="00A87328" w:rsidRDefault="00A87328" w:rsidP="003E65DD">
            <w:pPr>
              <w:jc w:val="center"/>
              <w:rPr>
                <w:rFonts w:asciiTheme="majorHAnsi" w:hAnsiTheme="majorHAnsi" w:cstheme="majorHAnsi"/>
                <w:sz w:val="36"/>
                <w:szCs w:val="36"/>
              </w:rPr>
            </w:pPr>
          </w:p>
        </w:tc>
        <w:tc>
          <w:tcPr>
            <w:tcW w:w="6030" w:type="dxa"/>
          </w:tcPr>
          <w:p w14:paraId="542E1BC4" w14:textId="4707DAD8"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CAD Modelling </w:t>
            </w:r>
          </w:p>
        </w:tc>
        <w:tc>
          <w:tcPr>
            <w:tcW w:w="921" w:type="dxa"/>
          </w:tcPr>
          <w:p w14:paraId="07EC1409" w14:textId="77777777" w:rsidR="00A87328" w:rsidRDefault="00A87328" w:rsidP="003E65DD">
            <w:pPr>
              <w:jc w:val="center"/>
              <w:rPr>
                <w:rFonts w:asciiTheme="majorHAnsi" w:hAnsiTheme="majorHAnsi" w:cstheme="majorHAnsi"/>
                <w:sz w:val="36"/>
                <w:szCs w:val="36"/>
              </w:rPr>
            </w:pPr>
          </w:p>
        </w:tc>
      </w:tr>
      <w:tr w:rsidR="00A87328" w14:paraId="1717DA09" w14:textId="77777777" w:rsidTr="003E65DD">
        <w:tc>
          <w:tcPr>
            <w:tcW w:w="810" w:type="dxa"/>
          </w:tcPr>
          <w:p w14:paraId="734E2B04" w14:textId="6939DBA0" w:rsidR="00A87328" w:rsidRDefault="00A87328" w:rsidP="003E65DD">
            <w:pPr>
              <w:jc w:val="center"/>
              <w:rPr>
                <w:rFonts w:asciiTheme="majorHAnsi" w:hAnsiTheme="majorHAnsi" w:cstheme="majorHAnsi"/>
                <w:sz w:val="36"/>
                <w:szCs w:val="36"/>
              </w:rPr>
            </w:pPr>
          </w:p>
        </w:tc>
        <w:tc>
          <w:tcPr>
            <w:tcW w:w="900" w:type="dxa"/>
          </w:tcPr>
          <w:p w14:paraId="18D51C43" w14:textId="4143CA69"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3.1</w:t>
            </w:r>
          </w:p>
        </w:tc>
        <w:tc>
          <w:tcPr>
            <w:tcW w:w="6030" w:type="dxa"/>
          </w:tcPr>
          <w:p w14:paraId="42A9E7B8" w14:textId="460614DB"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Project </w:t>
            </w:r>
          </w:p>
        </w:tc>
        <w:tc>
          <w:tcPr>
            <w:tcW w:w="921" w:type="dxa"/>
          </w:tcPr>
          <w:p w14:paraId="0B2B4C39" w14:textId="77777777" w:rsidR="00A87328" w:rsidRDefault="00A87328" w:rsidP="003E65DD">
            <w:pPr>
              <w:jc w:val="center"/>
              <w:rPr>
                <w:rFonts w:asciiTheme="majorHAnsi" w:hAnsiTheme="majorHAnsi" w:cstheme="majorHAnsi"/>
                <w:sz w:val="36"/>
                <w:szCs w:val="36"/>
              </w:rPr>
            </w:pPr>
          </w:p>
        </w:tc>
      </w:tr>
      <w:tr w:rsidR="00A87328" w14:paraId="6CD6B084" w14:textId="77777777" w:rsidTr="003E65DD">
        <w:tc>
          <w:tcPr>
            <w:tcW w:w="810" w:type="dxa"/>
          </w:tcPr>
          <w:p w14:paraId="09144F02" w14:textId="264E45D7"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4 </w:t>
            </w:r>
          </w:p>
        </w:tc>
        <w:tc>
          <w:tcPr>
            <w:tcW w:w="900" w:type="dxa"/>
          </w:tcPr>
          <w:p w14:paraId="6B27BAFE" w14:textId="77777777" w:rsidR="00A87328" w:rsidRDefault="00A87328" w:rsidP="003E65DD">
            <w:pPr>
              <w:jc w:val="center"/>
              <w:rPr>
                <w:rFonts w:asciiTheme="majorHAnsi" w:hAnsiTheme="majorHAnsi" w:cstheme="majorHAnsi"/>
                <w:sz w:val="36"/>
                <w:szCs w:val="36"/>
              </w:rPr>
            </w:pPr>
          </w:p>
        </w:tc>
        <w:tc>
          <w:tcPr>
            <w:tcW w:w="6030" w:type="dxa"/>
          </w:tcPr>
          <w:p w14:paraId="6E3D961C" w14:textId="166BB1FB"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Methodology </w:t>
            </w:r>
          </w:p>
        </w:tc>
        <w:tc>
          <w:tcPr>
            <w:tcW w:w="921" w:type="dxa"/>
          </w:tcPr>
          <w:p w14:paraId="4BB4A97B" w14:textId="2EFB9559" w:rsidR="00A87328" w:rsidRDefault="00A87328" w:rsidP="003E65DD">
            <w:pPr>
              <w:jc w:val="center"/>
              <w:rPr>
                <w:rFonts w:asciiTheme="majorHAnsi" w:hAnsiTheme="majorHAnsi" w:cstheme="majorHAnsi"/>
                <w:sz w:val="36"/>
                <w:szCs w:val="36"/>
              </w:rPr>
            </w:pPr>
          </w:p>
        </w:tc>
      </w:tr>
      <w:tr w:rsidR="00A87328" w14:paraId="18A28F06" w14:textId="77777777" w:rsidTr="003E65DD">
        <w:tc>
          <w:tcPr>
            <w:tcW w:w="810" w:type="dxa"/>
          </w:tcPr>
          <w:p w14:paraId="033EBA2F" w14:textId="77777777" w:rsidR="00A87328" w:rsidRDefault="00A87328" w:rsidP="003E65DD">
            <w:pPr>
              <w:jc w:val="center"/>
              <w:rPr>
                <w:rFonts w:asciiTheme="majorHAnsi" w:hAnsiTheme="majorHAnsi" w:cstheme="majorHAnsi"/>
                <w:sz w:val="36"/>
                <w:szCs w:val="36"/>
              </w:rPr>
            </w:pPr>
          </w:p>
        </w:tc>
        <w:tc>
          <w:tcPr>
            <w:tcW w:w="900" w:type="dxa"/>
          </w:tcPr>
          <w:p w14:paraId="187944DD" w14:textId="2E332AA0"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4.1</w:t>
            </w:r>
          </w:p>
        </w:tc>
        <w:tc>
          <w:tcPr>
            <w:tcW w:w="6030" w:type="dxa"/>
          </w:tcPr>
          <w:p w14:paraId="7F539711" w14:textId="4BFDCEA5"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Pre-Processing </w:t>
            </w:r>
          </w:p>
        </w:tc>
        <w:tc>
          <w:tcPr>
            <w:tcW w:w="921" w:type="dxa"/>
          </w:tcPr>
          <w:p w14:paraId="44D774A4" w14:textId="384F88E8" w:rsidR="00A87328" w:rsidRDefault="00A87328" w:rsidP="003E65DD">
            <w:pPr>
              <w:jc w:val="center"/>
              <w:rPr>
                <w:rFonts w:asciiTheme="majorHAnsi" w:hAnsiTheme="majorHAnsi" w:cstheme="majorHAnsi"/>
                <w:sz w:val="36"/>
                <w:szCs w:val="36"/>
              </w:rPr>
            </w:pPr>
          </w:p>
        </w:tc>
      </w:tr>
      <w:tr w:rsidR="00A87328" w14:paraId="0398CC10" w14:textId="77777777" w:rsidTr="003E65DD">
        <w:tc>
          <w:tcPr>
            <w:tcW w:w="810" w:type="dxa"/>
          </w:tcPr>
          <w:p w14:paraId="2F558BAF" w14:textId="77777777" w:rsidR="00A87328" w:rsidRDefault="00A87328" w:rsidP="003E65DD">
            <w:pPr>
              <w:jc w:val="center"/>
              <w:rPr>
                <w:rFonts w:asciiTheme="majorHAnsi" w:hAnsiTheme="majorHAnsi" w:cstheme="majorHAnsi"/>
                <w:sz w:val="36"/>
                <w:szCs w:val="36"/>
              </w:rPr>
            </w:pPr>
          </w:p>
        </w:tc>
        <w:tc>
          <w:tcPr>
            <w:tcW w:w="900" w:type="dxa"/>
          </w:tcPr>
          <w:p w14:paraId="7FDC7C61" w14:textId="55B9F43F"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4.2 </w:t>
            </w:r>
          </w:p>
        </w:tc>
        <w:tc>
          <w:tcPr>
            <w:tcW w:w="6030" w:type="dxa"/>
          </w:tcPr>
          <w:p w14:paraId="489CA434" w14:textId="0C364EB3"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Post -Processing</w:t>
            </w:r>
          </w:p>
        </w:tc>
        <w:tc>
          <w:tcPr>
            <w:tcW w:w="921" w:type="dxa"/>
          </w:tcPr>
          <w:p w14:paraId="3C54283F" w14:textId="5E4405D2" w:rsidR="00A87328" w:rsidRDefault="00A87328" w:rsidP="003E65DD">
            <w:pPr>
              <w:jc w:val="center"/>
              <w:rPr>
                <w:rFonts w:asciiTheme="majorHAnsi" w:hAnsiTheme="majorHAnsi" w:cstheme="majorHAnsi"/>
                <w:sz w:val="36"/>
                <w:szCs w:val="36"/>
              </w:rPr>
            </w:pPr>
          </w:p>
        </w:tc>
      </w:tr>
      <w:tr w:rsidR="00A87328" w14:paraId="35766C07" w14:textId="77777777" w:rsidTr="003E65DD">
        <w:trPr>
          <w:trHeight w:val="997"/>
        </w:trPr>
        <w:tc>
          <w:tcPr>
            <w:tcW w:w="810" w:type="dxa"/>
          </w:tcPr>
          <w:p w14:paraId="17D926C1" w14:textId="7FB580BA" w:rsidR="00A87328" w:rsidRDefault="00A87328" w:rsidP="003E65DD">
            <w:pPr>
              <w:jc w:val="center"/>
              <w:rPr>
                <w:rFonts w:asciiTheme="majorHAnsi" w:hAnsiTheme="majorHAnsi" w:cstheme="majorHAnsi"/>
                <w:sz w:val="36"/>
                <w:szCs w:val="36"/>
              </w:rPr>
            </w:pPr>
          </w:p>
        </w:tc>
        <w:tc>
          <w:tcPr>
            <w:tcW w:w="900" w:type="dxa"/>
          </w:tcPr>
          <w:p w14:paraId="00B082A6" w14:textId="77777777" w:rsidR="00A87328" w:rsidRDefault="00A87328" w:rsidP="003E65DD">
            <w:pPr>
              <w:jc w:val="center"/>
              <w:rPr>
                <w:rFonts w:asciiTheme="majorHAnsi" w:hAnsiTheme="majorHAnsi" w:cstheme="majorHAnsi"/>
                <w:sz w:val="36"/>
                <w:szCs w:val="36"/>
              </w:rPr>
            </w:pPr>
          </w:p>
        </w:tc>
        <w:tc>
          <w:tcPr>
            <w:tcW w:w="6030" w:type="dxa"/>
          </w:tcPr>
          <w:p w14:paraId="0E90C731" w14:textId="64E7043C" w:rsidR="00A87328" w:rsidRDefault="003E65DD" w:rsidP="003E65DD">
            <w:pPr>
              <w:rPr>
                <w:rFonts w:asciiTheme="majorHAnsi" w:hAnsiTheme="majorHAnsi" w:cstheme="majorHAnsi"/>
                <w:sz w:val="36"/>
                <w:szCs w:val="36"/>
              </w:rPr>
            </w:pPr>
            <w:r>
              <w:rPr>
                <w:rFonts w:asciiTheme="majorHAnsi" w:hAnsiTheme="majorHAnsi" w:cstheme="majorHAnsi"/>
                <w:sz w:val="36"/>
                <w:szCs w:val="36"/>
              </w:rPr>
              <w:t>Application of Project and Group Assembly</w:t>
            </w:r>
          </w:p>
        </w:tc>
        <w:tc>
          <w:tcPr>
            <w:tcW w:w="921" w:type="dxa"/>
          </w:tcPr>
          <w:p w14:paraId="63364EB5" w14:textId="72A02573" w:rsidR="00A87328" w:rsidRDefault="00A87328" w:rsidP="003E65DD">
            <w:pPr>
              <w:jc w:val="center"/>
              <w:rPr>
                <w:rFonts w:asciiTheme="majorHAnsi" w:hAnsiTheme="majorHAnsi" w:cstheme="majorHAnsi"/>
                <w:sz w:val="36"/>
                <w:szCs w:val="36"/>
              </w:rPr>
            </w:pPr>
          </w:p>
        </w:tc>
      </w:tr>
      <w:tr w:rsidR="00A87328" w14:paraId="46959F25" w14:textId="77777777" w:rsidTr="003E65DD">
        <w:trPr>
          <w:trHeight w:val="1097"/>
        </w:trPr>
        <w:tc>
          <w:tcPr>
            <w:tcW w:w="810" w:type="dxa"/>
          </w:tcPr>
          <w:p w14:paraId="1B1B2ADA" w14:textId="60DBAF07"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6</w:t>
            </w:r>
          </w:p>
        </w:tc>
        <w:tc>
          <w:tcPr>
            <w:tcW w:w="900" w:type="dxa"/>
          </w:tcPr>
          <w:p w14:paraId="7C47ACA8" w14:textId="77777777" w:rsidR="00A87328" w:rsidRDefault="00A87328" w:rsidP="003E65DD">
            <w:pPr>
              <w:jc w:val="center"/>
              <w:rPr>
                <w:rFonts w:asciiTheme="majorHAnsi" w:hAnsiTheme="majorHAnsi" w:cstheme="majorHAnsi"/>
                <w:sz w:val="36"/>
                <w:szCs w:val="36"/>
              </w:rPr>
            </w:pPr>
          </w:p>
        </w:tc>
        <w:tc>
          <w:tcPr>
            <w:tcW w:w="6030" w:type="dxa"/>
          </w:tcPr>
          <w:p w14:paraId="64B7A376" w14:textId="1683146C" w:rsidR="00A87328" w:rsidRDefault="003E65DD" w:rsidP="003E65DD">
            <w:pPr>
              <w:jc w:val="center"/>
              <w:rPr>
                <w:rFonts w:asciiTheme="majorHAnsi" w:hAnsiTheme="majorHAnsi" w:cstheme="majorHAnsi"/>
                <w:sz w:val="36"/>
                <w:szCs w:val="36"/>
              </w:rPr>
            </w:pPr>
            <w:r>
              <w:rPr>
                <w:rFonts w:asciiTheme="majorHAnsi" w:hAnsiTheme="majorHAnsi" w:cstheme="majorHAnsi"/>
                <w:sz w:val="36"/>
                <w:szCs w:val="36"/>
              </w:rPr>
              <w:t>Conclusion</w:t>
            </w:r>
          </w:p>
        </w:tc>
        <w:tc>
          <w:tcPr>
            <w:tcW w:w="921" w:type="dxa"/>
          </w:tcPr>
          <w:p w14:paraId="7406DE93" w14:textId="44A55178" w:rsidR="00A87328" w:rsidRDefault="00A87328" w:rsidP="003E65DD">
            <w:pPr>
              <w:jc w:val="center"/>
              <w:rPr>
                <w:rFonts w:asciiTheme="majorHAnsi" w:hAnsiTheme="majorHAnsi" w:cstheme="majorHAnsi"/>
                <w:sz w:val="36"/>
                <w:szCs w:val="36"/>
              </w:rPr>
            </w:pPr>
          </w:p>
        </w:tc>
      </w:tr>
      <w:tr w:rsidR="00A87328" w14:paraId="507B9314" w14:textId="77777777" w:rsidTr="003E65DD">
        <w:tc>
          <w:tcPr>
            <w:tcW w:w="810" w:type="dxa"/>
          </w:tcPr>
          <w:p w14:paraId="75071E16" w14:textId="421FE202" w:rsidR="00A87328" w:rsidRDefault="00A87328" w:rsidP="003E65DD">
            <w:pPr>
              <w:jc w:val="center"/>
              <w:rPr>
                <w:rFonts w:asciiTheme="majorHAnsi" w:hAnsiTheme="majorHAnsi" w:cstheme="majorHAnsi"/>
                <w:sz w:val="36"/>
                <w:szCs w:val="36"/>
              </w:rPr>
            </w:pPr>
            <w:r>
              <w:rPr>
                <w:rFonts w:asciiTheme="majorHAnsi" w:hAnsiTheme="majorHAnsi" w:cstheme="majorHAnsi"/>
                <w:sz w:val="36"/>
                <w:szCs w:val="36"/>
              </w:rPr>
              <w:t xml:space="preserve">7 </w:t>
            </w:r>
          </w:p>
        </w:tc>
        <w:tc>
          <w:tcPr>
            <w:tcW w:w="900" w:type="dxa"/>
          </w:tcPr>
          <w:p w14:paraId="2D1A356B" w14:textId="77777777" w:rsidR="00A87328" w:rsidRDefault="00A87328" w:rsidP="003E65DD">
            <w:pPr>
              <w:jc w:val="center"/>
              <w:rPr>
                <w:rFonts w:asciiTheme="majorHAnsi" w:hAnsiTheme="majorHAnsi" w:cstheme="majorHAnsi"/>
                <w:sz w:val="36"/>
                <w:szCs w:val="36"/>
              </w:rPr>
            </w:pPr>
          </w:p>
        </w:tc>
        <w:tc>
          <w:tcPr>
            <w:tcW w:w="6030" w:type="dxa"/>
          </w:tcPr>
          <w:p w14:paraId="6180146C" w14:textId="5BC27DA1" w:rsidR="00A87328" w:rsidRDefault="003E65DD" w:rsidP="003E65DD">
            <w:pPr>
              <w:jc w:val="center"/>
              <w:rPr>
                <w:rFonts w:asciiTheme="majorHAnsi" w:hAnsiTheme="majorHAnsi" w:cstheme="majorHAnsi"/>
                <w:sz w:val="36"/>
                <w:szCs w:val="36"/>
              </w:rPr>
            </w:pPr>
            <w:r>
              <w:rPr>
                <w:rFonts w:asciiTheme="majorHAnsi" w:hAnsiTheme="majorHAnsi" w:cstheme="majorHAnsi"/>
                <w:sz w:val="36"/>
                <w:szCs w:val="36"/>
              </w:rPr>
              <w:t>Reference</w:t>
            </w:r>
          </w:p>
        </w:tc>
        <w:tc>
          <w:tcPr>
            <w:tcW w:w="921" w:type="dxa"/>
          </w:tcPr>
          <w:p w14:paraId="099C692D" w14:textId="6B93C1F7" w:rsidR="00A87328" w:rsidRDefault="00A87328" w:rsidP="003E65DD">
            <w:pPr>
              <w:jc w:val="center"/>
              <w:rPr>
                <w:rFonts w:asciiTheme="majorHAnsi" w:hAnsiTheme="majorHAnsi" w:cstheme="majorHAnsi"/>
                <w:sz w:val="36"/>
                <w:szCs w:val="36"/>
              </w:rPr>
            </w:pPr>
          </w:p>
        </w:tc>
      </w:tr>
      <w:tr w:rsidR="00A87328" w14:paraId="14FA7907" w14:textId="77777777" w:rsidTr="003E65DD">
        <w:tc>
          <w:tcPr>
            <w:tcW w:w="810" w:type="dxa"/>
          </w:tcPr>
          <w:p w14:paraId="2FC634CB" w14:textId="77777777" w:rsidR="00A87328" w:rsidRDefault="00A87328" w:rsidP="003E65DD">
            <w:pPr>
              <w:jc w:val="center"/>
              <w:rPr>
                <w:rFonts w:asciiTheme="majorHAnsi" w:hAnsiTheme="majorHAnsi" w:cstheme="majorHAnsi"/>
                <w:sz w:val="36"/>
                <w:szCs w:val="36"/>
              </w:rPr>
            </w:pPr>
          </w:p>
        </w:tc>
        <w:tc>
          <w:tcPr>
            <w:tcW w:w="900" w:type="dxa"/>
          </w:tcPr>
          <w:p w14:paraId="61E41102" w14:textId="77777777" w:rsidR="00A87328" w:rsidRDefault="00A87328" w:rsidP="003E65DD">
            <w:pPr>
              <w:jc w:val="center"/>
              <w:rPr>
                <w:rFonts w:asciiTheme="majorHAnsi" w:hAnsiTheme="majorHAnsi" w:cstheme="majorHAnsi"/>
                <w:sz w:val="36"/>
                <w:szCs w:val="36"/>
              </w:rPr>
            </w:pPr>
          </w:p>
        </w:tc>
        <w:tc>
          <w:tcPr>
            <w:tcW w:w="6030" w:type="dxa"/>
          </w:tcPr>
          <w:p w14:paraId="056D5B96" w14:textId="7BB475ED" w:rsidR="00A87328" w:rsidRDefault="00A87328" w:rsidP="003E65DD">
            <w:pPr>
              <w:jc w:val="center"/>
              <w:rPr>
                <w:rFonts w:asciiTheme="majorHAnsi" w:hAnsiTheme="majorHAnsi" w:cstheme="majorHAnsi"/>
                <w:sz w:val="36"/>
                <w:szCs w:val="36"/>
              </w:rPr>
            </w:pPr>
          </w:p>
        </w:tc>
        <w:tc>
          <w:tcPr>
            <w:tcW w:w="921" w:type="dxa"/>
          </w:tcPr>
          <w:p w14:paraId="4F5F4582" w14:textId="51C9561A" w:rsidR="00A87328" w:rsidRDefault="00A87328" w:rsidP="003E65DD">
            <w:pPr>
              <w:jc w:val="center"/>
              <w:rPr>
                <w:rFonts w:asciiTheme="majorHAnsi" w:hAnsiTheme="majorHAnsi" w:cstheme="majorHAnsi"/>
                <w:sz w:val="36"/>
                <w:szCs w:val="36"/>
              </w:rPr>
            </w:pPr>
          </w:p>
        </w:tc>
      </w:tr>
      <w:tr w:rsidR="00A87328" w14:paraId="69BF0E12" w14:textId="77777777" w:rsidTr="003E65DD">
        <w:tc>
          <w:tcPr>
            <w:tcW w:w="810" w:type="dxa"/>
          </w:tcPr>
          <w:p w14:paraId="6801AB20" w14:textId="77777777" w:rsidR="00A87328" w:rsidRDefault="00A87328" w:rsidP="003E65DD">
            <w:pPr>
              <w:jc w:val="center"/>
              <w:rPr>
                <w:rFonts w:asciiTheme="majorHAnsi" w:hAnsiTheme="majorHAnsi" w:cstheme="majorHAnsi"/>
                <w:sz w:val="36"/>
                <w:szCs w:val="36"/>
              </w:rPr>
            </w:pPr>
          </w:p>
        </w:tc>
        <w:tc>
          <w:tcPr>
            <w:tcW w:w="900" w:type="dxa"/>
          </w:tcPr>
          <w:p w14:paraId="230EE390" w14:textId="77777777" w:rsidR="00A87328" w:rsidRDefault="00A87328" w:rsidP="003E65DD">
            <w:pPr>
              <w:jc w:val="center"/>
              <w:rPr>
                <w:rFonts w:asciiTheme="majorHAnsi" w:hAnsiTheme="majorHAnsi" w:cstheme="majorHAnsi"/>
                <w:sz w:val="36"/>
                <w:szCs w:val="36"/>
              </w:rPr>
            </w:pPr>
          </w:p>
        </w:tc>
        <w:tc>
          <w:tcPr>
            <w:tcW w:w="6030" w:type="dxa"/>
          </w:tcPr>
          <w:p w14:paraId="0D3CC53C" w14:textId="77777777" w:rsidR="00A87328" w:rsidRDefault="00A87328" w:rsidP="003E65DD">
            <w:pPr>
              <w:jc w:val="center"/>
              <w:rPr>
                <w:rFonts w:asciiTheme="majorHAnsi" w:hAnsiTheme="majorHAnsi" w:cstheme="majorHAnsi"/>
                <w:sz w:val="36"/>
                <w:szCs w:val="36"/>
              </w:rPr>
            </w:pPr>
          </w:p>
        </w:tc>
        <w:tc>
          <w:tcPr>
            <w:tcW w:w="921" w:type="dxa"/>
          </w:tcPr>
          <w:p w14:paraId="6F6751EE" w14:textId="77777777" w:rsidR="00A87328" w:rsidRDefault="00A87328" w:rsidP="003E65DD">
            <w:pPr>
              <w:jc w:val="center"/>
              <w:rPr>
                <w:rFonts w:asciiTheme="majorHAnsi" w:hAnsiTheme="majorHAnsi" w:cstheme="majorHAnsi"/>
                <w:sz w:val="36"/>
                <w:szCs w:val="36"/>
              </w:rPr>
            </w:pPr>
          </w:p>
        </w:tc>
      </w:tr>
    </w:tbl>
    <w:p w14:paraId="1C8CBEB2" w14:textId="768D99D5" w:rsidR="00005DE5" w:rsidRPr="005D7BE7" w:rsidRDefault="00005DE5" w:rsidP="008738A9">
      <w:pPr>
        <w:jc w:val="center"/>
        <w:rPr>
          <w:rFonts w:asciiTheme="majorHAnsi" w:hAnsiTheme="majorHAnsi" w:cstheme="majorHAnsi"/>
          <w:b/>
          <w:bCs/>
          <w:sz w:val="40"/>
          <w:szCs w:val="40"/>
          <w:u w:val="single"/>
        </w:rPr>
      </w:pPr>
      <w:r w:rsidRPr="005D7BE7">
        <w:rPr>
          <w:rFonts w:asciiTheme="majorHAnsi" w:hAnsiTheme="majorHAnsi" w:cstheme="majorHAnsi"/>
          <w:b/>
          <w:bCs/>
          <w:sz w:val="40"/>
          <w:szCs w:val="40"/>
          <w:u w:val="single"/>
        </w:rPr>
        <w:t xml:space="preserve">CONTENTS </w:t>
      </w:r>
    </w:p>
    <w:p w14:paraId="31536CBA" w14:textId="77777777" w:rsidR="00005DE5" w:rsidRDefault="00005DE5">
      <w:pPr>
        <w:rPr>
          <w:rFonts w:asciiTheme="majorHAnsi" w:hAnsiTheme="majorHAnsi" w:cstheme="majorHAnsi"/>
          <w:b/>
          <w:bCs/>
          <w:sz w:val="40"/>
          <w:szCs w:val="40"/>
        </w:rPr>
      </w:pPr>
      <w:r>
        <w:rPr>
          <w:rFonts w:asciiTheme="majorHAnsi" w:hAnsiTheme="majorHAnsi" w:cstheme="majorHAnsi"/>
          <w:b/>
          <w:bCs/>
          <w:sz w:val="40"/>
          <w:szCs w:val="40"/>
        </w:rPr>
        <w:br w:type="page"/>
      </w:r>
    </w:p>
    <w:p w14:paraId="3687106B" w14:textId="10E3073F" w:rsidR="00A87328" w:rsidRPr="005D7BE7" w:rsidRDefault="00005DE5" w:rsidP="008738A9">
      <w:pPr>
        <w:jc w:val="center"/>
        <w:rPr>
          <w:rFonts w:asciiTheme="majorHAnsi" w:hAnsiTheme="majorHAnsi" w:cstheme="majorHAnsi"/>
          <w:b/>
          <w:bCs/>
          <w:sz w:val="40"/>
          <w:szCs w:val="40"/>
          <w:u w:val="single"/>
        </w:rPr>
      </w:pPr>
      <w:r w:rsidRPr="005D7BE7">
        <w:rPr>
          <w:rFonts w:asciiTheme="majorHAnsi" w:hAnsiTheme="majorHAnsi" w:cstheme="majorHAnsi"/>
          <w:b/>
          <w:bCs/>
          <w:sz w:val="40"/>
          <w:szCs w:val="40"/>
          <w:u w:val="single"/>
        </w:rPr>
        <w:lastRenderedPageBreak/>
        <w:t xml:space="preserve">ABSTRACT </w:t>
      </w:r>
    </w:p>
    <w:p w14:paraId="5619AFBA" w14:textId="77777777" w:rsidR="00005DE5" w:rsidRDefault="00005DE5" w:rsidP="008738A9">
      <w:pPr>
        <w:jc w:val="center"/>
        <w:rPr>
          <w:rFonts w:asciiTheme="majorHAnsi" w:hAnsiTheme="majorHAnsi" w:cstheme="majorHAnsi"/>
          <w:b/>
          <w:bCs/>
          <w:sz w:val="40"/>
          <w:szCs w:val="40"/>
        </w:rPr>
      </w:pPr>
    </w:p>
    <w:p w14:paraId="288409BF" w14:textId="18A1E399" w:rsidR="00005DE5" w:rsidRDefault="00BF73E2" w:rsidP="00005DE5">
      <w:pPr>
        <w:rPr>
          <w:rFonts w:asciiTheme="majorHAnsi" w:hAnsiTheme="majorHAnsi" w:cstheme="majorHAnsi"/>
          <w:sz w:val="36"/>
          <w:szCs w:val="36"/>
        </w:rPr>
      </w:pPr>
      <w:r w:rsidRPr="00BF73E2">
        <w:rPr>
          <w:rFonts w:asciiTheme="majorHAnsi" w:hAnsiTheme="majorHAnsi" w:cstheme="majorHAnsi"/>
          <w:sz w:val="36"/>
          <w:szCs w:val="36"/>
        </w:rPr>
        <w:t xml:space="preserve">This paper highlights the pressing need for a versatile, durable, and aesthetically pleasing soap case that optimizes space, promotes convenience, and caters to modern lifestyle demands. By addressing this need, the prototype aims to revolutionize the way we approach personal hygiene organization, offering an efficient and sustainable solution for diverse settings, including homes, travel, and shared living </w:t>
      </w:r>
      <w:proofErr w:type="gramStart"/>
      <w:r w:rsidRPr="00BF73E2">
        <w:rPr>
          <w:rFonts w:asciiTheme="majorHAnsi" w:hAnsiTheme="majorHAnsi" w:cstheme="majorHAnsi"/>
          <w:sz w:val="36"/>
          <w:szCs w:val="36"/>
        </w:rPr>
        <w:t>spaces.</w:t>
      </w:r>
      <w:r w:rsidR="00005DE5" w:rsidRPr="00005DE5">
        <w:rPr>
          <w:rFonts w:asciiTheme="majorHAnsi" w:hAnsiTheme="majorHAnsi" w:cstheme="majorHAnsi"/>
          <w:sz w:val="36"/>
          <w:szCs w:val="36"/>
        </w:rPr>
        <w:t>.</w:t>
      </w:r>
      <w:proofErr w:type="gramEnd"/>
    </w:p>
    <w:p w14:paraId="4C93B10A" w14:textId="77777777" w:rsidR="00E05D4B" w:rsidRPr="00E05D4B" w:rsidRDefault="00E05D4B" w:rsidP="00E05D4B">
      <w:pPr>
        <w:rPr>
          <w:rFonts w:asciiTheme="majorHAnsi" w:hAnsiTheme="majorHAnsi" w:cstheme="majorHAnsi"/>
          <w:sz w:val="36"/>
          <w:szCs w:val="36"/>
        </w:rPr>
      </w:pPr>
    </w:p>
    <w:p w14:paraId="58FBAE30" w14:textId="77777777" w:rsidR="00E05D4B" w:rsidRPr="00E05D4B" w:rsidRDefault="00E05D4B" w:rsidP="00E05D4B">
      <w:pPr>
        <w:rPr>
          <w:rFonts w:asciiTheme="majorHAnsi" w:hAnsiTheme="majorHAnsi" w:cstheme="majorHAnsi"/>
          <w:sz w:val="36"/>
          <w:szCs w:val="36"/>
        </w:rPr>
      </w:pPr>
    </w:p>
    <w:p w14:paraId="1F9E8D08" w14:textId="77777777" w:rsidR="00E05D4B" w:rsidRDefault="00E05D4B">
      <w:pPr>
        <w:rPr>
          <w:rFonts w:asciiTheme="majorHAnsi" w:hAnsiTheme="majorHAnsi" w:cstheme="majorHAnsi"/>
          <w:sz w:val="36"/>
          <w:szCs w:val="36"/>
        </w:rPr>
      </w:pPr>
    </w:p>
    <w:p w14:paraId="0856F194" w14:textId="7CD85309" w:rsidR="00005DE5" w:rsidRDefault="00005DE5">
      <w:pPr>
        <w:rPr>
          <w:rFonts w:asciiTheme="majorHAnsi" w:hAnsiTheme="majorHAnsi" w:cstheme="majorHAnsi"/>
          <w:sz w:val="36"/>
          <w:szCs w:val="36"/>
        </w:rPr>
      </w:pPr>
      <w:r>
        <w:rPr>
          <w:rFonts w:asciiTheme="majorHAnsi" w:hAnsiTheme="majorHAnsi" w:cstheme="majorHAnsi"/>
          <w:sz w:val="36"/>
          <w:szCs w:val="36"/>
        </w:rPr>
        <w:br w:type="page"/>
      </w:r>
    </w:p>
    <w:p w14:paraId="4FCF008F" w14:textId="18DDF8C6" w:rsidR="00005DE5" w:rsidRPr="005D7BE7" w:rsidRDefault="00005DE5" w:rsidP="00005DE5">
      <w:pPr>
        <w:jc w:val="center"/>
        <w:rPr>
          <w:rFonts w:asciiTheme="majorHAnsi" w:hAnsiTheme="majorHAnsi" w:cstheme="majorHAnsi"/>
          <w:b/>
          <w:bCs/>
          <w:sz w:val="44"/>
          <w:szCs w:val="44"/>
          <w:u w:val="single"/>
        </w:rPr>
      </w:pPr>
      <w:r w:rsidRPr="005D7BE7">
        <w:rPr>
          <w:rFonts w:asciiTheme="majorHAnsi" w:hAnsiTheme="majorHAnsi" w:cstheme="majorHAnsi"/>
          <w:b/>
          <w:bCs/>
          <w:sz w:val="44"/>
          <w:szCs w:val="44"/>
          <w:u w:val="single"/>
        </w:rPr>
        <w:lastRenderedPageBreak/>
        <w:t>ACKNOWLEDGEMENT</w:t>
      </w:r>
    </w:p>
    <w:p w14:paraId="31178CAC" w14:textId="77777777" w:rsidR="00005DE5" w:rsidRDefault="00005DE5" w:rsidP="00005DE5">
      <w:pPr>
        <w:jc w:val="center"/>
        <w:rPr>
          <w:rFonts w:asciiTheme="majorHAnsi" w:hAnsiTheme="majorHAnsi" w:cstheme="majorHAnsi"/>
          <w:sz w:val="44"/>
          <w:szCs w:val="44"/>
        </w:rPr>
      </w:pPr>
    </w:p>
    <w:p w14:paraId="504BA291" w14:textId="4C09C385" w:rsidR="00005DE5" w:rsidRPr="00005DE5" w:rsidRDefault="00005DE5" w:rsidP="00005DE5">
      <w:pPr>
        <w:jc w:val="center"/>
        <w:rPr>
          <w:rFonts w:asciiTheme="majorHAnsi" w:hAnsiTheme="majorHAnsi" w:cstheme="majorHAnsi"/>
          <w:sz w:val="36"/>
          <w:szCs w:val="36"/>
        </w:rPr>
      </w:pPr>
      <w:r w:rsidRPr="00005DE5">
        <w:rPr>
          <w:rFonts w:asciiTheme="majorHAnsi" w:hAnsiTheme="majorHAnsi" w:cstheme="majorHAnsi"/>
          <w:sz w:val="36"/>
          <w:szCs w:val="36"/>
        </w:rPr>
        <w:t xml:space="preserve">We would like to extend our sincere gratitude to all those who contributed to the successful completion of this </w:t>
      </w:r>
      <w:r w:rsidR="002905B0">
        <w:rPr>
          <w:rFonts w:asciiTheme="majorHAnsi" w:hAnsiTheme="majorHAnsi" w:cstheme="majorHAnsi"/>
          <w:sz w:val="36"/>
          <w:szCs w:val="36"/>
        </w:rPr>
        <w:t>soap case</w:t>
      </w:r>
      <w:r w:rsidRPr="00005DE5">
        <w:rPr>
          <w:rFonts w:asciiTheme="majorHAnsi" w:hAnsiTheme="majorHAnsi" w:cstheme="majorHAnsi"/>
          <w:sz w:val="36"/>
          <w:szCs w:val="36"/>
        </w:rPr>
        <w:t xml:space="preserve"> project. Their support, expertise, and dedication were instrumental in achieving our goals.</w:t>
      </w:r>
    </w:p>
    <w:p w14:paraId="00A8727D" w14:textId="77777777" w:rsidR="00005DE5" w:rsidRPr="00005DE5" w:rsidRDefault="00005DE5" w:rsidP="00005DE5">
      <w:pPr>
        <w:jc w:val="center"/>
        <w:rPr>
          <w:rFonts w:asciiTheme="majorHAnsi" w:hAnsiTheme="majorHAnsi" w:cstheme="majorHAnsi"/>
          <w:sz w:val="36"/>
          <w:szCs w:val="36"/>
        </w:rPr>
      </w:pPr>
    </w:p>
    <w:p w14:paraId="593CE8C5" w14:textId="77777777" w:rsidR="00005DE5" w:rsidRPr="00005DE5" w:rsidRDefault="00005DE5" w:rsidP="00005DE5">
      <w:pPr>
        <w:jc w:val="center"/>
        <w:rPr>
          <w:rFonts w:asciiTheme="majorHAnsi" w:hAnsiTheme="majorHAnsi" w:cstheme="majorHAnsi"/>
          <w:sz w:val="36"/>
          <w:szCs w:val="36"/>
        </w:rPr>
      </w:pPr>
      <w:r w:rsidRPr="00005DE5">
        <w:rPr>
          <w:rFonts w:asciiTheme="majorHAnsi" w:hAnsiTheme="majorHAnsi" w:cstheme="majorHAnsi"/>
          <w:sz w:val="36"/>
          <w:szCs w:val="36"/>
        </w:rPr>
        <w:t>First and foremost, we would like to express our appreciation to our project team members for their tireless efforts and commitment. Each member brought unique skills and perspectives that greatly enriched the project.</w:t>
      </w:r>
    </w:p>
    <w:p w14:paraId="10BAB2B9" w14:textId="77777777" w:rsidR="00005DE5" w:rsidRPr="00005DE5" w:rsidRDefault="00005DE5" w:rsidP="00005DE5">
      <w:pPr>
        <w:jc w:val="center"/>
        <w:rPr>
          <w:rFonts w:asciiTheme="majorHAnsi" w:hAnsiTheme="majorHAnsi" w:cstheme="majorHAnsi"/>
          <w:sz w:val="36"/>
          <w:szCs w:val="36"/>
        </w:rPr>
      </w:pPr>
    </w:p>
    <w:p w14:paraId="3983A450" w14:textId="7E10D5A5" w:rsidR="00E05D4B" w:rsidRPr="00E05D4B" w:rsidRDefault="00005DE5" w:rsidP="00E05D4B">
      <w:pPr>
        <w:jc w:val="center"/>
        <w:rPr>
          <w:rFonts w:asciiTheme="majorHAnsi" w:hAnsiTheme="majorHAnsi" w:cstheme="majorHAnsi"/>
          <w:sz w:val="36"/>
          <w:szCs w:val="36"/>
        </w:rPr>
      </w:pPr>
      <w:r w:rsidRPr="00005DE5">
        <w:rPr>
          <w:rFonts w:asciiTheme="majorHAnsi" w:hAnsiTheme="majorHAnsi" w:cstheme="majorHAnsi"/>
          <w:sz w:val="36"/>
          <w:szCs w:val="36"/>
        </w:rPr>
        <w:t xml:space="preserve">We are indebted to our project </w:t>
      </w:r>
      <w:proofErr w:type="gramStart"/>
      <w:r w:rsidRPr="00005DE5">
        <w:rPr>
          <w:rFonts w:asciiTheme="majorHAnsi" w:hAnsiTheme="majorHAnsi" w:cstheme="majorHAnsi"/>
          <w:sz w:val="36"/>
          <w:szCs w:val="36"/>
        </w:rPr>
        <w:t xml:space="preserve">advisor </w:t>
      </w:r>
      <w:r w:rsidR="00BF73E2">
        <w:rPr>
          <w:rFonts w:asciiTheme="majorHAnsi" w:hAnsiTheme="majorHAnsi" w:cstheme="majorHAnsi"/>
          <w:sz w:val="36"/>
          <w:szCs w:val="36"/>
        </w:rPr>
        <w:t>,</w:t>
      </w:r>
      <w:r w:rsidRPr="00005DE5">
        <w:rPr>
          <w:rFonts w:asciiTheme="majorHAnsi" w:hAnsiTheme="majorHAnsi" w:cstheme="majorHAnsi"/>
          <w:sz w:val="36"/>
          <w:szCs w:val="36"/>
        </w:rPr>
        <w:t>whose</w:t>
      </w:r>
      <w:proofErr w:type="gramEnd"/>
      <w:r w:rsidRPr="00005DE5">
        <w:rPr>
          <w:rFonts w:asciiTheme="majorHAnsi" w:hAnsiTheme="majorHAnsi" w:cstheme="majorHAnsi"/>
          <w:sz w:val="36"/>
          <w:szCs w:val="36"/>
        </w:rPr>
        <w:t xml:space="preserve"> guidance and mentorship were invaluable throughout the project. </w:t>
      </w:r>
      <w:r>
        <w:rPr>
          <w:rFonts w:asciiTheme="majorHAnsi" w:hAnsiTheme="majorHAnsi" w:cstheme="majorHAnsi"/>
          <w:sz w:val="36"/>
          <w:szCs w:val="36"/>
        </w:rPr>
        <w:t>He</w:t>
      </w:r>
      <w:r w:rsidR="00E05D4B" w:rsidRPr="00E05D4B">
        <w:rPr>
          <w:rFonts w:asciiTheme="majorHAnsi" w:hAnsiTheme="majorHAnsi" w:cstheme="majorHAnsi"/>
          <w:sz w:val="36"/>
          <w:szCs w:val="36"/>
        </w:rPr>
        <w:t xml:space="preserve"> provided invaluable insights and ensured that we stayed on the right track.</w:t>
      </w:r>
    </w:p>
    <w:p w14:paraId="6E3E2FDB" w14:textId="0A436AD5" w:rsidR="00005DE5" w:rsidRDefault="00005DE5" w:rsidP="00005DE5">
      <w:pPr>
        <w:jc w:val="center"/>
        <w:rPr>
          <w:rFonts w:asciiTheme="majorHAnsi" w:hAnsiTheme="majorHAnsi" w:cstheme="majorHAnsi"/>
          <w:sz w:val="36"/>
          <w:szCs w:val="36"/>
        </w:rPr>
      </w:pPr>
    </w:p>
    <w:p w14:paraId="4E1358C4" w14:textId="77777777" w:rsidR="00005DE5" w:rsidRDefault="00005DE5">
      <w:pPr>
        <w:rPr>
          <w:rFonts w:asciiTheme="majorHAnsi" w:hAnsiTheme="majorHAnsi" w:cstheme="majorHAnsi"/>
          <w:sz w:val="36"/>
          <w:szCs w:val="36"/>
        </w:rPr>
      </w:pPr>
      <w:r>
        <w:rPr>
          <w:rFonts w:asciiTheme="majorHAnsi" w:hAnsiTheme="majorHAnsi" w:cstheme="majorHAnsi"/>
          <w:sz w:val="36"/>
          <w:szCs w:val="36"/>
        </w:rPr>
        <w:br w:type="page"/>
      </w:r>
    </w:p>
    <w:p w14:paraId="79D5723E" w14:textId="713F306F" w:rsidR="00005DE5" w:rsidRDefault="00005DE5" w:rsidP="00005DE5">
      <w:pPr>
        <w:jc w:val="center"/>
        <w:rPr>
          <w:rFonts w:asciiTheme="majorHAnsi" w:hAnsiTheme="majorHAnsi" w:cstheme="majorHAnsi"/>
          <w:b/>
          <w:bCs/>
          <w:sz w:val="40"/>
          <w:szCs w:val="40"/>
          <w:u w:val="single"/>
        </w:rPr>
      </w:pPr>
      <w:r w:rsidRPr="005D7BE7">
        <w:rPr>
          <w:rFonts w:asciiTheme="majorHAnsi" w:hAnsiTheme="majorHAnsi" w:cstheme="majorHAnsi"/>
          <w:b/>
          <w:bCs/>
          <w:sz w:val="40"/>
          <w:szCs w:val="40"/>
          <w:u w:val="single"/>
        </w:rPr>
        <w:lastRenderedPageBreak/>
        <w:t xml:space="preserve">INTRODUCTION OF MECHANICAL PROTOTYPING </w:t>
      </w:r>
    </w:p>
    <w:p w14:paraId="58707C92" w14:textId="77777777" w:rsidR="008842EF" w:rsidRPr="005D7BE7" w:rsidRDefault="008842EF" w:rsidP="00005DE5">
      <w:pPr>
        <w:jc w:val="center"/>
        <w:rPr>
          <w:rFonts w:asciiTheme="majorHAnsi" w:hAnsiTheme="majorHAnsi" w:cstheme="majorHAnsi"/>
          <w:b/>
          <w:bCs/>
          <w:sz w:val="40"/>
          <w:szCs w:val="40"/>
          <w:u w:val="single"/>
        </w:rPr>
      </w:pPr>
    </w:p>
    <w:p w14:paraId="01B6E35B" w14:textId="3E816220" w:rsidR="00E05D4B" w:rsidRDefault="002905B0" w:rsidP="008842EF">
      <w:pPr>
        <w:rPr>
          <w:rFonts w:ascii="Times New Roman" w:hAnsi="Times New Roman" w:cs="Times New Roman"/>
          <w:sz w:val="32"/>
          <w:szCs w:val="32"/>
        </w:rPr>
      </w:pPr>
      <w:r w:rsidRPr="008842EF">
        <w:rPr>
          <w:rFonts w:ascii="Times New Roman" w:hAnsi="Times New Roman" w:cs="Times New Roman"/>
          <w:sz w:val="32"/>
          <w:szCs w:val="32"/>
        </w:rPr>
        <w:t xml:space="preserve">Welcome to the innovative world of bathroom convenience! Introducing our mechanical prototype soap case, thoughtfully designed to seamlessly integrate functionality and space-saving features for a more organized and efficient daily hygiene routine. This cutting-edge soap case not only holds your </w:t>
      </w:r>
      <w:r w:rsidR="00610B1B" w:rsidRPr="008842EF">
        <w:rPr>
          <w:rFonts w:ascii="Times New Roman" w:hAnsi="Times New Roman" w:cs="Times New Roman"/>
          <w:sz w:val="32"/>
          <w:szCs w:val="32"/>
        </w:rPr>
        <w:t>favourite</w:t>
      </w:r>
      <w:r w:rsidRPr="008842EF">
        <w:rPr>
          <w:rFonts w:ascii="Times New Roman" w:hAnsi="Times New Roman" w:cs="Times New Roman"/>
          <w:sz w:val="32"/>
          <w:szCs w:val="32"/>
        </w:rPr>
        <w:t xml:space="preserve"> soap securely but also boasts extra space ingeniously crafted to accommodate your toothbrush, ensuring a clutter-free and convenient experience. Embrace the future of bathroom organization and simplicity with our mechanical prototype soap case – where practicality meets modern design.</w:t>
      </w:r>
    </w:p>
    <w:p w14:paraId="4123577F" w14:textId="77777777" w:rsidR="00610B1B" w:rsidRPr="008842EF" w:rsidRDefault="00610B1B" w:rsidP="008842EF">
      <w:pPr>
        <w:rPr>
          <w:rFonts w:ascii="Times New Roman" w:hAnsi="Times New Roman" w:cs="Times New Roman"/>
          <w:sz w:val="32"/>
          <w:szCs w:val="32"/>
        </w:rPr>
      </w:pPr>
    </w:p>
    <w:p w14:paraId="0894FCE4" w14:textId="603CDCD1" w:rsidR="00E05D4B" w:rsidRDefault="00E05D4B" w:rsidP="008842EF">
      <w:pPr>
        <w:rPr>
          <w:rFonts w:ascii="Times New Roman" w:hAnsi="Times New Roman" w:cs="Times New Roman"/>
          <w:sz w:val="32"/>
          <w:szCs w:val="32"/>
        </w:rPr>
      </w:pPr>
      <w:r w:rsidRPr="008842EF">
        <w:rPr>
          <w:rFonts w:ascii="Times New Roman" w:hAnsi="Times New Roman" w:cs="Times New Roman"/>
          <w:sz w:val="32"/>
          <w:szCs w:val="32"/>
        </w:rPr>
        <w:t>The process of mechanical prototyping encompasses a wide range of techniques and methodologies, from traditional craftsmanship to cutting-edge technologies like 3D printing and computer-aided design (CAD). Regardless of the specific methods employed, the goal remains the same: to bring a concept to life in a tangible form, facilitating rigorous testing, iteration, and improvement.</w:t>
      </w:r>
    </w:p>
    <w:p w14:paraId="068528E7" w14:textId="77777777" w:rsidR="008842EF" w:rsidRPr="008842EF" w:rsidRDefault="008842EF" w:rsidP="008842EF">
      <w:pPr>
        <w:rPr>
          <w:rFonts w:ascii="Times New Roman" w:hAnsi="Times New Roman" w:cs="Times New Roman"/>
          <w:sz w:val="32"/>
          <w:szCs w:val="32"/>
        </w:rPr>
      </w:pPr>
    </w:p>
    <w:p w14:paraId="19BCF2DA" w14:textId="77777777" w:rsidR="00E05D4B" w:rsidRPr="005D7BE7" w:rsidRDefault="00E05D4B" w:rsidP="00E05D4B">
      <w:pPr>
        <w:rPr>
          <w:rFonts w:asciiTheme="majorHAnsi" w:hAnsiTheme="majorHAnsi" w:cstheme="majorHAnsi"/>
          <w:sz w:val="36"/>
          <w:szCs w:val="36"/>
          <w:u w:val="single"/>
        </w:rPr>
      </w:pPr>
      <w:r w:rsidRPr="005D7BE7">
        <w:rPr>
          <w:rFonts w:asciiTheme="majorHAnsi" w:hAnsiTheme="majorHAnsi" w:cstheme="majorHAnsi"/>
          <w:b/>
          <w:bCs/>
          <w:sz w:val="36"/>
          <w:szCs w:val="36"/>
          <w:u w:val="single"/>
        </w:rPr>
        <w:t>ADVANTAGES</w:t>
      </w:r>
      <w:r w:rsidRPr="005D7BE7">
        <w:rPr>
          <w:rFonts w:asciiTheme="majorHAnsi" w:hAnsiTheme="majorHAnsi" w:cstheme="majorHAnsi"/>
          <w:sz w:val="36"/>
          <w:szCs w:val="36"/>
          <w:u w:val="single"/>
        </w:rPr>
        <w:t>-</w:t>
      </w:r>
    </w:p>
    <w:p w14:paraId="7CF81A4B" w14:textId="7DD61034" w:rsidR="00E05D4B" w:rsidRPr="00610B1B" w:rsidRDefault="002905B0" w:rsidP="00E05D4B">
      <w:pPr>
        <w:pStyle w:val="ListParagraph"/>
        <w:numPr>
          <w:ilvl w:val="0"/>
          <w:numId w:val="5"/>
        </w:numPr>
        <w:rPr>
          <w:rFonts w:ascii="Times New Roman" w:hAnsi="Times New Roman" w:cs="Times New Roman"/>
          <w:sz w:val="28"/>
          <w:szCs w:val="28"/>
        </w:rPr>
      </w:pPr>
      <w:r w:rsidRPr="00610B1B">
        <w:rPr>
          <w:rFonts w:ascii="Times New Roman" w:hAnsi="Times New Roman" w:cs="Times New Roman"/>
          <w:sz w:val="28"/>
          <w:szCs w:val="28"/>
        </w:rPr>
        <w:t>Space Optimization: The soap case is engineered to maximize space utilization in the bathroom. By accommodating both soap and a toothbrush, it declutters the countertop and creates a more organized bathroom environment.</w:t>
      </w:r>
    </w:p>
    <w:p w14:paraId="1376D19F" w14:textId="77777777" w:rsidR="002905B0" w:rsidRPr="00610B1B" w:rsidRDefault="002905B0" w:rsidP="00E05D4B">
      <w:pPr>
        <w:pStyle w:val="ListParagraph"/>
        <w:numPr>
          <w:ilvl w:val="0"/>
          <w:numId w:val="5"/>
        </w:numPr>
        <w:rPr>
          <w:rFonts w:ascii="Times New Roman" w:hAnsi="Times New Roman" w:cs="Times New Roman"/>
          <w:sz w:val="28"/>
          <w:szCs w:val="28"/>
        </w:rPr>
      </w:pPr>
    </w:p>
    <w:p w14:paraId="057D7D54" w14:textId="2837B82D" w:rsidR="00E05D4B" w:rsidRDefault="002905B0" w:rsidP="00E05D4B">
      <w:pPr>
        <w:pStyle w:val="ListParagraph"/>
        <w:rPr>
          <w:rFonts w:ascii="Times New Roman" w:hAnsi="Times New Roman" w:cs="Times New Roman"/>
          <w:sz w:val="28"/>
          <w:szCs w:val="28"/>
        </w:rPr>
      </w:pPr>
      <w:r w:rsidRPr="00610B1B">
        <w:rPr>
          <w:rFonts w:ascii="Times New Roman" w:hAnsi="Times New Roman" w:cs="Times New Roman"/>
          <w:sz w:val="28"/>
          <w:szCs w:val="28"/>
        </w:rPr>
        <w:t xml:space="preserve">Environmentally Friendly: By consolidating your soap and toothbrush in a single case, you reduce the need for additional plastic or disposable packaging, contributing to a </w:t>
      </w:r>
      <w:proofErr w:type="gramStart"/>
      <w:r w:rsidRPr="00610B1B">
        <w:rPr>
          <w:rFonts w:ascii="Times New Roman" w:hAnsi="Times New Roman" w:cs="Times New Roman"/>
          <w:sz w:val="28"/>
          <w:szCs w:val="28"/>
        </w:rPr>
        <w:t>more sustainable and eco-friendly</w:t>
      </w:r>
      <w:proofErr w:type="gramEnd"/>
      <w:r w:rsidRPr="00610B1B">
        <w:rPr>
          <w:rFonts w:ascii="Times New Roman" w:hAnsi="Times New Roman" w:cs="Times New Roman"/>
          <w:sz w:val="28"/>
          <w:szCs w:val="28"/>
        </w:rPr>
        <w:t xml:space="preserve"> lifestyle.</w:t>
      </w:r>
    </w:p>
    <w:p w14:paraId="1EE58A2A" w14:textId="77777777" w:rsidR="00610B1B" w:rsidRDefault="00610B1B" w:rsidP="00E05D4B">
      <w:pPr>
        <w:pStyle w:val="ListParagraph"/>
        <w:rPr>
          <w:rFonts w:ascii="Times New Roman" w:hAnsi="Times New Roman" w:cs="Times New Roman"/>
          <w:sz w:val="28"/>
          <w:szCs w:val="28"/>
        </w:rPr>
      </w:pPr>
    </w:p>
    <w:p w14:paraId="751A78B8" w14:textId="77777777" w:rsidR="00610B1B" w:rsidRPr="00610B1B" w:rsidRDefault="00610B1B" w:rsidP="00E05D4B">
      <w:pPr>
        <w:pStyle w:val="ListParagraph"/>
        <w:rPr>
          <w:rFonts w:ascii="Times New Roman" w:hAnsi="Times New Roman" w:cs="Times New Roman"/>
          <w:sz w:val="28"/>
          <w:szCs w:val="28"/>
        </w:rPr>
      </w:pPr>
    </w:p>
    <w:p w14:paraId="579BFBA5" w14:textId="77777777" w:rsidR="002905B0" w:rsidRDefault="002905B0" w:rsidP="00E05D4B">
      <w:pPr>
        <w:pStyle w:val="ListParagraph"/>
        <w:rPr>
          <w:rFonts w:asciiTheme="majorHAnsi" w:hAnsiTheme="majorHAnsi" w:cstheme="majorHAnsi"/>
          <w:sz w:val="28"/>
          <w:szCs w:val="28"/>
        </w:rPr>
      </w:pPr>
    </w:p>
    <w:p w14:paraId="42DD3F28" w14:textId="77777777" w:rsidR="002905B0" w:rsidRPr="005D7BE7" w:rsidRDefault="002905B0" w:rsidP="00E05D4B">
      <w:pPr>
        <w:pStyle w:val="ListParagraph"/>
        <w:rPr>
          <w:rFonts w:asciiTheme="majorHAnsi" w:hAnsiTheme="majorHAnsi" w:cstheme="majorHAnsi"/>
          <w:sz w:val="28"/>
          <w:szCs w:val="28"/>
          <w:u w:val="single"/>
        </w:rPr>
      </w:pPr>
    </w:p>
    <w:p w14:paraId="3189909C" w14:textId="3CF19306" w:rsidR="00E05D4B" w:rsidRPr="00610B1B" w:rsidRDefault="00E05D4B" w:rsidP="00610B1B">
      <w:pPr>
        <w:rPr>
          <w:rFonts w:asciiTheme="majorHAnsi" w:hAnsiTheme="majorHAnsi" w:cstheme="majorHAnsi"/>
          <w:sz w:val="40"/>
          <w:szCs w:val="40"/>
          <w:u w:val="single"/>
        </w:rPr>
      </w:pPr>
      <w:r w:rsidRPr="00610B1B">
        <w:rPr>
          <w:rFonts w:asciiTheme="majorHAnsi" w:hAnsiTheme="majorHAnsi" w:cstheme="majorHAnsi"/>
          <w:sz w:val="40"/>
          <w:szCs w:val="40"/>
          <w:u w:val="single"/>
        </w:rPr>
        <w:t xml:space="preserve">LIMITATIONS – </w:t>
      </w:r>
    </w:p>
    <w:p w14:paraId="4BE07AA7" w14:textId="77777777" w:rsidR="00E05D4B" w:rsidRPr="00610B1B" w:rsidRDefault="00E05D4B" w:rsidP="00E05D4B">
      <w:pPr>
        <w:pStyle w:val="ListParagraph"/>
        <w:numPr>
          <w:ilvl w:val="0"/>
          <w:numId w:val="5"/>
        </w:numPr>
        <w:rPr>
          <w:rFonts w:ascii="Times New Roman" w:hAnsi="Times New Roman" w:cs="Times New Roman"/>
          <w:sz w:val="28"/>
          <w:szCs w:val="28"/>
        </w:rPr>
      </w:pPr>
      <w:r w:rsidRPr="00610B1B">
        <w:rPr>
          <w:rFonts w:ascii="Times New Roman" w:hAnsi="Times New Roman" w:cs="Times New Roman"/>
          <w:sz w:val="28"/>
          <w:szCs w:val="28"/>
        </w:rPr>
        <w:t xml:space="preserve">Cost: Creating physical prototypes can be expensive, particularly when using high-quality materials and specialized equipment. Costs can include materials, </w:t>
      </w:r>
      <w:proofErr w:type="spellStart"/>
      <w:r w:rsidRPr="00610B1B">
        <w:rPr>
          <w:rFonts w:ascii="Times New Roman" w:hAnsi="Times New Roman" w:cs="Times New Roman"/>
          <w:sz w:val="28"/>
          <w:szCs w:val="28"/>
        </w:rPr>
        <w:t>labor</w:t>
      </w:r>
      <w:proofErr w:type="spellEnd"/>
      <w:r w:rsidRPr="00610B1B">
        <w:rPr>
          <w:rFonts w:ascii="Times New Roman" w:hAnsi="Times New Roman" w:cs="Times New Roman"/>
          <w:sz w:val="28"/>
          <w:szCs w:val="28"/>
        </w:rPr>
        <w:t>, and equipment maintenance.</w:t>
      </w:r>
    </w:p>
    <w:p w14:paraId="7DCE32E1" w14:textId="77777777" w:rsidR="00E05D4B" w:rsidRPr="00610B1B" w:rsidRDefault="00E05D4B" w:rsidP="00E05D4B">
      <w:pPr>
        <w:pStyle w:val="ListParagraph"/>
        <w:numPr>
          <w:ilvl w:val="0"/>
          <w:numId w:val="5"/>
        </w:numPr>
        <w:rPr>
          <w:rFonts w:ascii="Times New Roman" w:hAnsi="Times New Roman" w:cs="Times New Roman"/>
          <w:sz w:val="28"/>
          <w:szCs w:val="28"/>
        </w:rPr>
      </w:pPr>
      <w:r w:rsidRPr="00610B1B">
        <w:rPr>
          <w:rFonts w:ascii="Times New Roman" w:hAnsi="Times New Roman" w:cs="Times New Roman"/>
          <w:sz w:val="28"/>
          <w:szCs w:val="28"/>
        </w:rPr>
        <w:t>Time-Consuming: Building physical prototypes takes time, which can slow down the product development process. The time required depends on the complexity of the prototype and the chosen fabrication method.</w:t>
      </w:r>
    </w:p>
    <w:p w14:paraId="6A82D640" w14:textId="314935C7" w:rsidR="00E05D4B" w:rsidRPr="00610B1B" w:rsidRDefault="00E05D4B" w:rsidP="00E05D4B">
      <w:pPr>
        <w:pStyle w:val="ListParagraph"/>
        <w:numPr>
          <w:ilvl w:val="0"/>
          <w:numId w:val="5"/>
        </w:numPr>
        <w:rPr>
          <w:rFonts w:ascii="Times New Roman" w:hAnsi="Times New Roman" w:cs="Times New Roman"/>
          <w:sz w:val="28"/>
          <w:szCs w:val="28"/>
        </w:rPr>
      </w:pPr>
      <w:r w:rsidRPr="00610B1B">
        <w:rPr>
          <w:rFonts w:ascii="Times New Roman" w:hAnsi="Times New Roman" w:cs="Times New Roman"/>
          <w:sz w:val="28"/>
          <w:szCs w:val="28"/>
        </w:rPr>
        <w:t xml:space="preserve">Limited Precision: The precision of a physical prototype may not always match the exact specifications of the final product. This limitation can be </w:t>
      </w:r>
    </w:p>
    <w:p w14:paraId="4B4395DE" w14:textId="77777777" w:rsidR="00E05D4B" w:rsidRDefault="00E05D4B" w:rsidP="00B71643">
      <w:pPr>
        <w:pStyle w:val="ListParagraph"/>
        <w:jc w:val="both"/>
        <w:rPr>
          <w:rFonts w:asciiTheme="majorHAnsi" w:hAnsiTheme="majorHAnsi" w:cstheme="majorHAnsi"/>
          <w:sz w:val="28"/>
          <w:szCs w:val="28"/>
        </w:rPr>
      </w:pPr>
    </w:p>
    <w:p w14:paraId="1AFE7A17" w14:textId="4444080F" w:rsidR="00B71643" w:rsidRPr="005D7BE7" w:rsidRDefault="00B71643" w:rsidP="00B71643">
      <w:pPr>
        <w:pStyle w:val="ListParagraph"/>
        <w:rPr>
          <w:rFonts w:asciiTheme="majorHAnsi" w:hAnsiTheme="majorHAnsi" w:cstheme="majorHAnsi"/>
          <w:sz w:val="40"/>
          <w:szCs w:val="40"/>
          <w:u w:val="single"/>
        </w:rPr>
      </w:pPr>
      <w:r w:rsidRPr="005D7BE7">
        <w:rPr>
          <w:rFonts w:asciiTheme="majorHAnsi" w:hAnsiTheme="majorHAnsi" w:cstheme="majorHAnsi"/>
          <w:sz w:val="40"/>
          <w:szCs w:val="40"/>
          <w:u w:val="single"/>
        </w:rPr>
        <w:t xml:space="preserve">APPLICATION – </w:t>
      </w:r>
    </w:p>
    <w:p w14:paraId="6C605B64" w14:textId="77777777" w:rsidR="00FB672E" w:rsidRDefault="00FB672E" w:rsidP="00B71643">
      <w:pPr>
        <w:pStyle w:val="ListParagraph"/>
        <w:rPr>
          <w:rFonts w:asciiTheme="majorHAnsi" w:hAnsiTheme="majorHAnsi" w:cstheme="majorHAnsi"/>
          <w:sz w:val="28"/>
          <w:szCs w:val="28"/>
        </w:rPr>
      </w:pPr>
    </w:p>
    <w:p w14:paraId="513618E3" w14:textId="4291BF30" w:rsidR="00B71643" w:rsidRPr="00610B1B" w:rsidRDefault="00FB672E" w:rsidP="00B71643">
      <w:pPr>
        <w:pStyle w:val="ListParagraph"/>
        <w:rPr>
          <w:rFonts w:ascii="Times New Roman" w:hAnsi="Times New Roman" w:cs="Times New Roman"/>
          <w:sz w:val="28"/>
          <w:szCs w:val="28"/>
        </w:rPr>
      </w:pPr>
      <w:r w:rsidRPr="00610B1B">
        <w:rPr>
          <w:rFonts w:ascii="Times New Roman" w:hAnsi="Times New Roman" w:cs="Times New Roman"/>
          <w:sz w:val="28"/>
          <w:szCs w:val="28"/>
        </w:rPr>
        <w:t>Home Use: The soap case is ideal for daily use in homes, offering a practical solution to keep soap and toothbrush organized in bathrooms. It promotes a neat and tidy countertop, enhancing the overall look and feel of the bathroom.</w:t>
      </w:r>
    </w:p>
    <w:p w14:paraId="578EE92F" w14:textId="77777777" w:rsidR="00FB672E" w:rsidRPr="00610B1B" w:rsidRDefault="00FB672E" w:rsidP="00B71643">
      <w:pPr>
        <w:pStyle w:val="ListParagraph"/>
        <w:rPr>
          <w:rFonts w:ascii="Times New Roman" w:hAnsi="Times New Roman" w:cs="Times New Roman"/>
          <w:sz w:val="28"/>
          <w:szCs w:val="28"/>
        </w:rPr>
      </w:pPr>
    </w:p>
    <w:p w14:paraId="1DE4C309" w14:textId="5205BA75" w:rsidR="00B71643" w:rsidRPr="00610B1B" w:rsidRDefault="00FB672E" w:rsidP="00B71643">
      <w:pPr>
        <w:pStyle w:val="ListParagraph"/>
        <w:numPr>
          <w:ilvl w:val="0"/>
          <w:numId w:val="5"/>
        </w:numPr>
        <w:rPr>
          <w:rFonts w:ascii="Times New Roman" w:hAnsi="Times New Roman" w:cs="Times New Roman"/>
          <w:sz w:val="28"/>
          <w:szCs w:val="28"/>
        </w:rPr>
      </w:pPr>
      <w:r w:rsidRPr="00610B1B">
        <w:rPr>
          <w:rFonts w:ascii="Times New Roman" w:hAnsi="Times New Roman" w:cs="Times New Roman"/>
          <w:sz w:val="28"/>
          <w:szCs w:val="28"/>
        </w:rPr>
        <w:t>Traveling: Travelers can take advantage of the compact and portable nature of this soap case. It securely holds the essentials, ensuring a hygienic and organized travel experience, whether for a weekend getaway or an extended trip</w:t>
      </w:r>
    </w:p>
    <w:p w14:paraId="009503FD" w14:textId="77777777" w:rsidR="00FB672E" w:rsidRPr="00610B1B" w:rsidRDefault="00FB672E" w:rsidP="00FB672E">
      <w:pPr>
        <w:ind w:left="360"/>
        <w:rPr>
          <w:rFonts w:ascii="Times New Roman" w:hAnsi="Times New Roman" w:cs="Times New Roman"/>
          <w:sz w:val="28"/>
          <w:szCs w:val="28"/>
        </w:rPr>
      </w:pPr>
    </w:p>
    <w:p w14:paraId="5E8F04FE" w14:textId="5E6C11F0" w:rsidR="00FB672E" w:rsidRPr="00610B1B" w:rsidRDefault="00FB672E" w:rsidP="00B71643">
      <w:pPr>
        <w:pStyle w:val="ListParagraph"/>
        <w:numPr>
          <w:ilvl w:val="0"/>
          <w:numId w:val="5"/>
        </w:numPr>
        <w:rPr>
          <w:rFonts w:ascii="Times New Roman" w:hAnsi="Times New Roman" w:cs="Times New Roman"/>
          <w:sz w:val="28"/>
          <w:szCs w:val="28"/>
        </w:rPr>
      </w:pPr>
      <w:r w:rsidRPr="00610B1B">
        <w:rPr>
          <w:rFonts w:ascii="Times New Roman" w:hAnsi="Times New Roman" w:cs="Times New Roman"/>
          <w:sz w:val="28"/>
          <w:szCs w:val="28"/>
        </w:rPr>
        <w:t>Hotels and Guest Houses: Hospitality establishments can provide this soap case to guests, enhancing their overall experience during their stay. It showcases a thoughtful and modern approach to guest amenities, leaving a positive impression.</w:t>
      </w:r>
    </w:p>
    <w:p w14:paraId="60045805" w14:textId="77777777" w:rsidR="00B71643" w:rsidRDefault="00B71643">
      <w:pPr>
        <w:rPr>
          <w:rFonts w:asciiTheme="majorHAnsi" w:hAnsiTheme="majorHAnsi" w:cstheme="majorHAnsi"/>
          <w:sz w:val="28"/>
          <w:szCs w:val="28"/>
        </w:rPr>
      </w:pPr>
      <w:r>
        <w:rPr>
          <w:rFonts w:asciiTheme="majorHAnsi" w:hAnsiTheme="majorHAnsi" w:cstheme="majorHAnsi"/>
          <w:sz w:val="28"/>
          <w:szCs w:val="28"/>
        </w:rPr>
        <w:br w:type="page"/>
      </w:r>
    </w:p>
    <w:p w14:paraId="7E6CD464" w14:textId="77777777" w:rsidR="00B71643" w:rsidRDefault="00B71643" w:rsidP="00B71643">
      <w:pPr>
        <w:pStyle w:val="ListParagraph"/>
        <w:rPr>
          <w:rFonts w:asciiTheme="majorHAnsi" w:hAnsiTheme="majorHAnsi" w:cstheme="majorHAnsi"/>
          <w:b/>
          <w:bCs/>
          <w:sz w:val="40"/>
          <w:szCs w:val="40"/>
          <w:u w:val="single"/>
        </w:rPr>
      </w:pPr>
      <w:r w:rsidRPr="005D7BE7">
        <w:rPr>
          <w:rFonts w:asciiTheme="majorHAnsi" w:hAnsiTheme="majorHAnsi" w:cstheme="majorHAnsi"/>
          <w:b/>
          <w:bCs/>
          <w:sz w:val="40"/>
          <w:szCs w:val="40"/>
          <w:u w:val="single"/>
        </w:rPr>
        <w:lastRenderedPageBreak/>
        <w:t xml:space="preserve">TECHNIQUES OF </w:t>
      </w:r>
      <w:proofErr w:type="gramStart"/>
      <w:r w:rsidRPr="005D7BE7">
        <w:rPr>
          <w:rFonts w:asciiTheme="majorHAnsi" w:hAnsiTheme="majorHAnsi" w:cstheme="majorHAnsi"/>
          <w:b/>
          <w:bCs/>
          <w:sz w:val="40"/>
          <w:szCs w:val="40"/>
          <w:u w:val="single"/>
        </w:rPr>
        <w:t>RAPID  PROTOTYPING</w:t>
      </w:r>
      <w:proofErr w:type="gramEnd"/>
      <w:r w:rsidRPr="005D7BE7">
        <w:rPr>
          <w:rFonts w:asciiTheme="majorHAnsi" w:hAnsiTheme="majorHAnsi" w:cstheme="majorHAnsi"/>
          <w:b/>
          <w:bCs/>
          <w:sz w:val="40"/>
          <w:szCs w:val="40"/>
          <w:u w:val="single"/>
        </w:rPr>
        <w:t xml:space="preserve"> –</w:t>
      </w:r>
    </w:p>
    <w:p w14:paraId="7F9EDCC4" w14:textId="77777777" w:rsidR="00610B1B" w:rsidRPr="005D7BE7" w:rsidRDefault="00610B1B" w:rsidP="00B71643">
      <w:pPr>
        <w:pStyle w:val="ListParagraph"/>
        <w:rPr>
          <w:rFonts w:asciiTheme="majorHAnsi" w:hAnsiTheme="majorHAnsi" w:cstheme="majorHAnsi"/>
          <w:b/>
          <w:bCs/>
          <w:sz w:val="28"/>
          <w:szCs w:val="28"/>
          <w:u w:val="single"/>
        </w:rPr>
      </w:pPr>
    </w:p>
    <w:p w14:paraId="6F8BEFB4" w14:textId="77777777" w:rsidR="00B71643" w:rsidRPr="00610B1B" w:rsidRDefault="00B71643" w:rsidP="00B71643">
      <w:pPr>
        <w:pStyle w:val="ListParagraph"/>
        <w:numPr>
          <w:ilvl w:val="0"/>
          <w:numId w:val="5"/>
        </w:numPr>
        <w:rPr>
          <w:rFonts w:ascii="Times New Roman" w:hAnsi="Times New Roman" w:cs="Times New Roman"/>
          <w:sz w:val="28"/>
          <w:szCs w:val="28"/>
        </w:rPr>
      </w:pPr>
      <w:r w:rsidRPr="00B71643">
        <w:t xml:space="preserve"> </w:t>
      </w:r>
      <w:r w:rsidRPr="00610B1B">
        <w:rPr>
          <w:rFonts w:ascii="Times New Roman" w:hAnsi="Times New Roman" w:cs="Times New Roman"/>
          <w:sz w:val="28"/>
          <w:szCs w:val="28"/>
        </w:rPr>
        <w:t>Fused</w:t>
      </w:r>
      <w:r w:rsidRPr="00610B1B">
        <w:rPr>
          <w:rFonts w:ascii="Times New Roman" w:hAnsi="Times New Roman" w:cs="Times New Roman"/>
          <w:sz w:val="40"/>
          <w:szCs w:val="40"/>
        </w:rPr>
        <w:t xml:space="preserve"> </w:t>
      </w:r>
      <w:r w:rsidRPr="00610B1B">
        <w:rPr>
          <w:rFonts w:ascii="Times New Roman" w:hAnsi="Times New Roman" w:cs="Times New Roman"/>
          <w:sz w:val="28"/>
          <w:szCs w:val="28"/>
        </w:rPr>
        <w:t xml:space="preserve">Deposition </w:t>
      </w:r>
      <w:proofErr w:type="spellStart"/>
      <w:r w:rsidRPr="00610B1B">
        <w:rPr>
          <w:rFonts w:ascii="Times New Roman" w:hAnsi="Times New Roman" w:cs="Times New Roman"/>
          <w:sz w:val="28"/>
          <w:szCs w:val="28"/>
        </w:rPr>
        <w:t>Modeling</w:t>
      </w:r>
      <w:proofErr w:type="spellEnd"/>
      <w:r w:rsidRPr="00610B1B">
        <w:rPr>
          <w:rFonts w:ascii="Times New Roman" w:hAnsi="Times New Roman" w:cs="Times New Roman"/>
          <w:sz w:val="28"/>
          <w:szCs w:val="28"/>
        </w:rPr>
        <w:t xml:space="preserve"> (FDM):</w:t>
      </w:r>
    </w:p>
    <w:p w14:paraId="0CE93BA3" w14:textId="011F164F" w:rsidR="00B71643" w:rsidRDefault="00B71643" w:rsidP="00B71643">
      <w:pPr>
        <w:pStyle w:val="ListParagraph"/>
        <w:rPr>
          <w:rFonts w:ascii="Times New Roman" w:hAnsi="Times New Roman" w:cs="Times New Roman"/>
          <w:sz w:val="28"/>
          <w:szCs w:val="28"/>
        </w:rPr>
      </w:pPr>
      <w:r w:rsidRPr="00610B1B">
        <w:rPr>
          <w:rFonts w:ascii="Times New Roman" w:hAnsi="Times New Roman" w:cs="Times New Roman"/>
          <w:sz w:val="28"/>
          <w:szCs w:val="28"/>
        </w:rPr>
        <w:t xml:space="preserve"> FDM is one of the most popular 3D printing methods. It involves melting and extruding a thermoplastic filament through a nozzle, layer by layer, to build up the desired object.</w:t>
      </w:r>
    </w:p>
    <w:p w14:paraId="42D57FCD" w14:textId="77777777" w:rsidR="00610B1B" w:rsidRPr="00610B1B" w:rsidRDefault="00610B1B" w:rsidP="00B71643">
      <w:pPr>
        <w:pStyle w:val="ListParagraph"/>
        <w:rPr>
          <w:rFonts w:ascii="Times New Roman" w:hAnsi="Times New Roman" w:cs="Times New Roman"/>
          <w:sz w:val="28"/>
          <w:szCs w:val="28"/>
        </w:rPr>
      </w:pPr>
    </w:p>
    <w:p w14:paraId="552EB2A9" w14:textId="6E9664F7" w:rsidR="00B71643" w:rsidRPr="00610B1B" w:rsidRDefault="00B71643" w:rsidP="00B71643">
      <w:pPr>
        <w:pStyle w:val="ListParagraph"/>
        <w:numPr>
          <w:ilvl w:val="0"/>
          <w:numId w:val="5"/>
        </w:numPr>
        <w:rPr>
          <w:rFonts w:ascii="Times New Roman" w:hAnsi="Times New Roman" w:cs="Times New Roman"/>
          <w:sz w:val="28"/>
          <w:szCs w:val="28"/>
        </w:rPr>
      </w:pPr>
      <w:r w:rsidRPr="00610B1B">
        <w:rPr>
          <w:rFonts w:ascii="Times New Roman" w:hAnsi="Times New Roman" w:cs="Times New Roman"/>
          <w:sz w:val="28"/>
          <w:szCs w:val="28"/>
        </w:rPr>
        <w:t>Stereolithography (SLA):</w:t>
      </w:r>
    </w:p>
    <w:p w14:paraId="7B88CF4A" w14:textId="77777777" w:rsidR="00B71643" w:rsidRDefault="00B71643" w:rsidP="00B71643">
      <w:pPr>
        <w:pStyle w:val="ListParagraph"/>
        <w:rPr>
          <w:rFonts w:ascii="Times New Roman" w:hAnsi="Times New Roman" w:cs="Times New Roman"/>
          <w:sz w:val="28"/>
          <w:szCs w:val="28"/>
        </w:rPr>
      </w:pPr>
      <w:r w:rsidRPr="00610B1B">
        <w:rPr>
          <w:rFonts w:ascii="Times New Roman" w:hAnsi="Times New Roman" w:cs="Times New Roman"/>
          <w:sz w:val="28"/>
          <w:szCs w:val="28"/>
        </w:rPr>
        <w:t>SLA uses a laser to solidify liquid resin layer by layer, creating highly detailed and accurate prototypes. It's commonly used for producing intricate, high-resolution parts.</w:t>
      </w:r>
    </w:p>
    <w:p w14:paraId="4C0503D6" w14:textId="77777777" w:rsidR="00610B1B" w:rsidRPr="00610B1B" w:rsidRDefault="00610B1B" w:rsidP="00B71643">
      <w:pPr>
        <w:pStyle w:val="ListParagraph"/>
        <w:rPr>
          <w:rFonts w:ascii="Times New Roman" w:hAnsi="Times New Roman" w:cs="Times New Roman"/>
          <w:sz w:val="28"/>
          <w:szCs w:val="28"/>
        </w:rPr>
      </w:pPr>
    </w:p>
    <w:p w14:paraId="73C8FE92" w14:textId="7709804D" w:rsidR="00B71643" w:rsidRPr="00610B1B" w:rsidRDefault="00B71643" w:rsidP="00B71643">
      <w:pPr>
        <w:pStyle w:val="ListParagraph"/>
        <w:numPr>
          <w:ilvl w:val="0"/>
          <w:numId w:val="5"/>
        </w:numPr>
        <w:rPr>
          <w:rFonts w:ascii="Times New Roman" w:hAnsi="Times New Roman" w:cs="Times New Roman"/>
          <w:sz w:val="28"/>
          <w:szCs w:val="28"/>
        </w:rPr>
      </w:pPr>
      <w:r w:rsidRPr="00610B1B">
        <w:rPr>
          <w:rFonts w:ascii="Times New Roman" w:hAnsi="Times New Roman" w:cs="Times New Roman"/>
          <w:sz w:val="28"/>
          <w:szCs w:val="28"/>
        </w:rPr>
        <w:t>Selective Laser Sintering (SLS)</w:t>
      </w:r>
    </w:p>
    <w:p w14:paraId="00DB1A48" w14:textId="77777777" w:rsidR="00B71643" w:rsidRPr="00B71643" w:rsidRDefault="00B71643" w:rsidP="00B71643">
      <w:pPr>
        <w:pStyle w:val="ListParagraph"/>
        <w:rPr>
          <w:rFonts w:asciiTheme="majorHAnsi" w:hAnsiTheme="majorHAnsi" w:cstheme="majorHAnsi"/>
          <w:sz w:val="28"/>
          <w:szCs w:val="28"/>
        </w:rPr>
      </w:pPr>
      <w:r w:rsidRPr="00610B1B">
        <w:rPr>
          <w:rFonts w:ascii="Times New Roman" w:hAnsi="Times New Roman" w:cs="Times New Roman"/>
          <w:sz w:val="28"/>
          <w:szCs w:val="28"/>
        </w:rPr>
        <w:t>SLS utilizes a laser to sinter (fuse) powdered materials, such as plastic, metal, or ceramics, layer by layer. It's ideal for creating functional prototypes and complex geometries</w:t>
      </w:r>
      <w:r w:rsidRPr="00B71643">
        <w:rPr>
          <w:rFonts w:asciiTheme="majorHAnsi" w:hAnsiTheme="majorHAnsi" w:cstheme="majorHAnsi"/>
          <w:sz w:val="28"/>
          <w:szCs w:val="28"/>
        </w:rPr>
        <w:t>.</w:t>
      </w:r>
    </w:p>
    <w:p w14:paraId="708BFDB7" w14:textId="3C3B4DAF" w:rsidR="00B71643" w:rsidRPr="00B71643" w:rsidRDefault="00B71643" w:rsidP="00B71643">
      <w:pPr>
        <w:pStyle w:val="ListParagraph"/>
        <w:rPr>
          <w:rFonts w:asciiTheme="majorHAnsi" w:hAnsiTheme="majorHAnsi" w:cstheme="majorHAnsi"/>
          <w:sz w:val="40"/>
          <w:szCs w:val="40"/>
        </w:rPr>
      </w:pPr>
    </w:p>
    <w:p w14:paraId="45915336" w14:textId="7444FB91" w:rsidR="00B71643" w:rsidRDefault="00B71643" w:rsidP="00B71643">
      <w:pPr>
        <w:pStyle w:val="ListParagraph"/>
        <w:rPr>
          <w:rFonts w:asciiTheme="majorHAnsi" w:hAnsiTheme="majorHAnsi" w:cstheme="majorHAnsi"/>
          <w:sz w:val="40"/>
          <w:szCs w:val="40"/>
        </w:rPr>
      </w:pPr>
    </w:p>
    <w:p w14:paraId="1573D2F4" w14:textId="77777777" w:rsidR="00B71643" w:rsidRDefault="00B71643">
      <w:pPr>
        <w:rPr>
          <w:rFonts w:asciiTheme="majorHAnsi" w:hAnsiTheme="majorHAnsi" w:cstheme="majorHAnsi"/>
          <w:sz w:val="40"/>
          <w:szCs w:val="40"/>
        </w:rPr>
      </w:pPr>
      <w:r>
        <w:rPr>
          <w:rFonts w:asciiTheme="majorHAnsi" w:hAnsiTheme="majorHAnsi" w:cstheme="majorHAnsi"/>
          <w:sz w:val="40"/>
          <w:szCs w:val="40"/>
        </w:rPr>
        <w:br w:type="page"/>
      </w:r>
    </w:p>
    <w:p w14:paraId="0EEB4F11" w14:textId="428D40B9" w:rsidR="00B71643" w:rsidRDefault="00B71643" w:rsidP="00B71643">
      <w:pPr>
        <w:pStyle w:val="ListParagraph"/>
        <w:jc w:val="center"/>
        <w:rPr>
          <w:rFonts w:asciiTheme="majorHAnsi" w:hAnsiTheme="majorHAnsi" w:cstheme="majorHAnsi"/>
          <w:b/>
          <w:bCs/>
          <w:sz w:val="40"/>
          <w:szCs w:val="40"/>
          <w:u w:val="single"/>
        </w:rPr>
      </w:pPr>
      <w:r w:rsidRPr="005D7BE7">
        <w:rPr>
          <w:rFonts w:asciiTheme="majorHAnsi" w:hAnsiTheme="majorHAnsi" w:cstheme="majorHAnsi"/>
          <w:b/>
          <w:bCs/>
          <w:sz w:val="40"/>
          <w:szCs w:val="40"/>
          <w:u w:val="single"/>
        </w:rPr>
        <w:lastRenderedPageBreak/>
        <w:t xml:space="preserve">CONCEPT PRESENTATION </w:t>
      </w:r>
    </w:p>
    <w:p w14:paraId="41ACEC22" w14:textId="77777777" w:rsidR="005D7BE7" w:rsidRPr="005D7BE7" w:rsidRDefault="005D7BE7" w:rsidP="00B71643">
      <w:pPr>
        <w:pStyle w:val="ListParagraph"/>
        <w:jc w:val="center"/>
        <w:rPr>
          <w:rFonts w:asciiTheme="majorHAnsi" w:hAnsiTheme="majorHAnsi" w:cstheme="majorHAnsi"/>
          <w:b/>
          <w:bCs/>
          <w:sz w:val="40"/>
          <w:szCs w:val="40"/>
          <w:u w:val="single"/>
        </w:rPr>
      </w:pPr>
    </w:p>
    <w:p w14:paraId="191D8D13" w14:textId="5763D78B" w:rsidR="00B71643" w:rsidRDefault="00B71643" w:rsidP="00B71643">
      <w:pPr>
        <w:pStyle w:val="ListParagraph"/>
        <w:rPr>
          <w:rFonts w:asciiTheme="majorHAnsi" w:hAnsiTheme="majorHAnsi" w:cstheme="majorHAnsi"/>
          <w:sz w:val="40"/>
          <w:szCs w:val="40"/>
        </w:rPr>
      </w:pPr>
      <w:r>
        <w:rPr>
          <w:rFonts w:asciiTheme="majorHAnsi" w:hAnsiTheme="majorHAnsi" w:cstheme="majorHAnsi"/>
          <w:sz w:val="40"/>
          <w:szCs w:val="40"/>
        </w:rPr>
        <w:t>Problem Statement -</w:t>
      </w:r>
      <w:r w:rsidR="00BF6570" w:rsidRPr="00BF6570">
        <w:t xml:space="preserve"> </w:t>
      </w:r>
      <w:r w:rsidR="00BF6570" w:rsidRPr="00BF6570">
        <w:rPr>
          <w:sz w:val="28"/>
          <w:szCs w:val="28"/>
        </w:rPr>
        <w:t>To make</w:t>
      </w:r>
      <w:r w:rsidR="00F53377">
        <w:rPr>
          <w:sz w:val="28"/>
          <w:szCs w:val="28"/>
        </w:rPr>
        <w:t xml:space="preserve"> space efficient soap case which will include space for </w:t>
      </w:r>
      <w:proofErr w:type="gramStart"/>
      <w:r w:rsidR="00F53377">
        <w:rPr>
          <w:sz w:val="28"/>
          <w:szCs w:val="28"/>
        </w:rPr>
        <w:t>different  things</w:t>
      </w:r>
      <w:proofErr w:type="gramEnd"/>
      <w:r w:rsidR="00F53377">
        <w:rPr>
          <w:sz w:val="28"/>
          <w:szCs w:val="28"/>
        </w:rPr>
        <w:t xml:space="preserve"> like tooth brush etc</w:t>
      </w:r>
      <w:r w:rsidR="00BF6570">
        <w:t>.</w:t>
      </w:r>
    </w:p>
    <w:p w14:paraId="21041A13" w14:textId="77777777" w:rsidR="00B71643" w:rsidRDefault="00B71643" w:rsidP="00B71643">
      <w:pPr>
        <w:pStyle w:val="ListParagraph"/>
        <w:jc w:val="center"/>
        <w:rPr>
          <w:rFonts w:asciiTheme="majorHAnsi" w:hAnsiTheme="majorHAnsi" w:cstheme="majorHAnsi"/>
          <w:sz w:val="40"/>
          <w:szCs w:val="40"/>
        </w:rPr>
      </w:pPr>
    </w:p>
    <w:p w14:paraId="1BC4F4F1" w14:textId="77777777" w:rsidR="00B71643" w:rsidRDefault="00B71643" w:rsidP="00B71643">
      <w:pPr>
        <w:pStyle w:val="ListParagraph"/>
        <w:jc w:val="center"/>
        <w:rPr>
          <w:rFonts w:asciiTheme="majorHAnsi" w:hAnsiTheme="majorHAnsi" w:cstheme="majorHAnsi"/>
          <w:sz w:val="40"/>
          <w:szCs w:val="40"/>
        </w:rPr>
      </w:pPr>
    </w:p>
    <w:p w14:paraId="7F43806F" w14:textId="77777777" w:rsidR="00B71643" w:rsidRDefault="00B71643" w:rsidP="00B71643">
      <w:pPr>
        <w:pStyle w:val="ListParagraph"/>
        <w:rPr>
          <w:rFonts w:asciiTheme="majorHAnsi" w:hAnsiTheme="majorHAnsi" w:cstheme="majorHAnsi"/>
          <w:sz w:val="40"/>
          <w:szCs w:val="40"/>
        </w:rPr>
      </w:pPr>
    </w:p>
    <w:p w14:paraId="490456AD" w14:textId="17EFAC72" w:rsidR="00B71643" w:rsidRPr="00B71643" w:rsidRDefault="00B71643" w:rsidP="00B71643">
      <w:pPr>
        <w:pStyle w:val="ListParagraph"/>
        <w:jc w:val="center"/>
        <w:rPr>
          <w:rFonts w:asciiTheme="majorHAnsi" w:hAnsiTheme="majorHAnsi" w:cstheme="majorHAnsi"/>
          <w:sz w:val="40"/>
          <w:szCs w:val="40"/>
        </w:rPr>
      </w:pPr>
    </w:p>
    <w:p w14:paraId="533F724A" w14:textId="77777777" w:rsidR="00B71643" w:rsidRPr="00BF6570" w:rsidRDefault="00B71643" w:rsidP="00B71643">
      <w:pPr>
        <w:pStyle w:val="ListParagraph"/>
        <w:rPr>
          <w:rFonts w:asciiTheme="majorHAnsi" w:hAnsiTheme="majorHAnsi" w:cstheme="majorHAnsi"/>
          <w:b/>
          <w:bCs/>
          <w:sz w:val="40"/>
          <w:szCs w:val="40"/>
        </w:rPr>
      </w:pPr>
    </w:p>
    <w:p w14:paraId="01E6D467" w14:textId="2D971439" w:rsidR="00005DE5" w:rsidRDefault="00BF6570" w:rsidP="00E05D4B">
      <w:pPr>
        <w:jc w:val="center"/>
        <w:rPr>
          <w:rFonts w:asciiTheme="majorHAnsi" w:hAnsiTheme="majorHAnsi" w:cstheme="majorHAnsi"/>
          <w:sz w:val="28"/>
          <w:szCs w:val="28"/>
        </w:rPr>
      </w:pPr>
      <w:r>
        <w:rPr>
          <w:rFonts w:asciiTheme="majorHAnsi" w:hAnsiTheme="majorHAnsi" w:cstheme="majorHAnsi"/>
          <w:sz w:val="28"/>
          <w:szCs w:val="28"/>
        </w:rPr>
        <w:t>.</w:t>
      </w:r>
    </w:p>
    <w:p w14:paraId="7CFBB6DC" w14:textId="7A0E7527" w:rsidR="00BF6570" w:rsidRPr="005D7BE7" w:rsidRDefault="00BF6570" w:rsidP="00E05D4B">
      <w:pPr>
        <w:jc w:val="center"/>
        <w:rPr>
          <w:rFonts w:asciiTheme="majorHAnsi" w:hAnsiTheme="majorHAnsi" w:cstheme="majorHAnsi"/>
          <w:b/>
          <w:bCs/>
          <w:sz w:val="40"/>
          <w:szCs w:val="40"/>
          <w:u w:val="single"/>
        </w:rPr>
      </w:pPr>
      <w:r w:rsidRPr="005D7BE7">
        <w:rPr>
          <w:rFonts w:asciiTheme="majorHAnsi" w:hAnsiTheme="majorHAnsi" w:cstheme="majorHAnsi"/>
          <w:b/>
          <w:bCs/>
          <w:sz w:val="40"/>
          <w:szCs w:val="40"/>
          <w:u w:val="single"/>
        </w:rPr>
        <w:t xml:space="preserve">METHODOLOGY </w:t>
      </w:r>
    </w:p>
    <w:p w14:paraId="59F1C743" w14:textId="77777777" w:rsidR="00BF6570" w:rsidRDefault="00BF6570" w:rsidP="00BF6570">
      <w:pPr>
        <w:pStyle w:val="ListParagraph"/>
        <w:rPr>
          <w:rFonts w:asciiTheme="majorHAnsi" w:hAnsiTheme="majorHAnsi" w:cstheme="majorHAnsi"/>
          <w:b/>
          <w:bCs/>
          <w:sz w:val="40"/>
          <w:szCs w:val="40"/>
        </w:rPr>
      </w:pPr>
      <w:r w:rsidRPr="00BF6570">
        <w:rPr>
          <w:rFonts w:asciiTheme="majorHAnsi" w:hAnsiTheme="majorHAnsi" w:cstheme="majorHAnsi"/>
          <w:b/>
          <w:bCs/>
          <w:sz w:val="40"/>
          <w:szCs w:val="40"/>
        </w:rPr>
        <w:t xml:space="preserve">Project Design and CAD </w:t>
      </w:r>
      <w:proofErr w:type="spellStart"/>
      <w:r w:rsidRPr="00BF6570">
        <w:rPr>
          <w:rFonts w:asciiTheme="majorHAnsi" w:hAnsiTheme="majorHAnsi" w:cstheme="majorHAnsi"/>
          <w:b/>
          <w:bCs/>
          <w:sz w:val="40"/>
          <w:szCs w:val="40"/>
        </w:rPr>
        <w:t>Modeling</w:t>
      </w:r>
      <w:proofErr w:type="spellEnd"/>
      <w:r w:rsidRPr="00BF6570">
        <w:rPr>
          <w:rFonts w:asciiTheme="majorHAnsi" w:hAnsiTheme="majorHAnsi" w:cstheme="majorHAnsi"/>
          <w:b/>
          <w:bCs/>
          <w:sz w:val="40"/>
          <w:szCs w:val="40"/>
        </w:rPr>
        <w:t>:</w:t>
      </w:r>
    </w:p>
    <w:p w14:paraId="461818D1" w14:textId="77777777" w:rsidR="00610B1B" w:rsidRPr="00BF6570" w:rsidRDefault="00610B1B" w:rsidP="00BF6570">
      <w:pPr>
        <w:pStyle w:val="ListParagraph"/>
        <w:rPr>
          <w:rFonts w:asciiTheme="majorHAnsi" w:hAnsiTheme="majorHAnsi" w:cstheme="majorHAnsi"/>
          <w:b/>
          <w:bCs/>
          <w:sz w:val="40"/>
          <w:szCs w:val="40"/>
        </w:rPr>
      </w:pPr>
    </w:p>
    <w:p w14:paraId="2B762D15" w14:textId="6A2E77B6" w:rsidR="00BF6570" w:rsidRPr="00610B1B" w:rsidRDefault="00BF6570" w:rsidP="00BF6570">
      <w:pPr>
        <w:pStyle w:val="ListParagraph"/>
        <w:numPr>
          <w:ilvl w:val="0"/>
          <w:numId w:val="5"/>
        </w:numPr>
        <w:rPr>
          <w:rFonts w:ascii="Times New Roman" w:hAnsi="Times New Roman" w:cs="Times New Roman"/>
          <w:sz w:val="28"/>
          <w:szCs w:val="28"/>
        </w:rPr>
      </w:pPr>
      <w:r w:rsidRPr="00610B1B">
        <w:rPr>
          <w:rFonts w:ascii="Times New Roman" w:hAnsi="Times New Roman" w:cs="Times New Roman"/>
          <w:sz w:val="28"/>
          <w:szCs w:val="28"/>
        </w:rPr>
        <w:t xml:space="preserve">Begin by designing the 3D model of the </w:t>
      </w:r>
      <w:r w:rsidR="00F53377" w:rsidRPr="00610B1B">
        <w:rPr>
          <w:rFonts w:ascii="Times New Roman" w:hAnsi="Times New Roman" w:cs="Times New Roman"/>
          <w:sz w:val="28"/>
          <w:szCs w:val="28"/>
        </w:rPr>
        <w:t xml:space="preserve">soap case </w:t>
      </w:r>
      <w:r w:rsidRPr="00610B1B">
        <w:rPr>
          <w:rFonts w:ascii="Times New Roman" w:hAnsi="Times New Roman" w:cs="Times New Roman"/>
          <w:sz w:val="28"/>
          <w:szCs w:val="28"/>
        </w:rPr>
        <w:t>using CAD software (e.g., Autodesk Fusion 360, SolidWorks).</w:t>
      </w:r>
    </w:p>
    <w:p w14:paraId="4A100223" w14:textId="418B7A84" w:rsidR="00610B1B" w:rsidRPr="00610B1B" w:rsidRDefault="00BF6570" w:rsidP="00610B1B">
      <w:pPr>
        <w:pStyle w:val="ListParagraph"/>
        <w:numPr>
          <w:ilvl w:val="0"/>
          <w:numId w:val="5"/>
        </w:numPr>
        <w:rPr>
          <w:rFonts w:ascii="Times New Roman" w:hAnsi="Times New Roman" w:cs="Times New Roman"/>
          <w:sz w:val="40"/>
          <w:szCs w:val="40"/>
        </w:rPr>
      </w:pPr>
      <w:r w:rsidRPr="00610B1B">
        <w:rPr>
          <w:rFonts w:ascii="Times New Roman" w:hAnsi="Times New Roman" w:cs="Times New Roman"/>
          <w:sz w:val="28"/>
          <w:szCs w:val="28"/>
        </w:rPr>
        <w:t>Ensure the model includes all necessary details and specifications, such as dimensions, features, and any customizations required for the prototype</w:t>
      </w:r>
      <w:r w:rsidRPr="00610B1B">
        <w:rPr>
          <w:rFonts w:ascii="Times New Roman" w:hAnsi="Times New Roman" w:cs="Times New Roman"/>
          <w:sz w:val="40"/>
          <w:szCs w:val="40"/>
        </w:rPr>
        <w:t>.</w:t>
      </w:r>
    </w:p>
    <w:p w14:paraId="3573AD34" w14:textId="77777777" w:rsidR="00610B1B" w:rsidRPr="00610B1B" w:rsidRDefault="00610B1B" w:rsidP="00610B1B">
      <w:pPr>
        <w:pStyle w:val="ListParagraph"/>
        <w:rPr>
          <w:rFonts w:ascii="Times New Roman" w:hAnsi="Times New Roman" w:cs="Times New Roman"/>
          <w:sz w:val="40"/>
          <w:szCs w:val="40"/>
        </w:rPr>
      </w:pPr>
    </w:p>
    <w:p w14:paraId="58537276" w14:textId="2D224D07" w:rsidR="00BF6570" w:rsidRDefault="00BF6570" w:rsidP="00BF6570">
      <w:pPr>
        <w:pStyle w:val="ListParagraph"/>
        <w:rPr>
          <w:rFonts w:asciiTheme="majorHAnsi" w:hAnsiTheme="majorHAnsi" w:cstheme="majorHAnsi"/>
          <w:b/>
          <w:bCs/>
          <w:sz w:val="40"/>
          <w:szCs w:val="40"/>
        </w:rPr>
      </w:pPr>
      <w:r w:rsidRPr="00BF6570">
        <w:rPr>
          <w:rFonts w:asciiTheme="majorHAnsi" w:hAnsiTheme="majorHAnsi" w:cstheme="majorHAnsi"/>
          <w:b/>
          <w:bCs/>
          <w:sz w:val="40"/>
          <w:szCs w:val="40"/>
        </w:rPr>
        <w:t>Slicing Software and G-code Preparation:</w:t>
      </w:r>
    </w:p>
    <w:p w14:paraId="2D2C5030" w14:textId="77777777" w:rsidR="00610B1B" w:rsidRPr="00BF6570" w:rsidRDefault="00610B1B" w:rsidP="00BF6570">
      <w:pPr>
        <w:pStyle w:val="ListParagraph"/>
        <w:rPr>
          <w:rFonts w:asciiTheme="majorHAnsi" w:hAnsiTheme="majorHAnsi" w:cstheme="majorHAnsi"/>
          <w:b/>
          <w:bCs/>
          <w:sz w:val="40"/>
          <w:szCs w:val="40"/>
        </w:rPr>
      </w:pPr>
    </w:p>
    <w:p w14:paraId="145AFCAD" w14:textId="77777777" w:rsidR="00BF6570" w:rsidRPr="00610B1B" w:rsidRDefault="00BF6570" w:rsidP="00BF6570">
      <w:pPr>
        <w:pStyle w:val="ListParagraph"/>
        <w:numPr>
          <w:ilvl w:val="0"/>
          <w:numId w:val="5"/>
        </w:numPr>
        <w:rPr>
          <w:rFonts w:ascii="Times New Roman" w:hAnsi="Times New Roman" w:cs="Times New Roman"/>
          <w:sz w:val="28"/>
          <w:szCs w:val="28"/>
        </w:rPr>
      </w:pPr>
      <w:r w:rsidRPr="00610B1B">
        <w:rPr>
          <w:rFonts w:ascii="Times New Roman" w:hAnsi="Times New Roman" w:cs="Times New Roman"/>
          <w:sz w:val="28"/>
          <w:szCs w:val="28"/>
        </w:rPr>
        <w:t xml:space="preserve">Import the CAD model into a slicing software (e.g., Cura, </w:t>
      </w:r>
      <w:proofErr w:type="spellStart"/>
      <w:r w:rsidRPr="00610B1B">
        <w:rPr>
          <w:rFonts w:ascii="Times New Roman" w:hAnsi="Times New Roman" w:cs="Times New Roman"/>
          <w:sz w:val="28"/>
          <w:szCs w:val="28"/>
        </w:rPr>
        <w:t>PrusaSlicer</w:t>
      </w:r>
      <w:proofErr w:type="spellEnd"/>
      <w:r w:rsidRPr="00610B1B">
        <w:rPr>
          <w:rFonts w:ascii="Times New Roman" w:hAnsi="Times New Roman" w:cs="Times New Roman"/>
          <w:sz w:val="28"/>
          <w:szCs w:val="28"/>
        </w:rPr>
        <w:t>).</w:t>
      </w:r>
    </w:p>
    <w:p w14:paraId="019C2A3B" w14:textId="77777777" w:rsidR="00BF6570" w:rsidRPr="00610B1B" w:rsidRDefault="00BF6570" w:rsidP="00BF6570">
      <w:pPr>
        <w:pStyle w:val="ListParagraph"/>
        <w:numPr>
          <w:ilvl w:val="0"/>
          <w:numId w:val="5"/>
        </w:numPr>
        <w:rPr>
          <w:rFonts w:ascii="Times New Roman" w:hAnsi="Times New Roman" w:cs="Times New Roman"/>
          <w:sz w:val="28"/>
          <w:szCs w:val="28"/>
        </w:rPr>
      </w:pPr>
      <w:r w:rsidRPr="00610B1B">
        <w:rPr>
          <w:rFonts w:ascii="Times New Roman" w:hAnsi="Times New Roman" w:cs="Times New Roman"/>
          <w:sz w:val="28"/>
          <w:szCs w:val="28"/>
        </w:rPr>
        <w:t>Configure slicing settings, including layer height, infill density, print speed, and support structures, to optimize print quality and efficiency.</w:t>
      </w:r>
    </w:p>
    <w:p w14:paraId="0762BE6C" w14:textId="5F0CC172" w:rsidR="00BF6570" w:rsidRDefault="00BF6570" w:rsidP="00BF6570">
      <w:pPr>
        <w:pStyle w:val="ListParagraph"/>
        <w:numPr>
          <w:ilvl w:val="0"/>
          <w:numId w:val="5"/>
        </w:numPr>
        <w:rPr>
          <w:rFonts w:asciiTheme="majorHAnsi" w:hAnsiTheme="majorHAnsi" w:cstheme="majorHAnsi"/>
          <w:sz w:val="28"/>
          <w:szCs w:val="28"/>
        </w:rPr>
      </w:pPr>
      <w:r w:rsidRPr="00610B1B">
        <w:rPr>
          <w:rFonts w:ascii="Times New Roman" w:hAnsi="Times New Roman" w:cs="Times New Roman"/>
          <w:sz w:val="28"/>
          <w:szCs w:val="28"/>
        </w:rPr>
        <w:t>Generate the G-code, which contains the instructions for the 3D printer, based on the slicing software settings and the 3D model.</w:t>
      </w:r>
    </w:p>
    <w:p w14:paraId="18F46B5D" w14:textId="77777777" w:rsidR="00BF6570" w:rsidRDefault="00BF6570" w:rsidP="00BF6570">
      <w:pPr>
        <w:pStyle w:val="ListParagraph"/>
        <w:rPr>
          <w:rFonts w:asciiTheme="majorHAnsi" w:hAnsiTheme="majorHAnsi" w:cstheme="majorHAnsi"/>
          <w:sz w:val="28"/>
          <w:szCs w:val="28"/>
        </w:rPr>
      </w:pPr>
    </w:p>
    <w:p w14:paraId="482AB285" w14:textId="77777777" w:rsidR="00BF6570" w:rsidRDefault="00BF6570" w:rsidP="00BF6570">
      <w:pPr>
        <w:pStyle w:val="ListParagraph"/>
        <w:rPr>
          <w:rFonts w:asciiTheme="majorHAnsi" w:hAnsiTheme="majorHAnsi" w:cstheme="majorHAnsi"/>
          <w:sz w:val="28"/>
          <w:szCs w:val="28"/>
        </w:rPr>
      </w:pPr>
    </w:p>
    <w:p w14:paraId="72A89425" w14:textId="77777777" w:rsidR="00610B1B" w:rsidRDefault="00610B1B" w:rsidP="00BF6570">
      <w:pPr>
        <w:pStyle w:val="ListParagraph"/>
        <w:rPr>
          <w:rFonts w:asciiTheme="majorHAnsi" w:hAnsiTheme="majorHAnsi" w:cstheme="majorHAnsi"/>
          <w:sz w:val="28"/>
          <w:szCs w:val="28"/>
        </w:rPr>
      </w:pPr>
    </w:p>
    <w:p w14:paraId="511F7441" w14:textId="123B8B02" w:rsidR="00BF6570" w:rsidRDefault="00BF6570" w:rsidP="00BF6570">
      <w:pPr>
        <w:pStyle w:val="ListParagraph"/>
        <w:rPr>
          <w:rFonts w:asciiTheme="majorHAnsi" w:hAnsiTheme="majorHAnsi" w:cstheme="majorHAnsi"/>
          <w:b/>
          <w:bCs/>
          <w:sz w:val="40"/>
          <w:szCs w:val="40"/>
        </w:rPr>
      </w:pPr>
      <w:r>
        <w:rPr>
          <w:rFonts w:asciiTheme="majorHAnsi" w:hAnsiTheme="majorHAnsi" w:cstheme="majorHAnsi"/>
          <w:b/>
          <w:bCs/>
          <w:sz w:val="40"/>
          <w:szCs w:val="40"/>
        </w:rPr>
        <w:lastRenderedPageBreak/>
        <w:t>RAPID PROTOTYPING TECHNIQUES –</w:t>
      </w:r>
    </w:p>
    <w:p w14:paraId="0C99D54C" w14:textId="77777777" w:rsidR="00610B1B" w:rsidRDefault="00610B1B" w:rsidP="00BF6570">
      <w:pPr>
        <w:pStyle w:val="ListParagraph"/>
        <w:rPr>
          <w:rFonts w:asciiTheme="majorHAnsi" w:hAnsiTheme="majorHAnsi" w:cstheme="majorHAnsi"/>
          <w:b/>
          <w:bCs/>
          <w:sz w:val="40"/>
          <w:szCs w:val="40"/>
        </w:rPr>
      </w:pPr>
    </w:p>
    <w:p w14:paraId="15446B2F" w14:textId="44B20839" w:rsidR="00BF6570" w:rsidRDefault="00BF6570" w:rsidP="00610B1B">
      <w:pPr>
        <w:pStyle w:val="ListParagraph"/>
        <w:rPr>
          <w:rFonts w:ascii="Times New Roman" w:hAnsi="Times New Roman" w:cs="Times New Roman"/>
          <w:sz w:val="28"/>
          <w:szCs w:val="28"/>
        </w:rPr>
      </w:pPr>
      <w:r w:rsidRPr="00610B1B">
        <w:rPr>
          <w:rFonts w:ascii="Times New Roman" w:hAnsi="Times New Roman" w:cs="Times New Roman"/>
          <w:sz w:val="28"/>
          <w:szCs w:val="28"/>
        </w:rPr>
        <w:t xml:space="preserve">To commence the design process, we engage in the conceptualization phase, brainstorming ideas that encompass aspects such as size, shape, and material selection. Autodesk Fusion 360, a sophisticated Computer-Aided Design (CAD) software, becomes our indispensable tool for converting these concepts into reality. With Fusion 360's capabilities, we create a detailed 3D digital model of the </w:t>
      </w:r>
      <w:r w:rsidR="00F53377" w:rsidRPr="00610B1B">
        <w:rPr>
          <w:rFonts w:ascii="Times New Roman" w:hAnsi="Times New Roman" w:cs="Times New Roman"/>
          <w:sz w:val="28"/>
          <w:szCs w:val="28"/>
        </w:rPr>
        <w:t>soap case</w:t>
      </w:r>
      <w:r w:rsidRPr="00610B1B">
        <w:rPr>
          <w:rFonts w:ascii="Times New Roman" w:hAnsi="Times New Roman" w:cs="Times New Roman"/>
          <w:sz w:val="28"/>
          <w:szCs w:val="28"/>
        </w:rPr>
        <w:t xml:space="preserve">, paying meticulous attention to precise measurements, design features, and the flexibility of parametric </w:t>
      </w:r>
      <w:proofErr w:type="spellStart"/>
      <w:r w:rsidRPr="00610B1B">
        <w:rPr>
          <w:rFonts w:ascii="Times New Roman" w:hAnsi="Times New Roman" w:cs="Times New Roman"/>
          <w:sz w:val="28"/>
          <w:szCs w:val="28"/>
        </w:rPr>
        <w:t>modeling</w:t>
      </w:r>
      <w:proofErr w:type="spellEnd"/>
      <w:r w:rsidRPr="00610B1B">
        <w:rPr>
          <w:rFonts w:ascii="Times New Roman" w:hAnsi="Times New Roman" w:cs="Times New Roman"/>
          <w:sz w:val="28"/>
          <w:szCs w:val="28"/>
        </w:rPr>
        <w:t>.</w:t>
      </w:r>
    </w:p>
    <w:p w14:paraId="79100A44" w14:textId="77777777" w:rsidR="00610B1B" w:rsidRDefault="00610B1B" w:rsidP="00610B1B">
      <w:pPr>
        <w:pStyle w:val="ListParagraph"/>
        <w:rPr>
          <w:rFonts w:ascii="Times New Roman" w:hAnsi="Times New Roman" w:cs="Times New Roman"/>
          <w:sz w:val="28"/>
          <w:szCs w:val="28"/>
        </w:rPr>
      </w:pPr>
    </w:p>
    <w:p w14:paraId="3DDB69DB" w14:textId="77777777" w:rsidR="00610B1B" w:rsidRDefault="00610B1B" w:rsidP="00610B1B">
      <w:pPr>
        <w:pStyle w:val="ListParagraph"/>
        <w:rPr>
          <w:rFonts w:ascii="Times New Roman" w:hAnsi="Times New Roman" w:cs="Times New Roman"/>
          <w:sz w:val="28"/>
          <w:szCs w:val="28"/>
        </w:rPr>
      </w:pPr>
    </w:p>
    <w:p w14:paraId="28CE147C" w14:textId="77777777" w:rsidR="00610B1B" w:rsidRDefault="00610B1B" w:rsidP="00610B1B">
      <w:pPr>
        <w:pStyle w:val="ListParagraph"/>
        <w:rPr>
          <w:rFonts w:asciiTheme="majorHAnsi" w:hAnsiTheme="majorHAnsi" w:cstheme="majorHAnsi"/>
          <w:sz w:val="28"/>
          <w:szCs w:val="28"/>
        </w:rPr>
      </w:pPr>
    </w:p>
    <w:p w14:paraId="22F48024" w14:textId="657C0994" w:rsidR="00BF6570" w:rsidRDefault="00F456A4" w:rsidP="00F456A4">
      <w:pPr>
        <w:pStyle w:val="ListParagraph"/>
        <w:jc w:val="center"/>
        <w:rPr>
          <w:rFonts w:asciiTheme="majorHAnsi" w:hAnsiTheme="majorHAnsi" w:cstheme="majorHAnsi"/>
          <w:b/>
          <w:bCs/>
          <w:sz w:val="40"/>
          <w:szCs w:val="40"/>
          <w:u w:val="single"/>
        </w:rPr>
      </w:pPr>
      <w:r w:rsidRPr="00F456A4">
        <w:rPr>
          <w:rFonts w:asciiTheme="majorHAnsi" w:hAnsiTheme="majorHAnsi" w:cstheme="majorHAnsi"/>
          <w:b/>
          <w:bCs/>
          <w:sz w:val="40"/>
          <w:szCs w:val="40"/>
          <w:u w:val="single"/>
        </w:rPr>
        <w:t xml:space="preserve">PROCESS OF RAPID PROTOTYPING </w:t>
      </w:r>
    </w:p>
    <w:p w14:paraId="37B0E078" w14:textId="77777777" w:rsidR="00610B1B" w:rsidRPr="00F456A4" w:rsidRDefault="00610B1B" w:rsidP="00F456A4">
      <w:pPr>
        <w:pStyle w:val="ListParagraph"/>
        <w:jc w:val="center"/>
        <w:rPr>
          <w:rFonts w:asciiTheme="majorHAnsi" w:hAnsiTheme="majorHAnsi" w:cstheme="majorHAnsi"/>
          <w:b/>
          <w:bCs/>
          <w:sz w:val="40"/>
          <w:szCs w:val="40"/>
          <w:u w:val="single"/>
        </w:rPr>
      </w:pPr>
    </w:p>
    <w:p w14:paraId="2484CA3D" w14:textId="383A128F" w:rsidR="00F456A4" w:rsidRDefault="00F456A4" w:rsidP="00F456A4">
      <w:pPr>
        <w:pStyle w:val="ListParagraph"/>
        <w:rPr>
          <w:rFonts w:asciiTheme="majorHAnsi" w:hAnsiTheme="majorHAnsi" w:cstheme="majorHAnsi"/>
          <w:b/>
          <w:bCs/>
          <w:sz w:val="32"/>
          <w:szCs w:val="32"/>
        </w:rPr>
      </w:pPr>
      <w:r w:rsidRPr="00F456A4">
        <w:rPr>
          <w:rFonts w:asciiTheme="majorHAnsi" w:hAnsiTheme="majorHAnsi" w:cstheme="majorHAnsi"/>
          <w:b/>
          <w:bCs/>
          <w:sz w:val="32"/>
          <w:szCs w:val="32"/>
        </w:rPr>
        <w:t>1.</w:t>
      </w:r>
      <w:r w:rsidR="00610B1B">
        <w:rPr>
          <w:rFonts w:asciiTheme="majorHAnsi" w:hAnsiTheme="majorHAnsi" w:cstheme="majorHAnsi"/>
          <w:b/>
          <w:bCs/>
          <w:sz w:val="32"/>
          <w:szCs w:val="32"/>
        </w:rPr>
        <w:t xml:space="preserve">Fusion </w:t>
      </w:r>
      <w:r w:rsidR="00610B1B" w:rsidRPr="00F456A4">
        <w:rPr>
          <w:rFonts w:asciiTheme="majorHAnsi" w:hAnsiTheme="majorHAnsi" w:cstheme="majorHAnsi"/>
          <w:b/>
          <w:bCs/>
          <w:sz w:val="32"/>
          <w:szCs w:val="32"/>
        </w:rPr>
        <w:t>Modelling</w:t>
      </w:r>
      <w:r w:rsidR="00610B1B">
        <w:rPr>
          <w:rFonts w:asciiTheme="majorHAnsi" w:hAnsiTheme="majorHAnsi" w:cstheme="majorHAnsi"/>
          <w:b/>
          <w:bCs/>
          <w:sz w:val="32"/>
          <w:szCs w:val="32"/>
        </w:rPr>
        <w:t>:</w:t>
      </w:r>
    </w:p>
    <w:p w14:paraId="6E96C5CB" w14:textId="77777777" w:rsidR="00610B1B" w:rsidRPr="00F456A4" w:rsidRDefault="00610B1B" w:rsidP="00F456A4">
      <w:pPr>
        <w:pStyle w:val="ListParagraph"/>
        <w:rPr>
          <w:rFonts w:asciiTheme="majorHAnsi" w:hAnsiTheme="majorHAnsi" w:cstheme="majorHAnsi"/>
          <w:b/>
          <w:bCs/>
          <w:sz w:val="32"/>
          <w:szCs w:val="32"/>
        </w:rPr>
      </w:pPr>
    </w:p>
    <w:p w14:paraId="03FAE10D" w14:textId="347D619B" w:rsidR="00F456A4" w:rsidRDefault="00F456A4" w:rsidP="00F456A4">
      <w:pPr>
        <w:pStyle w:val="ListParagraph"/>
        <w:rPr>
          <w:rFonts w:asciiTheme="majorHAnsi" w:hAnsiTheme="majorHAnsi" w:cstheme="majorHAnsi"/>
          <w:sz w:val="28"/>
          <w:szCs w:val="28"/>
        </w:rPr>
      </w:pPr>
      <w:r w:rsidRPr="00610B1B">
        <w:rPr>
          <w:rFonts w:ascii="Times New Roman" w:hAnsi="Times New Roman" w:cs="Times New Roman"/>
          <w:sz w:val="28"/>
          <w:szCs w:val="28"/>
        </w:rPr>
        <w:t>Using sophisticated Computer-Aided Design (CAD) software, such as Autodesk Fusion 360, the process begins with creating a highly detailed and accurate 3D digital model of the C-clamp. This CAD model serves as the blueprint, encapsulating precise measurements, intricate design features, and customizable parameters. With Fusion 360's versatile tools, designers can efficiently sketch, extrude, and manipulate the components of the clamp, ensuring that it aligns perfectly with the project's specifications</w:t>
      </w:r>
      <w:r w:rsidRPr="00F456A4">
        <w:rPr>
          <w:rFonts w:asciiTheme="majorHAnsi" w:hAnsiTheme="majorHAnsi" w:cstheme="majorHAnsi"/>
          <w:sz w:val="28"/>
          <w:szCs w:val="28"/>
        </w:rPr>
        <w:t>.</w:t>
      </w:r>
    </w:p>
    <w:p w14:paraId="3800CE79" w14:textId="77777777" w:rsidR="00F456A4" w:rsidRDefault="00F456A4" w:rsidP="00F456A4">
      <w:pPr>
        <w:pStyle w:val="ListParagraph"/>
        <w:rPr>
          <w:rFonts w:asciiTheme="majorHAnsi" w:hAnsiTheme="majorHAnsi" w:cstheme="majorHAnsi"/>
          <w:sz w:val="28"/>
          <w:szCs w:val="28"/>
        </w:rPr>
      </w:pPr>
    </w:p>
    <w:p w14:paraId="523DE715" w14:textId="77777777" w:rsidR="00F456A4" w:rsidRDefault="00F456A4" w:rsidP="00F456A4">
      <w:pPr>
        <w:pStyle w:val="ListParagraph"/>
        <w:rPr>
          <w:rFonts w:asciiTheme="majorHAnsi" w:hAnsiTheme="majorHAnsi" w:cstheme="majorHAnsi"/>
          <w:sz w:val="28"/>
          <w:szCs w:val="28"/>
        </w:rPr>
      </w:pPr>
    </w:p>
    <w:p w14:paraId="3EF8A783" w14:textId="7EF0DC3E" w:rsidR="00F456A4" w:rsidRDefault="00F456A4" w:rsidP="00F456A4">
      <w:pPr>
        <w:pStyle w:val="ListParagraph"/>
        <w:rPr>
          <w:rFonts w:asciiTheme="majorHAnsi" w:hAnsiTheme="majorHAnsi" w:cstheme="majorHAnsi"/>
          <w:sz w:val="28"/>
          <w:szCs w:val="28"/>
        </w:rPr>
      </w:pPr>
    </w:p>
    <w:p w14:paraId="6E8933CA" w14:textId="77777777" w:rsidR="00F456A4" w:rsidRPr="00F456A4" w:rsidRDefault="00F456A4" w:rsidP="00F456A4"/>
    <w:p w14:paraId="06069900" w14:textId="77777777" w:rsidR="00F456A4" w:rsidRDefault="00F456A4" w:rsidP="00F456A4">
      <w:pPr>
        <w:rPr>
          <w:rFonts w:asciiTheme="majorHAnsi" w:hAnsiTheme="majorHAnsi" w:cstheme="majorHAnsi"/>
          <w:sz w:val="28"/>
          <w:szCs w:val="28"/>
        </w:rPr>
      </w:pPr>
    </w:p>
    <w:p w14:paraId="13A4D428" w14:textId="50806988" w:rsidR="00F456A4" w:rsidRDefault="00F456A4" w:rsidP="00F456A4"/>
    <w:p w14:paraId="695D603E" w14:textId="1439454C" w:rsidR="00F456A4" w:rsidRDefault="00FB672E">
      <w:r>
        <w:rPr>
          <w:noProof/>
        </w:rPr>
        <w:lastRenderedPageBreak/>
        <w:drawing>
          <wp:inline distT="0" distB="0" distL="0" distR="0" wp14:anchorId="742424B6" wp14:editId="3179AC9F">
            <wp:extent cx="5731510" cy="3223895"/>
            <wp:effectExtent l="0" t="0" r="2540" b="0"/>
            <wp:docPr id="203582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F456A4">
        <w:br w:type="page"/>
      </w:r>
    </w:p>
    <w:p w14:paraId="6DE6F636" w14:textId="5F7CC048" w:rsidR="00F456A4" w:rsidRDefault="00F456A4" w:rsidP="00F456A4">
      <w:pPr>
        <w:rPr>
          <w:sz w:val="40"/>
          <w:szCs w:val="40"/>
        </w:rPr>
      </w:pPr>
      <w:r w:rsidRPr="00F456A4">
        <w:rPr>
          <w:sz w:val="40"/>
          <w:szCs w:val="40"/>
        </w:rPr>
        <w:lastRenderedPageBreak/>
        <w:t>2. PRE-PROCESSING</w:t>
      </w:r>
    </w:p>
    <w:p w14:paraId="43CEB4FA" w14:textId="6C01B82E" w:rsidR="00F456A4" w:rsidRDefault="00F456A4" w:rsidP="00F456A4">
      <w:pPr>
        <w:rPr>
          <w:rFonts w:ascii="Times New Roman" w:hAnsi="Times New Roman" w:cs="Times New Roman"/>
          <w:sz w:val="28"/>
          <w:szCs w:val="28"/>
        </w:rPr>
      </w:pPr>
      <w:r w:rsidRPr="00610B1B">
        <w:rPr>
          <w:rFonts w:ascii="Times New Roman" w:hAnsi="Times New Roman" w:cs="Times New Roman"/>
          <w:sz w:val="28"/>
          <w:szCs w:val="28"/>
        </w:rPr>
        <w:t>Cura software plays a pivotal role in the development of a C-clamp prototype, offering powerful capabilities for translating design concepts into a physical reality. Cura, a popular slicing software, acts as the intermediary between the 3D CAD model and the 3D printer, enabling the seamless conversion of the digital design into a series of precise instructions, known as G-code, which the printer follows to create the physical prototype. With Cura, designers have granular control over the printing process, allowing them to fine-tune parameters such as layer height, infill density, print speed, and support structures to optimize the quality and efficiency of the prototype.</w:t>
      </w:r>
    </w:p>
    <w:p w14:paraId="3016116C" w14:textId="77777777" w:rsidR="00610B1B" w:rsidRPr="00610B1B" w:rsidRDefault="00610B1B" w:rsidP="00F456A4">
      <w:pPr>
        <w:rPr>
          <w:rFonts w:ascii="Times New Roman" w:hAnsi="Times New Roman" w:cs="Times New Roman"/>
          <w:sz w:val="28"/>
          <w:szCs w:val="28"/>
        </w:rPr>
      </w:pPr>
    </w:p>
    <w:p w14:paraId="0A295A3D" w14:textId="39B0A65F" w:rsidR="00F456A4" w:rsidRPr="00F456A4" w:rsidRDefault="00FB672E" w:rsidP="00F456A4">
      <w:pPr>
        <w:rPr>
          <w:sz w:val="28"/>
          <w:szCs w:val="28"/>
        </w:rPr>
      </w:pPr>
      <w:r>
        <w:rPr>
          <w:noProof/>
        </w:rPr>
        <w:drawing>
          <wp:inline distT="0" distB="0" distL="0" distR="0" wp14:anchorId="0CEADE63" wp14:editId="4B42AEAB">
            <wp:extent cx="5731510" cy="3223895"/>
            <wp:effectExtent l="0" t="0" r="2540" b="0"/>
            <wp:docPr id="1459661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C5409C4" w14:textId="77777777" w:rsidR="00F456A4" w:rsidRDefault="00F456A4" w:rsidP="00F456A4"/>
    <w:p w14:paraId="44E5A00A" w14:textId="718FAECC" w:rsidR="00F53377" w:rsidRDefault="00F53377" w:rsidP="00F456A4">
      <w:r>
        <w:rPr>
          <w:noProof/>
        </w:rPr>
        <w:lastRenderedPageBreak/>
        <w:drawing>
          <wp:inline distT="0" distB="0" distL="0" distR="0" wp14:anchorId="3F68655C" wp14:editId="134B45EE">
            <wp:extent cx="5731510" cy="3223895"/>
            <wp:effectExtent l="0" t="0" r="2540" b="0"/>
            <wp:docPr id="679197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27BAAD9" w14:textId="2355E2D1" w:rsidR="00F456A4" w:rsidRDefault="00F456A4" w:rsidP="00F456A4"/>
    <w:p w14:paraId="62ACD067" w14:textId="34B16915" w:rsidR="00F456A4" w:rsidRPr="005D7BE7" w:rsidRDefault="00F456A4" w:rsidP="00F456A4">
      <w:pPr>
        <w:jc w:val="center"/>
        <w:rPr>
          <w:b/>
          <w:bCs/>
          <w:sz w:val="40"/>
          <w:szCs w:val="40"/>
          <w:u w:val="single"/>
        </w:rPr>
      </w:pPr>
      <w:r w:rsidRPr="005D7BE7">
        <w:rPr>
          <w:b/>
          <w:bCs/>
          <w:sz w:val="40"/>
          <w:szCs w:val="40"/>
          <w:u w:val="single"/>
        </w:rPr>
        <w:t>APPLICATIONS OF PROJECT</w:t>
      </w:r>
    </w:p>
    <w:p w14:paraId="0F01A663" w14:textId="77777777" w:rsidR="00487CD8" w:rsidRDefault="00487CD8" w:rsidP="00F456A4">
      <w:pPr>
        <w:jc w:val="center"/>
        <w:rPr>
          <w:b/>
          <w:bCs/>
          <w:sz w:val="40"/>
          <w:szCs w:val="40"/>
        </w:rPr>
      </w:pPr>
    </w:p>
    <w:p w14:paraId="62EF2B80" w14:textId="77777777" w:rsidR="00487CD8" w:rsidRDefault="00487CD8" w:rsidP="00F456A4">
      <w:pPr>
        <w:jc w:val="center"/>
        <w:rPr>
          <w:b/>
          <w:bCs/>
          <w:sz w:val="40"/>
          <w:szCs w:val="40"/>
        </w:rPr>
      </w:pPr>
    </w:p>
    <w:p w14:paraId="7199E948" w14:textId="77777777" w:rsidR="00FB672E" w:rsidRPr="00FB672E" w:rsidRDefault="00FB672E" w:rsidP="00FB672E">
      <w:pPr>
        <w:pStyle w:val="ListParagraph"/>
        <w:rPr>
          <w:sz w:val="28"/>
          <w:szCs w:val="28"/>
        </w:rPr>
      </w:pPr>
      <w:r w:rsidRPr="00FB672E">
        <w:rPr>
          <w:sz w:val="28"/>
          <w:szCs w:val="28"/>
        </w:rPr>
        <w:t>Home Use: The soap case is ideal for daily use in homes, offering a practical solution to keep soap and toothbrush organized in bathrooms. It promotes a neat and tidy countertop, enhancing the overall look and feel of the bathroom.</w:t>
      </w:r>
    </w:p>
    <w:p w14:paraId="38976D30" w14:textId="77777777" w:rsidR="00FB672E" w:rsidRPr="00FB672E" w:rsidRDefault="00FB672E" w:rsidP="00FB672E">
      <w:pPr>
        <w:pStyle w:val="ListParagraph"/>
        <w:rPr>
          <w:sz w:val="28"/>
          <w:szCs w:val="28"/>
        </w:rPr>
      </w:pPr>
    </w:p>
    <w:p w14:paraId="244491FF" w14:textId="77777777" w:rsidR="00FB672E" w:rsidRPr="00FB672E" w:rsidRDefault="00FB672E" w:rsidP="00FB672E">
      <w:pPr>
        <w:pStyle w:val="ListParagraph"/>
        <w:rPr>
          <w:sz w:val="28"/>
          <w:szCs w:val="28"/>
        </w:rPr>
      </w:pPr>
      <w:r w:rsidRPr="00FB672E">
        <w:rPr>
          <w:sz w:val="28"/>
          <w:szCs w:val="28"/>
        </w:rPr>
        <w:t>Traveling: Travelers can take advantage of the compact and portable nature of this soap case. It securely holds the essentials, ensuring a hygienic and organized travel experience, whether for a weekend getaway or an extended trip.</w:t>
      </w:r>
    </w:p>
    <w:p w14:paraId="75A1A904" w14:textId="77777777" w:rsidR="00FB672E" w:rsidRPr="00FB672E" w:rsidRDefault="00FB672E" w:rsidP="00FB672E">
      <w:pPr>
        <w:pStyle w:val="ListParagraph"/>
        <w:rPr>
          <w:sz w:val="28"/>
          <w:szCs w:val="28"/>
        </w:rPr>
      </w:pPr>
    </w:p>
    <w:p w14:paraId="55DE064C" w14:textId="77777777" w:rsidR="00FB672E" w:rsidRPr="00FB672E" w:rsidRDefault="00FB672E" w:rsidP="00FB672E">
      <w:pPr>
        <w:pStyle w:val="ListParagraph"/>
        <w:rPr>
          <w:sz w:val="28"/>
          <w:szCs w:val="28"/>
        </w:rPr>
      </w:pPr>
      <w:r w:rsidRPr="00FB672E">
        <w:rPr>
          <w:sz w:val="28"/>
          <w:szCs w:val="28"/>
        </w:rPr>
        <w:t xml:space="preserve">Gym and Fitness </w:t>
      </w:r>
      <w:proofErr w:type="spellStart"/>
      <w:r w:rsidRPr="00FB672E">
        <w:rPr>
          <w:sz w:val="28"/>
          <w:szCs w:val="28"/>
        </w:rPr>
        <w:t>Centers</w:t>
      </w:r>
      <w:proofErr w:type="spellEnd"/>
      <w:r w:rsidRPr="00FB672E">
        <w:rPr>
          <w:sz w:val="28"/>
          <w:szCs w:val="28"/>
        </w:rPr>
        <w:t xml:space="preserve">: Individuals can utilize the soap case at gyms or fitness </w:t>
      </w:r>
      <w:proofErr w:type="spellStart"/>
      <w:r w:rsidRPr="00FB672E">
        <w:rPr>
          <w:sz w:val="28"/>
          <w:szCs w:val="28"/>
        </w:rPr>
        <w:t>centers</w:t>
      </w:r>
      <w:proofErr w:type="spellEnd"/>
      <w:r w:rsidRPr="00FB672E">
        <w:rPr>
          <w:sz w:val="28"/>
          <w:szCs w:val="28"/>
        </w:rPr>
        <w:t xml:space="preserve"> to carry their soap and toothbrush for a post-workout shower. Its efficient design simplifies the process of packing and ensures hygiene during workouts.</w:t>
      </w:r>
    </w:p>
    <w:p w14:paraId="41A47796" w14:textId="77777777" w:rsidR="00FB672E" w:rsidRPr="00FB672E" w:rsidRDefault="00FB672E" w:rsidP="00FB672E">
      <w:pPr>
        <w:pStyle w:val="ListParagraph"/>
        <w:rPr>
          <w:sz w:val="28"/>
          <w:szCs w:val="28"/>
        </w:rPr>
      </w:pPr>
    </w:p>
    <w:p w14:paraId="5D8C977F" w14:textId="77777777" w:rsidR="00FB672E" w:rsidRPr="00FB672E" w:rsidRDefault="00FB672E" w:rsidP="00FB672E">
      <w:pPr>
        <w:pStyle w:val="ListParagraph"/>
        <w:rPr>
          <w:sz w:val="28"/>
          <w:szCs w:val="28"/>
        </w:rPr>
      </w:pPr>
      <w:r w:rsidRPr="00FB672E">
        <w:rPr>
          <w:sz w:val="28"/>
          <w:szCs w:val="28"/>
        </w:rPr>
        <w:lastRenderedPageBreak/>
        <w:t>Hotels and Guest Houses: Hospitality establishments can provide this soap case to guests, enhancing their overall experience during their stay. It showcases a thoughtful and modern approach to guest amenities, leaving a positive impression.</w:t>
      </w:r>
    </w:p>
    <w:p w14:paraId="759CD374" w14:textId="77777777" w:rsidR="00FB672E" w:rsidRPr="00FB672E" w:rsidRDefault="00FB672E" w:rsidP="00FB672E">
      <w:pPr>
        <w:pStyle w:val="ListParagraph"/>
        <w:rPr>
          <w:sz w:val="28"/>
          <w:szCs w:val="28"/>
        </w:rPr>
      </w:pPr>
    </w:p>
    <w:p w14:paraId="1C68EDB2" w14:textId="77777777" w:rsidR="00FB672E" w:rsidRPr="00FB672E" w:rsidRDefault="00FB672E" w:rsidP="00FB672E">
      <w:pPr>
        <w:pStyle w:val="ListParagraph"/>
        <w:rPr>
          <w:sz w:val="28"/>
          <w:szCs w:val="28"/>
        </w:rPr>
      </w:pPr>
      <w:r w:rsidRPr="00FB672E">
        <w:rPr>
          <w:sz w:val="28"/>
          <w:szCs w:val="28"/>
        </w:rPr>
        <w:t>Dormitories and Shared Living Spaces: In shared living environments such as dorms or communal housing, the soap case is invaluable for personal hygiene organization. It helps each resident keep their soap and toothbrush separate and accessible in a shared bathroom.</w:t>
      </w:r>
    </w:p>
    <w:p w14:paraId="00739684" w14:textId="77777777" w:rsidR="00FB672E" w:rsidRPr="00FB672E" w:rsidRDefault="00FB672E" w:rsidP="00FB672E">
      <w:pPr>
        <w:pStyle w:val="ListParagraph"/>
        <w:rPr>
          <w:sz w:val="28"/>
          <w:szCs w:val="28"/>
        </w:rPr>
      </w:pPr>
    </w:p>
    <w:p w14:paraId="6D61F90D" w14:textId="77777777" w:rsidR="00FB672E" w:rsidRPr="00FB672E" w:rsidRDefault="00FB672E" w:rsidP="00FB672E">
      <w:pPr>
        <w:pStyle w:val="ListParagraph"/>
        <w:rPr>
          <w:sz w:val="28"/>
          <w:szCs w:val="28"/>
        </w:rPr>
      </w:pPr>
      <w:r w:rsidRPr="00FB672E">
        <w:rPr>
          <w:sz w:val="28"/>
          <w:szCs w:val="28"/>
        </w:rPr>
        <w:t>Camping and Outdoor Adventures: Outdoor enthusiasts can benefit from the soap case while camping or engaging in outdoor activities. Its durable construction and efficient design make it suitable for storing soap and a toothbrush in a compact and organized manner during trips.</w:t>
      </w:r>
    </w:p>
    <w:p w14:paraId="629C6347" w14:textId="77777777" w:rsidR="00FB672E" w:rsidRPr="00FB672E" w:rsidRDefault="00FB672E" w:rsidP="00FB672E">
      <w:pPr>
        <w:pStyle w:val="ListParagraph"/>
        <w:rPr>
          <w:sz w:val="28"/>
          <w:szCs w:val="28"/>
        </w:rPr>
      </w:pPr>
    </w:p>
    <w:p w14:paraId="24999467" w14:textId="77777777" w:rsidR="00FB672E" w:rsidRPr="00FB672E" w:rsidRDefault="00FB672E" w:rsidP="00FB672E">
      <w:pPr>
        <w:pStyle w:val="ListParagraph"/>
        <w:rPr>
          <w:sz w:val="28"/>
          <w:szCs w:val="28"/>
        </w:rPr>
      </w:pPr>
      <w:r w:rsidRPr="00FB672E">
        <w:rPr>
          <w:sz w:val="28"/>
          <w:szCs w:val="28"/>
        </w:rPr>
        <w:t>Offices and Workplaces: Individuals can use the soap case at their workplace to maintain personal hygiene and keep their soap and toothbrush discreetly organized at their desk or in a communal bathroom.</w:t>
      </w:r>
    </w:p>
    <w:p w14:paraId="32DF05B1" w14:textId="77777777" w:rsidR="00FB672E" w:rsidRPr="00FB672E" w:rsidRDefault="00FB672E" w:rsidP="00FB672E">
      <w:pPr>
        <w:pStyle w:val="ListParagraph"/>
        <w:rPr>
          <w:sz w:val="28"/>
          <w:szCs w:val="28"/>
        </w:rPr>
      </w:pPr>
    </w:p>
    <w:p w14:paraId="79872AE3" w14:textId="30EA1BB6" w:rsidR="00487CD8" w:rsidRDefault="00FB672E" w:rsidP="00FB672E">
      <w:pPr>
        <w:pStyle w:val="ListParagraph"/>
        <w:rPr>
          <w:sz w:val="28"/>
          <w:szCs w:val="28"/>
        </w:rPr>
      </w:pPr>
      <w:r w:rsidRPr="00FB672E">
        <w:rPr>
          <w:sz w:val="28"/>
          <w:szCs w:val="28"/>
        </w:rPr>
        <w:t>Healthcare Facilities: In healthcare settings, the soap case can serve as a useful tool for patients, allowing them to store personal soap and a toothbrush in a hygienic and organized manner.</w:t>
      </w:r>
    </w:p>
    <w:p w14:paraId="4B3453A5" w14:textId="77777777" w:rsidR="00FB672E" w:rsidRDefault="00FB672E" w:rsidP="00FB672E">
      <w:pPr>
        <w:pStyle w:val="ListParagraph"/>
        <w:rPr>
          <w:sz w:val="28"/>
          <w:szCs w:val="28"/>
        </w:rPr>
      </w:pPr>
    </w:p>
    <w:p w14:paraId="00561B8E" w14:textId="3C9CF7AC" w:rsidR="00487CD8" w:rsidRDefault="00487CD8">
      <w:pPr>
        <w:rPr>
          <w:sz w:val="28"/>
          <w:szCs w:val="28"/>
        </w:rPr>
      </w:pPr>
    </w:p>
    <w:p w14:paraId="799F2B21" w14:textId="097E9942" w:rsidR="00487CD8" w:rsidRPr="005D7BE7" w:rsidRDefault="00487CD8" w:rsidP="00487CD8">
      <w:pPr>
        <w:jc w:val="center"/>
        <w:rPr>
          <w:b/>
          <w:bCs/>
          <w:sz w:val="40"/>
          <w:szCs w:val="40"/>
          <w:u w:val="single"/>
        </w:rPr>
      </w:pPr>
      <w:r w:rsidRPr="005D7BE7">
        <w:rPr>
          <w:b/>
          <w:bCs/>
          <w:sz w:val="40"/>
          <w:szCs w:val="40"/>
          <w:u w:val="single"/>
        </w:rPr>
        <w:t>CONCLUSION</w:t>
      </w:r>
    </w:p>
    <w:p w14:paraId="307653F6" w14:textId="77777777" w:rsidR="00487CD8" w:rsidRDefault="00487CD8">
      <w:pPr>
        <w:rPr>
          <w:sz w:val="28"/>
          <w:szCs w:val="28"/>
        </w:rPr>
      </w:pPr>
    </w:p>
    <w:p w14:paraId="31615229" w14:textId="77777777" w:rsidR="00F53377" w:rsidRPr="00F53377" w:rsidRDefault="00F53377" w:rsidP="00F53377">
      <w:pPr>
        <w:rPr>
          <w:sz w:val="28"/>
          <w:szCs w:val="28"/>
        </w:rPr>
      </w:pPr>
      <w:r w:rsidRPr="00F53377">
        <w:rPr>
          <w:sz w:val="28"/>
          <w:szCs w:val="28"/>
        </w:rPr>
        <w:t>In conclusion, our innovative mechanical prototype soap case, thoughtfully designed with an additional compartment for a toothbrush, presents a versatile and practical solution for modern hygiene needs. Through a blend of space optimization, convenience, durability, and a touch of modern aesthetics, this soap case caters to a range of applications in both personal and shared spaces.</w:t>
      </w:r>
    </w:p>
    <w:p w14:paraId="7D99BDB7" w14:textId="77777777" w:rsidR="00F53377" w:rsidRPr="00F53377" w:rsidRDefault="00F53377" w:rsidP="00F53377">
      <w:pPr>
        <w:rPr>
          <w:sz w:val="28"/>
          <w:szCs w:val="28"/>
        </w:rPr>
      </w:pPr>
    </w:p>
    <w:p w14:paraId="0E1018FC" w14:textId="77777777" w:rsidR="00F53377" w:rsidRPr="00F53377" w:rsidRDefault="00F53377" w:rsidP="00F53377">
      <w:pPr>
        <w:rPr>
          <w:sz w:val="28"/>
          <w:szCs w:val="28"/>
        </w:rPr>
      </w:pPr>
      <w:r w:rsidRPr="00F53377">
        <w:rPr>
          <w:sz w:val="28"/>
          <w:szCs w:val="28"/>
        </w:rPr>
        <w:lastRenderedPageBreak/>
        <w:t>Whether used at home to declutter bathroom countertops, during travels for a seamless hygiene routine on the go, or in communal environments like gyms, hotels, and dormitories to promote organization and personal space, this soap case stands as a testament to the evolving landscape of hygiene solutions.</w:t>
      </w:r>
    </w:p>
    <w:p w14:paraId="1A9B26A2" w14:textId="77777777" w:rsidR="00F53377" w:rsidRPr="00F53377" w:rsidRDefault="00F53377" w:rsidP="00F53377">
      <w:pPr>
        <w:rPr>
          <w:sz w:val="28"/>
          <w:szCs w:val="28"/>
        </w:rPr>
      </w:pPr>
    </w:p>
    <w:p w14:paraId="4D25D956" w14:textId="77777777" w:rsidR="00F53377" w:rsidRPr="00F53377" w:rsidRDefault="00F53377" w:rsidP="00F53377">
      <w:pPr>
        <w:rPr>
          <w:sz w:val="28"/>
          <w:szCs w:val="28"/>
        </w:rPr>
      </w:pPr>
      <w:r w:rsidRPr="00F53377">
        <w:rPr>
          <w:sz w:val="28"/>
          <w:szCs w:val="28"/>
        </w:rPr>
        <w:t xml:space="preserve">As we strive for efficiency, hygiene, and sustainability, the integration of this soap case into daily routines offers not only a streamlined approach to personal care but also a step towards </w:t>
      </w:r>
      <w:proofErr w:type="gramStart"/>
      <w:r w:rsidRPr="00F53377">
        <w:rPr>
          <w:sz w:val="28"/>
          <w:szCs w:val="28"/>
        </w:rPr>
        <w:t>a more eco-friendly</w:t>
      </w:r>
      <w:proofErr w:type="gramEnd"/>
      <w:r w:rsidRPr="00F53377">
        <w:rPr>
          <w:sz w:val="28"/>
          <w:szCs w:val="28"/>
        </w:rPr>
        <w:t xml:space="preserve"> lifestyle. With its durable construction and eco-conscious design, it aligns with the principles of reducing waste and minimizing environmental impact.</w:t>
      </w:r>
    </w:p>
    <w:p w14:paraId="400F92D5" w14:textId="77777777" w:rsidR="00F53377" w:rsidRPr="00F53377" w:rsidRDefault="00F53377" w:rsidP="00F53377">
      <w:pPr>
        <w:rPr>
          <w:sz w:val="28"/>
          <w:szCs w:val="28"/>
        </w:rPr>
      </w:pPr>
    </w:p>
    <w:p w14:paraId="6AB44CFC" w14:textId="3080C002" w:rsidR="00487CD8" w:rsidRPr="005D7BE7" w:rsidRDefault="00F53377" w:rsidP="00F53377">
      <w:pPr>
        <w:rPr>
          <w:sz w:val="28"/>
          <w:szCs w:val="28"/>
          <w:u w:val="single"/>
        </w:rPr>
      </w:pPr>
      <w:r w:rsidRPr="00F53377">
        <w:rPr>
          <w:sz w:val="28"/>
          <w:szCs w:val="28"/>
        </w:rPr>
        <w:t>Embrace the future of hygiene with our mechanical prototype soap case, an embodiment of functionality and style, enhancing the way we approach everyday cleanliness, and making a positive impact on our living spaces and the environment.</w:t>
      </w:r>
    </w:p>
    <w:p w14:paraId="18B48E6A" w14:textId="24CDFDF1" w:rsidR="00487CD8" w:rsidRPr="005D7BE7" w:rsidRDefault="00487CD8" w:rsidP="00487CD8">
      <w:pPr>
        <w:jc w:val="center"/>
        <w:rPr>
          <w:b/>
          <w:bCs/>
          <w:sz w:val="40"/>
          <w:szCs w:val="40"/>
          <w:u w:val="single"/>
        </w:rPr>
      </w:pPr>
      <w:r w:rsidRPr="005D7BE7">
        <w:rPr>
          <w:b/>
          <w:bCs/>
          <w:sz w:val="40"/>
          <w:szCs w:val="40"/>
          <w:u w:val="single"/>
        </w:rPr>
        <w:t>REFERENCES</w:t>
      </w:r>
    </w:p>
    <w:p w14:paraId="59E561AA" w14:textId="4F6A3BEF" w:rsidR="00487CD8" w:rsidRDefault="00000000" w:rsidP="00487CD8">
      <w:pPr>
        <w:rPr>
          <w:sz w:val="28"/>
          <w:szCs w:val="28"/>
        </w:rPr>
      </w:pPr>
      <w:hyperlink r:id="rId12" w:history="1">
        <w:r w:rsidR="00BF73E2" w:rsidRPr="000F5150">
          <w:rPr>
            <w:rStyle w:val="Hyperlink"/>
            <w:sz w:val="28"/>
            <w:szCs w:val="28"/>
          </w:rPr>
          <w:t>https://www.stockyourhome.com/products/modern-innovations-acrylic-soap-dish-shatterproof-clear-plastic-soap-dish-crystal-clear-soap-dish-for-bar-soap-holder-sponge-holder-or-small-bathroom-tray-in-showers-kitchens-hotels-and-more</w:t>
        </w:r>
      </w:hyperlink>
    </w:p>
    <w:p w14:paraId="2EF5A5FF" w14:textId="128CA10E" w:rsidR="00BF73E2" w:rsidRDefault="00000000" w:rsidP="00487CD8">
      <w:pPr>
        <w:rPr>
          <w:sz w:val="28"/>
          <w:szCs w:val="28"/>
        </w:rPr>
      </w:pPr>
      <w:hyperlink r:id="rId13" w:history="1">
        <w:r w:rsidR="00BF73E2" w:rsidRPr="000F5150">
          <w:rPr>
            <w:rStyle w:val="Hyperlink"/>
            <w:sz w:val="28"/>
            <w:szCs w:val="28"/>
          </w:rPr>
          <w:t>https://www.designerpeople.com/blog/soap-box-packaging-design/</w:t>
        </w:r>
      </w:hyperlink>
    </w:p>
    <w:p w14:paraId="4E9958A7" w14:textId="77777777" w:rsidR="00BF73E2" w:rsidRPr="00487CD8" w:rsidRDefault="00BF73E2" w:rsidP="00487CD8">
      <w:pPr>
        <w:rPr>
          <w:sz w:val="28"/>
          <w:szCs w:val="28"/>
        </w:rPr>
      </w:pPr>
    </w:p>
    <w:p w14:paraId="7B44AC97" w14:textId="77777777" w:rsidR="00487CD8" w:rsidRDefault="00487CD8">
      <w:pPr>
        <w:rPr>
          <w:sz w:val="28"/>
          <w:szCs w:val="28"/>
        </w:rPr>
      </w:pPr>
    </w:p>
    <w:p w14:paraId="3ABC8F77" w14:textId="7D190FF7" w:rsidR="00487CD8" w:rsidRPr="00487CD8" w:rsidRDefault="00487CD8" w:rsidP="00487CD8">
      <w:pPr>
        <w:rPr>
          <w:sz w:val="28"/>
          <w:szCs w:val="28"/>
        </w:rPr>
      </w:pPr>
    </w:p>
    <w:sectPr w:rsidR="00487CD8" w:rsidRPr="00487CD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65395" w14:textId="77777777" w:rsidR="009A27EE" w:rsidRDefault="009A27EE" w:rsidP="00005DE5">
      <w:pPr>
        <w:spacing w:after="0" w:line="240" w:lineRule="auto"/>
      </w:pPr>
      <w:r>
        <w:separator/>
      </w:r>
    </w:p>
  </w:endnote>
  <w:endnote w:type="continuationSeparator" w:id="0">
    <w:p w14:paraId="6989CA5E" w14:textId="77777777" w:rsidR="009A27EE" w:rsidRDefault="009A27EE" w:rsidP="00005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50EA1" w14:textId="77777777" w:rsidR="009A27EE" w:rsidRDefault="009A27EE" w:rsidP="00005DE5">
      <w:pPr>
        <w:spacing w:after="0" w:line="240" w:lineRule="auto"/>
      </w:pPr>
      <w:r>
        <w:separator/>
      </w:r>
    </w:p>
  </w:footnote>
  <w:footnote w:type="continuationSeparator" w:id="0">
    <w:p w14:paraId="630B1E44" w14:textId="77777777" w:rsidR="009A27EE" w:rsidRDefault="009A27EE" w:rsidP="00005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417587"/>
      <w:docPartObj>
        <w:docPartGallery w:val="Page Numbers (Top of Page)"/>
        <w:docPartUnique/>
      </w:docPartObj>
    </w:sdtPr>
    <w:sdtEndPr>
      <w:rPr>
        <w:color w:val="7F7F7F" w:themeColor="background1" w:themeShade="7F"/>
        <w:spacing w:val="60"/>
      </w:rPr>
    </w:sdtEndPr>
    <w:sdtContent>
      <w:p w14:paraId="3825B06D" w14:textId="1ECBA245" w:rsidR="005D7BE7" w:rsidRDefault="005D7BE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F94C04" w14:textId="77777777" w:rsidR="00005DE5" w:rsidRPr="00005DE5" w:rsidRDefault="00005DE5" w:rsidP="00005DE5">
    <w:pPr>
      <w:pStyle w:val="Header"/>
      <w:jc w:val="center"/>
      <w:rPr>
        <w:sz w:val="40"/>
        <w:szCs w:val="4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8AF"/>
    <w:multiLevelType w:val="hybridMultilevel"/>
    <w:tmpl w:val="5882D2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A4503E"/>
    <w:multiLevelType w:val="hybridMultilevel"/>
    <w:tmpl w:val="2372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70C5C"/>
    <w:multiLevelType w:val="multilevel"/>
    <w:tmpl w:val="8F7E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E51CA"/>
    <w:multiLevelType w:val="multilevel"/>
    <w:tmpl w:val="024C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F23649"/>
    <w:multiLevelType w:val="multilevel"/>
    <w:tmpl w:val="94A4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245F35"/>
    <w:multiLevelType w:val="hybridMultilevel"/>
    <w:tmpl w:val="7DE2E9E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435D3"/>
    <w:multiLevelType w:val="multilevel"/>
    <w:tmpl w:val="1DD2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8920112">
    <w:abstractNumId w:val="2"/>
  </w:num>
  <w:num w:numId="2" w16cid:durableId="1472018062">
    <w:abstractNumId w:val="4"/>
  </w:num>
  <w:num w:numId="3" w16cid:durableId="327712167">
    <w:abstractNumId w:val="3"/>
  </w:num>
  <w:num w:numId="4" w16cid:durableId="84696160">
    <w:abstractNumId w:val="6"/>
  </w:num>
  <w:num w:numId="5" w16cid:durableId="1032071306">
    <w:abstractNumId w:val="5"/>
  </w:num>
  <w:num w:numId="6" w16cid:durableId="1600871963">
    <w:abstractNumId w:val="1"/>
  </w:num>
  <w:num w:numId="7" w16cid:durableId="214330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2D"/>
    <w:rsid w:val="00005DE5"/>
    <w:rsid w:val="00152356"/>
    <w:rsid w:val="002905B0"/>
    <w:rsid w:val="002F6193"/>
    <w:rsid w:val="003E65DD"/>
    <w:rsid w:val="00487CD8"/>
    <w:rsid w:val="00573D43"/>
    <w:rsid w:val="005D7BE7"/>
    <w:rsid w:val="00610B1B"/>
    <w:rsid w:val="008738A9"/>
    <w:rsid w:val="008842EF"/>
    <w:rsid w:val="008C422D"/>
    <w:rsid w:val="009A27EE"/>
    <w:rsid w:val="00A87328"/>
    <w:rsid w:val="00B71643"/>
    <w:rsid w:val="00BF6570"/>
    <w:rsid w:val="00BF73E2"/>
    <w:rsid w:val="00C101E4"/>
    <w:rsid w:val="00E05D4B"/>
    <w:rsid w:val="00F456A4"/>
    <w:rsid w:val="00F53377"/>
    <w:rsid w:val="00FB6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E7FE"/>
  <w15:chartTrackingRefBased/>
  <w15:docId w15:val="{5E050E89-BD08-4D64-AC95-9C20374E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2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422D"/>
    <w:rPr>
      <w:b/>
      <w:bCs/>
    </w:rPr>
  </w:style>
  <w:style w:type="table" w:styleId="TableGrid">
    <w:name w:val="Table Grid"/>
    <w:basedOn w:val="TableNormal"/>
    <w:uiPriority w:val="39"/>
    <w:rsid w:val="00873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E5"/>
  </w:style>
  <w:style w:type="paragraph" w:styleId="Footer">
    <w:name w:val="footer"/>
    <w:basedOn w:val="Normal"/>
    <w:link w:val="FooterChar"/>
    <w:uiPriority w:val="99"/>
    <w:unhideWhenUsed/>
    <w:rsid w:val="00005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E5"/>
  </w:style>
  <w:style w:type="paragraph" w:styleId="ListParagraph">
    <w:name w:val="List Paragraph"/>
    <w:basedOn w:val="Normal"/>
    <w:uiPriority w:val="34"/>
    <w:qFormat/>
    <w:rsid w:val="00E05D4B"/>
    <w:pPr>
      <w:ind w:left="720"/>
      <w:contextualSpacing/>
    </w:pPr>
  </w:style>
  <w:style w:type="character" w:styleId="Hyperlink">
    <w:name w:val="Hyperlink"/>
    <w:basedOn w:val="DefaultParagraphFont"/>
    <w:uiPriority w:val="99"/>
    <w:unhideWhenUsed/>
    <w:rsid w:val="00487CD8"/>
    <w:rPr>
      <w:color w:val="0563C1" w:themeColor="hyperlink"/>
      <w:u w:val="single"/>
    </w:rPr>
  </w:style>
  <w:style w:type="character" w:styleId="UnresolvedMention">
    <w:name w:val="Unresolved Mention"/>
    <w:basedOn w:val="DefaultParagraphFont"/>
    <w:uiPriority w:val="99"/>
    <w:semiHidden/>
    <w:unhideWhenUsed/>
    <w:rsid w:val="00487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0541">
      <w:bodyDiv w:val="1"/>
      <w:marLeft w:val="0"/>
      <w:marRight w:val="0"/>
      <w:marTop w:val="0"/>
      <w:marBottom w:val="0"/>
      <w:divBdr>
        <w:top w:val="none" w:sz="0" w:space="0" w:color="auto"/>
        <w:left w:val="none" w:sz="0" w:space="0" w:color="auto"/>
        <w:bottom w:val="none" w:sz="0" w:space="0" w:color="auto"/>
        <w:right w:val="none" w:sz="0" w:space="0" w:color="auto"/>
      </w:divBdr>
      <w:divsChild>
        <w:div w:id="1353730313">
          <w:marLeft w:val="0"/>
          <w:marRight w:val="0"/>
          <w:marTop w:val="0"/>
          <w:marBottom w:val="0"/>
          <w:divBdr>
            <w:top w:val="single" w:sz="2" w:space="0" w:color="D9D9E3"/>
            <w:left w:val="single" w:sz="2" w:space="0" w:color="D9D9E3"/>
            <w:bottom w:val="single" w:sz="2" w:space="0" w:color="D9D9E3"/>
            <w:right w:val="single" w:sz="2" w:space="0" w:color="D9D9E3"/>
          </w:divBdr>
          <w:divsChild>
            <w:div w:id="1227498917">
              <w:marLeft w:val="0"/>
              <w:marRight w:val="0"/>
              <w:marTop w:val="0"/>
              <w:marBottom w:val="0"/>
              <w:divBdr>
                <w:top w:val="single" w:sz="2" w:space="0" w:color="D9D9E3"/>
                <w:left w:val="single" w:sz="2" w:space="0" w:color="D9D9E3"/>
                <w:bottom w:val="single" w:sz="2" w:space="0" w:color="D9D9E3"/>
                <w:right w:val="single" w:sz="2" w:space="0" w:color="D9D9E3"/>
              </w:divBdr>
              <w:divsChild>
                <w:div w:id="1404403646">
                  <w:marLeft w:val="0"/>
                  <w:marRight w:val="0"/>
                  <w:marTop w:val="0"/>
                  <w:marBottom w:val="0"/>
                  <w:divBdr>
                    <w:top w:val="single" w:sz="2" w:space="0" w:color="D9D9E3"/>
                    <w:left w:val="single" w:sz="2" w:space="0" w:color="D9D9E3"/>
                    <w:bottom w:val="single" w:sz="2" w:space="0" w:color="D9D9E3"/>
                    <w:right w:val="single" w:sz="2" w:space="0" w:color="D9D9E3"/>
                  </w:divBdr>
                  <w:divsChild>
                    <w:div w:id="1128208718">
                      <w:marLeft w:val="0"/>
                      <w:marRight w:val="0"/>
                      <w:marTop w:val="0"/>
                      <w:marBottom w:val="0"/>
                      <w:divBdr>
                        <w:top w:val="single" w:sz="2" w:space="0" w:color="D9D9E3"/>
                        <w:left w:val="single" w:sz="2" w:space="0" w:color="D9D9E3"/>
                        <w:bottom w:val="single" w:sz="2" w:space="0" w:color="D9D9E3"/>
                        <w:right w:val="single" w:sz="2" w:space="0" w:color="D9D9E3"/>
                      </w:divBdr>
                      <w:divsChild>
                        <w:div w:id="1367102258">
                          <w:marLeft w:val="0"/>
                          <w:marRight w:val="0"/>
                          <w:marTop w:val="0"/>
                          <w:marBottom w:val="0"/>
                          <w:divBdr>
                            <w:top w:val="single" w:sz="2" w:space="0" w:color="auto"/>
                            <w:left w:val="single" w:sz="2" w:space="0" w:color="auto"/>
                            <w:bottom w:val="single" w:sz="6" w:space="0" w:color="auto"/>
                            <w:right w:val="single" w:sz="2" w:space="0" w:color="auto"/>
                          </w:divBdr>
                          <w:divsChild>
                            <w:div w:id="1551574287">
                              <w:marLeft w:val="0"/>
                              <w:marRight w:val="0"/>
                              <w:marTop w:val="100"/>
                              <w:marBottom w:val="100"/>
                              <w:divBdr>
                                <w:top w:val="single" w:sz="2" w:space="0" w:color="D9D9E3"/>
                                <w:left w:val="single" w:sz="2" w:space="0" w:color="D9D9E3"/>
                                <w:bottom w:val="single" w:sz="2" w:space="0" w:color="D9D9E3"/>
                                <w:right w:val="single" w:sz="2" w:space="0" w:color="D9D9E3"/>
                              </w:divBdr>
                              <w:divsChild>
                                <w:div w:id="646282181">
                                  <w:marLeft w:val="0"/>
                                  <w:marRight w:val="0"/>
                                  <w:marTop w:val="0"/>
                                  <w:marBottom w:val="0"/>
                                  <w:divBdr>
                                    <w:top w:val="single" w:sz="2" w:space="0" w:color="D9D9E3"/>
                                    <w:left w:val="single" w:sz="2" w:space="0" w:color="D9D9E3"/>
                                    <w:bottom w:val="single" w:sz="2" w:space="0" w:color="D9D9E3"/>
                                    <w:right w:val="single" w:sz="2" w:space="0" w:color="D9D9E3"/>
                                  </w:divBdr>
                                  <w:divsChild>
                                    <w:div w:id="584726840">
                                      <w:marLeft w:val="0"/>
                                      <w:marRight w:val="0"/>
                                      <w:marTop w:val="0"/>
                                      <w:marBottom w:val="0"/>
                                      <w:divBdr>
                                        <w:top w:val="single" w:sz="2" w:space="0" w:color="D9D9E3"/>
                                        <w:left w:val="single" w:sz="2" w:space="0" w:color="D9D9E3"/>
                                        <w:bottom w:val="single" w:sz="2" w:space="0" w:color="D9D9E3"/>
                                        <w:right w:val="single" w:sz="2" w:space="0" w:color="D9D9E3"/>
                                      </w:divBdr>
                                      <w:divsChild>
                                        <w:div w:id="821852723">
                                          <w:marLeft w:val="0"/>
                                          <w:marRight w:val="0"/>
                                          <w:marTop w:val="0"/>
                                          <w:marBottom w:val="0"/>
                                          <w:divBdr>
                                            <w:top w:val="single" w:sz="2" w:space="0" w:color="D9D9E3"/>
                                            <w:left w:val="single" w:sz="2" w:space="0" w:color="D9D9E3"/>
                                            <w:bottom w:val="single" w:sz="2" w:space="0" w:color="D9D9E3"/>
                                            <w:right w:val="single" w:sz="2" w:space="0" w:color="D9D9E3"/>
                                          </w:divBdr>
                                          <w:divsChild>
                                            <w:div w:id="1377240486">
                                              <w:marLeft w:val="0"/>
                                              <w:marRight w:val="0"/>
                                              <w:marTop w:val="0"/>
                                              <w:marBottom w:val="0"/>
                                              <w:divBdr>
                                                <w:top w:val="single" w:sz="2" w:space="0" w:color="D9D9E3"/>
                                                <w:left w:val="single" w:sz="2" w:space="0" w:color="D9D9E3"/>
                                                <w:bottom w:val="single" w:sz="2" w:space="0" w:color="D9D9E3"/>
                                                <w:right w:val="single" w:sz="2" w:space="0" w:color="D9D9E3"/>
                                              </w:divBdr>
                                              <w:divsChild>
                                                <w:div w:id="184628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3880066">
          <w:marLeft w:val="0"/>
          <w:marRight w:val="0"/>
          <w:marTop w:val="0"/>
          <w:marBottom w:val="0"/>
          <w:divBdr>
            <w:top w:val="none" w:sz="0" w:space="0" w:color="auto"/>
            <w:left w:val="none" w:sz="0" w:space="0" w:color="auto"/>
            <w:bottom w:val="none" w:sz="0" w:space="0" w:color="auto"/>
            <w:right w:val="none" w:sz="0" w:space="0" w:color="auto"/>
          </w:divBdr>
        </w:div>
      </w:divsChild>
    </w:div>
    <w:div w:id="237789376">
      <w:bodyDiv w:val="1"/>
      <w:marLeft w:val="0"/>
      <w:marRight w:val="0"/>
      <w:marTop w:val="0"/>
      <w:marBottom w:val="0"/>
      <w:divBdr>
        <w:top w:val="none" w:sz="0" w:space="0" w:color="auto"/>
        <w:left w:val="none" w:sz="0" w:space="0" w:color="auto"/>
        <w:bottom w:val="none" w:sz="0" w:space="0" w:color="auto"/>
        <w:right w:val="none" w:sz="0" w:space="0" w:color="auto"/>
      </w:divBdr>
    </w:div>
    <w:div w:id="312954217">
      <w:bodyDiv w:val="1"/>
      <w:marLeft w:val="0"/>
      <w:marRight w:val="0"/>
      <w:marTop w:val="0"/>
      <w:marBottom w:val="0"/>
      <w:divBdr>
        <w:top w:val="none" w:sz="0" w:space="0" w:color="auto"/>
        <w:left w:val="none" w:sz="0" w:space="0" w:color="auto"/>
        <w:bottom w:val="none" w:sz="0" w:space="0" w:color="auto"/>
        <w:right w:val="none" w:sz="0" w:space="0" w:color="auto"/>
      </w:divBdr>
    </w:div>
    <w:div w:id="573901566">
      <w:bodyDiv w:val="1"/>
      <w:marLeft w:val="0"/>
      <w:marRight w:val="0"/>
      <w:marTop w:val="0"/>
      <w:marBottom w:val="0"/>
      <w:divBdr>
        <w:top w:val="none" w:sz="0" w:space="0" w:color="auto"/>
        <w:left w:val="none" w:sz="0" w:space="0" w:color="auto"/>
        <w:bottom w:val="none" w:sz="0" w:space="0" w:color="auto"/>
        <w:right w:val="none" w:sz="0" w:space="0" w:color="auto"/>
      </w:divBdr>
    </w:div>
    <w:div w:id="633146309">
      <w:bodyDiv w:val="1"/>
      <w:marLeft w:val="0"/>
      <w:marRight w:val="0"/>
      <w:marTop w:val="0"/>
      <w:marBottom w:val="0"/>
      <w:divBdr>
        <w:top w:val="none" w:sz="0" w:space="0" w:color="auto"/>
        <w:left w:val="none" w:sz="0" w:space="0" w:color="auto"/>
        <w:bottom w:val="none" w:sz="0" w:space="0" w:color="auto"/>
        <w:right w:val="none" w:sz="0" w:space="0" w:color="auto"/>
      </w:divBdr>
    </w:div>
    <w:div w:id="773718570">
      <w:bodyDiv w:val="1"/>
      <w:marLeft w:val="0"/>
      <w:marRight w:val="0"/>
      <w:marTop w:val="0"/>
      <w:marBottom w:val="0"/>
      <w:divBdr>
        <w:top w:val="none" w:sz="0" w:space="0" w:color="auto"/>
        <w:left w:val="none" w:sz="0" w:space="0" w:color="auto"/>
        <w:bottom w:val="none" w:sz="0" w:space="0" w:color="auto"/>
        <w:right w:val="none" w:sz="0" w:space="0" w:color="auto"/>
      </w:divBdr>
    </w:div>
    <w:div w:id="842355875">
      <w:bodyDiv w:val="1"/>
      <w:marLeft w:val="0"/>
      <w:marRight w:val="0"/>
      <w:marTop w:val="0"/>
      <w:marBottom w:val="0"/>
      <w:divBdr>
        <w:top w:val="none" w:sz="0" w:space="0" w:color="auto"/>
        <w:left w:val="none" w:sz="0" w:space="0" w:color="auto"/>
        <w:bottom w:val="none" w:sz="0" w:space="0" w:color="auto"/>
        <w:right w:val="none" w:sz="0" w:space="0" w:color="auto"/>
      </w:divBdr>
    </w:div>
    <w:div w:id="963005796">
      <w:bodyDiv w:val="1"/>
      <w:marLeft w:val="0"/>
      <w:marRight w:val="0"/>
      <w:marTop w:val="0"/>
      <w:marBottom w:val="0"/>
      <w:divBdr>
        <w:top w:val="none" w:sz="0" w:space="0" w:color="auto"/>
        <w:left w:val="none" w:sz="0" w:space="0" w:color="auto"/>
        <w:bottom w:val="none" w:sz="0" w:space="0" w:color="auto"/>
        <w:right w:val="none" w:sz="0" w:space="0" w:color="auto"/>
      </w:divBdr>
    </w:div>
    <w:div w:id="1173448044">
      <w:bodyDiv w:val="1"/>
      <w:marLeft w:val="0"/>
      <w:marRight w:val="0"/>
      <w:marTop w:val="0"/>
      <w:marBottom w:val="0"/>
      <w:divBdr>
        <w:top w:val="none" w:sz="0" w:space="0" w:color="auto"/>
        <w:left w:val="none" w:sz="0" w:space="0" w:color="auto"/>
        <w:bottom w:val="none" w:sz="0" w:space="0" w:color="auto"/>
        <w:right w:val="none" w:sz="0" w:space="0" w:color="auto"/>
      </w:divBdr>
    </w:div>
    <w:div w:id="1248198989">
      <w:bodyDiv w:val="1"/>
      <w:marLeft w:val="0"/>
      <w:marRight w:val="0"/>
      <w:marTop w:val="0"/>
      <w:marBottom w:val="0"/>
      <w:divBdr>
        <w:top w:val="none" w:sz="0" w:space="0" w:color="auto"/>
        <w:left w:val="none" w:sz="0" w:space="0" w:color="auto"/>
        <w:bottom w:val="none" w:sz="0" w:space="0" w:color="auto"/>
        <w:right w:val="none" w:sz="0" w:space="0" w:color="auto"/>
      </w:divBdr>
    </w:div>
    <w:div w:id="1412965636">
      <w:bodyDiv w:val="1"/>
      <w:marLeft w:val="0"/>
      <w:marRight w:val="0"/>
      <w:marTop w:val="0"/>
      <w:marBottom w:val="0"/>
      <w:divBdr>
        <w:top w:val="none" w:sz="0" w:space="0" w:color="auto"/>
        <w:left w:val="none" w:sz="0" w:space="0" w:color="auto"/>
        <w:bottom w:val="none" w:sz="0" w:space="0" w:color="auto"/>
        <w:right w:val="none" w:sz="0" w:space="0" w:color="auto"/>
      </w:divBdr>
    </w:div>
    <w:div w:id="1557085680">
      <w:bodyDiv w:val="1"/>
      <w:marLeft w:val="0"/>
      <w:marRight w:val="0"/>
      <w:marTop w:val="0"/>
      <w:marBottom w:val="0"/>
      <w:divBdr>
        <w:top w:val="none" w:sz="0" w:space="0" w:color="auto"/>
        <w:left w:val="none" w:sz="0" w:space="0" w:color="auto"/>
        <w:bottom w:val="none" w:sz="0" w:space="0" w:color="auto"/>
        <w:right w:val="none" w:sz="0" w:space="0" w:color="auto"/>
      </w:divBdr>
    </w:div>
    <w:div w:id="1719477370">
      <w:bodyDiv w:val="1"/>
      <w:marLeft w:val="0"/>
      <w:marRight w:val="0"/>
      <w:marTop w:val="0"/>
      <w:marBottom w:val="0"/>
      <w:divBdr>
        <w:top w:val="none" w:sz="0" w:space="0" w:color="auto"/>
        <w:left w:val="none" w:sz="0" w:space="0" w:color="auto"/>
        <w:bottom w:val="none" w:sz="0" w:space="0" w:color="auto"/>
        <w:right w:val="none" w:sz="0" w:space="0" w:color="auto"/>
      </w:divBdr>
    </w:div>
    <w:div w:id="1859659750">
      <w:bodyDiv w:val="1"/>
      <w:marLeft w:val="0"/>
      <w:marRight w:val="0"/>
      <w:marTop w:val="0"/>
      <w:marBottom w:val="0"/>
      <w:divBdr>
        <w:top w:val="none" w:sz="0" w:space="0" w:color="auto"/>
        <w:left w:val="none" w:sz="0" w:space="0" w:color="auto"/>
        <w:bottom w:val="none" w:sz="0" w:space="0" w:color="auto"/>
        <w:right w:val="none" w:sz="0" w:space="0" w:color="auto"/>
      </w:divBdr>
      <w:divsChild>
        <w:div w:id="1617714219">
          <w:marLeft w:val="0"/>
          <w:marRight w:val="0"/>
          <w:marTop w:val="0"/>
          <w:marBottom w:val="0"/>
          <w:divBdr>
            <w:top w:val="single" w:sz="2" w:space="0" w:color="auto"/>
            <w:left w:val="single" w:sz="2" w:space="0" w:color="auto"/>
            <w:bottom w:val="single" w:sz="6" w:space="0" w:color="auto"/>
            <w:right w:val="single" w:sz="2" w:space="0" w:color="auto"/>
          </w:divBdr>
          <w:divsChild>
            <w:div w:id="366954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92119">
                  <w:marLeft w:val="0"/>
                  <w:marRight w:val="0"/>
                  <w:marTop w:val="0"/>
                  <w:marBottom w:val="0"/>
                  <w:divBdr>
                    <w:top w:val="single" w:sz="2" w:space="0" w:color="D9D9E3"/>
                    <w:left w:val="single" w:sz="2" w:space="0" w:color="D9D9E3"/>
                    <w:bottom w:val="single" w:sz="2" w:space="0" w:color="D9D9E3"/>
                    <w:right w:val="single" w:sz="2" w:space="0" w:color="D9D9E3"/>
                  </w:divBdr>
                  <w:divsChild>
                    <w:div w:id="1301614589">
                      <w:marLeft w:val="0"/>
                      <w:marRight w:val="0"/>
                      <w:marTop w:val="0"/>
                      <w:marBottom w:val="0"/>
                      <w:divBdr>
                        <w:top w:val="single" w:sz="2" w:space="0" w:color="D9D9E3"/>
                        <w:left w:val="single" w:sz="2" w:space="0" w:color="D9D9E3"/>
                        <w:bottom w:val="single" w:sz="2" w:space="0" w:color="D9D9E3"/>
                        <w:right w:val="single" w:sz="2" w:space="0" w:color="D9D9E3"/>
                      </w:divBdr>
                      <w:divsChild>
                        <w:div w:id="753817228">
                          <w:marLeft w:val="0"/>
                          <w:marRight w:val="0"/>
                          <w:marTop w:val="0"/>
                          <w:marBottom w:val="0"/>
                          <w:divBdr>
                            <w:top w:val="single" w:sz="2" w:space="0" w:color="D9D9E3"/>
                            <w:left w:val="single" w:sz="2" w:space="0" w:color="D9D9E3"/>
                            <w:bottom w:val="single" w:sz="2" w:space="0" w:color="D9D9E3"/>
                            <w:right w:val="single" w:sz="2" w:space="0" w:color="D9D9E3"/>
                          </w:divBdr>
                          <w:divsChild>
                            <w:div w:id="1188370712">
                              <w:marLeft w:val="0"/>
                              <w:marRight w:val="0"/>
                              <w:marTop w:val="0"/>
                              <w:marBottom w:val="0"/>
                              <w:divBdr>
                                <w:top w:val="single" w:sz="2" w:space="0" w:color="D9D9E3"/>
                                <w:left w:val="single" w:sz="2" w:space="0" w:color="D9D9E3"/>
                                <w:bottom w:val="single" w:sz="2" w:space="0" w:color="D9D9E3"/>
                                <w:right w:val="single" w:sz="2" w:space="0" w:color="D9D9E3"/>
                              </w:divBdr>
                              <w:divsChild>
                                <w:div w:id="16209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505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esignerpeople.com/blog/soap-box-packaging-desig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ockyourhome.com/products/modern-innovations-acrylic-soap-dish-shatterproof-clear-plastic-soap-dish-crystal-clear-soap-dish-for-bar-soap-holder-sponge-holder-or-small-bathroom-tray-in-showers-kitchens-hotels-and-mor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6AE4C-1C4E-4B11-B479-738AE90D8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14</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kedar</dc:creator>
  <cp:keywords/>
  <dc:description/>
  <cp:lastModifiedBy>Chinmay Parite</cp:lastModifiedBy>
  <cp:revision>3</cp:revision>
  <dcterms:created xsi:type="dcterms:W3CDTF">2023-10-10T20:20:00Z</dcterms:created>
  <dcterms:modified xsi:type="dcterms:W3CDTF">2023-12-13T17:47:00Z</dcterms:modified>
</cp:coreProperties>
</file>