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31" w:rsidRPr="006A0651" w:rsidRDefault="00640D31" w:rsidP="00640D31">
      <w:pPr>
        <w:pStyle w:val="Figure"/>
        <w:rPr>
          <w:lang w:val="en-US"/>
        </w:rPr>
      </w:pPr>
      <w:bookmarkStart w:id="0" w:name="_Ref491115055"/>
      <w:bookmarkStart w:id="1" w:name="_Ref491115051"/>
      <w:r w:rsidRPr="006A0651">
        <w:rPr>
          <w:lang w:val="en-US"/>
        </w:rPr>
        <w:t>Table</w:t>
      </w:r>
      <w:bookmarkEnd w:id="0"/>
      <w:r w:rsidR="00F27DAF">
        <w:rPr>
          <w:lang w:val="en-US"/>
        </w:rPr>
        <w:t xml:space="preserve"> </w:t>
      </w:r>
      <w:bookmarkStart w:id="2" w:name="_GoBack"/>
      <w:bookmarkEnd w:id="2"/>
      <w:r w:rsidR="00F27DAF">
        <w:rPr>
          <w:lang w:val="en-US"/>
        </w:rPr>
        <w:t>2</w:t>
      </w:r>
      <w:r w:rsidRPr="006A0651">
        <w:rPr>
          <w:lang w:val="en-US"/>
        </w:rPr>
        <w:t xml:space="preserve">. </w:t>
      </w:r>
      <w:bookmarkEnd w:id="1"/>
      <w:r w:rsidR="00A95276" w:rsidRPr="00A95276">
        <w:rPr>
          <w:lang w:val="en-US"/>
        </w:rPr>
        <w:t>Model estimates from farm</w:t>
      </w:r>
      <w:r w:rsidR="00A362F5">
        <w:rPr>
          <w:lang w:val="en-US"/>
        </w:rPr>
        <w:t>ers’</w:t>
      </w:r>
      <w:r w:rsidR="00A95276" w:rsidRPr="00A95276">
        <w:rPr>
          <w:lang w:val="en-US"/>
        </w:rPr>
        <w:t xml:space="preserve"> management practices employed to adapt to perceived changes in climate patterns in Central America</w:t>
      </w:r>
      <w:r>
        <w:rPr>
          <w:lang w:val="en-US"/>
        </w:rPr>
        <w:t>.</w:t>
      </w:r>
    </w:p>
    <w:tbl>
      <w:tblPr>
        <w:tblW w:w="842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544"/>
        <w:gridCol w:w="1012"/>
        <w:gridCol w:w="1134"/>
        <w:gridCol w:w="973"/>
        <w:gridCol w:w="1002"/>
        <w:gridCol w:w="755"/>
      </w:tblGrid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Practices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Estimate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Std. Error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z value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Pr(&gt;|z|)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proofErr w:type="spellStart"/>
            <w:r w:rsidRPr="006A0651">
              <w:rPr>
                <w:rFonts w:cs="Times New Roman"/>
                <w:sz w:val="20"/>
                <w:lang w:val="en-US"/>
              </w:rPr>
              <w:t>Signif</w:t>
            </w:r>
            <w:proofErr w:type="spellEnd"/>
            <w:r w:rsidRPr="006A0651">
              <w:rPr>
                <w:rFonts w:cs="Times New Roman"/>
                <w:sz w:val="20"/>
                <w:lang w:val="en-US"/>
              </w:rPr>
              <w:t>.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Reforestation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and 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Restoration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1.5120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0.0811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18.6470</w:t>
            </w:r>
          </w:p>
        </w:tc>
        <w:tc>
          <w:tcPr>
            <w:tcW w:w="1002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&lt;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0.0001</w:t>
            </w:r>
          </w:p>
        </w:tc>
        <w:tc>
          <w:tcPr>
            <w:tcW w:w="755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***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Int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roduction of n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ew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c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rops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0.7572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0.0844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8.9680</w:t>
            </w:r>
          </w:p>
        </w:tc>
        <w:tc>
          <w:tcPr>
            <w:tcW w:w="1002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&lt;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0.0001</w:t>
            </w:r>
          </w:p>
        </w:tc>
        <w:tc>
          <w:tcPr>
            <w:tcW w:w="755" w:type="dxa"/>
            <w:tcBorders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***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Sustainable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s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oil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m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anagement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0.2554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0.0834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3.0620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  </w:t>
            </w: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***</w:t>
            </w:r>
          </w:p>
        </w:tc>
      </w:tr>
      <w:tr w:rsidR="007F05D2" w:rsidRPr="00E26AFE" w:rsidTr="00460A17">
        <w:trPr>
          <w:trHeight w:val="282"/>
          <w:jc w:val="center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E26AFE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</w:pPr>
            <w:r w:rsidRPr="00E26AFE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  <w:t>Production diversification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E26AFE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</w:pPr>
            <w:r w:rsidRPr="00E26AFE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  <w:t>0.0000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E26AFE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</w:pPr>
            <w:r w:rsidRPr="00E26AFE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  <w:t>--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E26AFE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</w:pPr>
            <w:r w:rsidRPr="00E26AFE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  <w:t>--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E26AFE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</w:pPr>
            <w:r w:rsidRPr="00E26AFE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  <w:t>--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E26AFE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</w:pPr>
            <w:r w:rsidRPr="00E26AFE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en-GB"/>
              </w:rPr>
              <w:t>--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Change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in v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arieties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-0.2805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0.0883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-3.1770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  </w:t>
            </w: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0.0015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Sustainable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w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ater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m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anagement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-0.6814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0.0919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-7.4140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&lt;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***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Use of m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ore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fertiliz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ers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and p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esticides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-0.7658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0.0925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-8.2820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&lt;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***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Use of l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ess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fertiliz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ers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and p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esticides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-0.8516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0.0942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-9.0400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&lt;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***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top w:val="nil"/>
              <w:left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Leave farming system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-1.4053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0.1069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-13.1440</w:t>
            </w:r>
          </w:p>
        </w:tc>
        <w:tc>
          <w:tcPr>
            <w:tcW w:w="1002" w:type="dxa"/>
            <w:tcBorders>
              <w:top w:val="nil"/>
              <w:left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&lt;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0.0001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***</w:t>
            </w:r>
          </w:p>
        </w:tc>
      </w:tr>
      <w:tr w:rsidR="007F05D2" w:rsidRPr="006A0651" w:rsidTr="00460A17">
        <w:trPr>
          <w:trHeight w:val="282"/>
          <w:jc w:val="center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Change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in a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gricultural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c</w:t>
            </w: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alendar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-1.5276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0.1095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-13.9520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96880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&lt;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0.0001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7F05D2" w:rsidRPr="006A0651" w:rsidRDefault="007F05D2" w:rsidP="00460A1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E70F6A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***</w:t>
            </w:r>
          </w:p>
        </w:tc>
      </w:tr>
    </w:tbl>
    <w:p w:rsidR="007F05D2" w:rsidRPr="006A0651" w:rsidRDefault="007F05D2" w:rsidP="007F05D2">
      <w:pPr>
        <w:rPr>
          <w:rFonts w:cs="Times New Roman"/>
          <w:sz w:val="20"/>
          <w:lang w:val="en-US"/>
        </w:rPr>
      </w:pPr>
      <w:r>
        <w:rPr>
          <w:rFonts w:cs="Times New Roman"/>
          <w:sz w:val="20"/>
          <w:lang w:val="en-US"/>
        </w:rPr>
        <w:t xml:space="preserve">Significance levels: </w:t>
      </w:r>
      <w:r w:rsidRPr="006A0651">
        <w:rPr>
          <w:rFonts w:cs="Times New Roman"/>
          <w:sz w:val="20"/>
          <w:lang w:val="en-US"/>
        </w:rPr>
        <w:t xml:space="preserve">‘***’ 0.001 </w:t>
      </w:r>
      <w:r>
        <w:rPr>
          <w:rFonts w:cs="Times New Roman"/>
          <w:sz w:val="20"/>
          <w:lang w:val="en-US"/>
        </w:rPr>
        <w:t xml:space="preserve">‘**’ 0.01 ‘*’ 0.05 ‘.’ 0.1 </w:t>
      </w:r>
    </w:p>
    <w:p w:rsidR="00814A6A" w:rsidRPr="007F05D2" w:rsidRDefault="00814A6A" w:rsidP="007F05D2"/>
    <w:sectPr w:rsidR="00814A6A" w:rsidRPr="007F0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C8"/>
    <w:rsid w:val="000770B4"/>
    <w:rsid w:val="000870BB"/>
    <w:rsid w:val="00381D31"/>
    <w:rsid w:val="003A7355"/>
    <w:rsid w:val="003A74C8"/>
    <w:rsid w:val="00640D31"/>
    <w:rsid w:val="007F05D2"/>
    <w:rsid w:val="00814A6A"/>
    <w:rsid w:val="008812A4"/>
    <w:rsid w:val="00A362F5"/>
    <w:rsid w:val="00A95276"/>
    <w:rsid w:val="00BE2E2A"/>
    <w:rsid w:val="00F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8EA"/>
  <w15:chartTrackingRefBased/>
  <w15:docId w15:val="{FE429D6D-DE47-4D09-9174-3E3D7729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4C8"/>
    <w:pPr>
      <w:spacing w:line="480" w:lineRule="auto"/>
      <w:ind w:firstLine="284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rsid w:val="003A74C8"/>
    <w:pPr>
      <w:spacing w:after="0" w:line="240" w:lineRule="auto"/>
      <w:ind w:firstLine="0"/>
      <w:jc w:val="center"/>
    </w:pPr>
    <w:rPr>
      <w:rFonts w:ascii="Tahoma" w:hAnsi="Tahoma"/>
      <w:iCs/>
      <w:sz w:val="20"/>
      <w:szCs w:val="18"/>
    </w:rPr>
  </w:style>
  <w:style w:type="table" w:styleId="TableGrid">
    <w:name w:val="Table Grid"/>
    <w:basedOn w:val="TableNormal"/>
    <w:uiPriority w:val="39"/>
    <w:rsid w:val="003A74C8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link w:val="FigureChar"/>
    <w:qFormat/>
    <w:rsid w:val="003A74C8"/>
    <w:pPr>
      <w:spacing w:after="0" w:line="240" w:lineRule="auto"/>
      <w:ind w:firstLine="0"/>
      <w:jc w:val="center"/>
    </w:pPr>
    <w:rPr>
      <w:sz w:val="20"/>
    </w:rPr>
  </w:style>
  <w:style w:type="character" w:customStyle="1" w:styleId="FigureChar">
    <w:name w:val="Figure Char"/>
    <w:basedOn w:val="DefaultParagraphFont"/>
    <w:link w:val="Figure"/>
    <w:rsid w:val="003A74C8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Innlandet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de Sousa</dc:creator>
  <cp:keywords/>
  <dc:description/>
  <cp:lastModifiedBy>De Sousa, Kaue (Bioversity)</cp:lastModifiedBy>
  <cp:revision>7</cp:revision>
  <dcterms:created xsi:type="dcterms:W3CDTF">2018-08-10T06:01:00Z</dcterms:created>
  <dcterms:modified xsi:type="dcterms:W3CDTF">2018-08-27T11:12:00Z</dcterms:modified>
</cp:coreProperties>
</file>