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pStyle w:val="Title"/>
        <w:spacing w:after="0" w:before="0" w:line="276" w:lineRule="auto"/>
        <w:jc w:val="both"/>
        <w:rPr>
          <w:rFonts w:ascii="Rubik" w:cs="Rubik" w:eastAsia="Rubik" w:hAnsi="Rubik"/>
          <w:color w:val="38761d"/>
          <w:sz w:val="52"/>
          <w:szCs w:val="52"/>
        </w:rPr>
      </w:pPr>
      <w:bookmarkStart w:colFirst="0" w:colLast="0" w:name="_7lri34tu837p" w:id="0"/>
      <w:bookmarkEnd w:id="0"/>
      <w:r w:rsidDel="00000000" w:rsidR="00000000" w:rsidRPr="00000000">
        <w:rPr>
          <w:rFonts w:ascii="Rubik" w:cs="Rubik" w:eastAsia="Rubik" w:hAnsi="Rubik"/>
          <w:sz w:val="52"/>
          <w:szCs w:val="52"/>
          <w:rtl w:val="0"/>
        </w:rPr>
        <w:t xml:space="preserve">Página de venda completa </w:t>
      </w:r>
      <w:r w:rsidDel="00000000" w:rsidR="00000000" w:rsidRPr="00000000">
        <w:rPr>
          <w:rFonts w:ascii="Rubik" w:cs="Rubik" w:eastAsia="Rubik" w:hAnsi="Rubik"/>
          <w:color w:val="ff9900"/>
          <w:sz w:val="40"/>
          <w:szCs w:val="40"/>
          <w:rtl w:val="0"/>
        </w:rPr>
        <w:t xml:space="preserve">BF26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60" w:before="0" w:line="276" w:lineRule="auto"/>
        <w:rPr>
          <w:rFonts w:ascii="Rubik" w:cs="Rubik" w:eastAsia="Rubik" w:hAnsi="Rubik"/>
          <w:sz w:val="36"/>
          <w:szCs w:val="36"/>
        </w:rPr>
      </w:pPr>
      <w:bookmarkStart w:colFirst="0" w:colLast="0" w:name="_nxw25pils6yv" w:id="1"/>
      <w:bookmarkEnd w:id="1"/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📝 </w:t>
      </w:r>
      <w:r w:rsidDel="00000000" w:rsidR="00000000" w:rsidRPr="00000000">
        <w:rPr>
          <w:rFonts w:ascii="Rubik" w:cs="Rubik" w:eastAsia="Rubik" w:hAnsi="Rubik"/>
          <w:color w:val="19069e"/>
          <w:sz w:val="36"/>
          <w:szCs w:val="36"/>
          <w:rtl w:val="0"/>
        </w:rPr>
        <w:t xml:space="preserve">BRIEFING</w:t>
      </w:r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 DE COPY &amp; DESENVOLVIMENTO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after="60" w:before="0" w:line="276" w:lineRule="auto"/>
        <w:rPr>
          <w:rFonts w:ascii="Rubik" w:cs="Rubik" w:eastAsia="Rubik" w:hAnsi="Rubik"/>
          <w:sz w:val="36"/>
          <w:szCs w:val="36"/>
        </w:rPr>
      </w:pPr>
      <w:bookmarkStart w:colFirst="0" w:colLast="0" w:name="_u00b3kylrce3" w:id="2"/>
      <w:bookmarkEnd w:id="2"/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🔗 </w:t>
      </w:r>
      <w:r w:rsidDel="00000000" w:rsidR="00000000" w:rsidRPr="00000000">
        <w:rPr>
          <w:rFonts w:ascii="Rubik" w:cs="Rubik" w:eastAsia="Rubik" w:hAnsi="Rubik"/>
          <w:color w:val="19069e"/>
          <w:sz w:val="36"/>
          <w:szCs w:val="36"/>
          <w:rtl w:val="0"/>
        </w:rPr>
        <w:t xml:space="preserve">INFOS</w:t>
      </w:r>
      <w:r w:rsidDel="00000000" w:rsidR="00000000" w:rsidRPr="00000000">
        <w:rPr>
          <w:rFonts w:ascii="Rubik" w:cs="Rubik" w:eastAsia="Rubik" w:hAnsi="Rubik"/>
          <w:sz w:val="36"/>
          <w:szCs w:val="36"/>
          <w:rtl w:val="0"/>
        </w:rPr>
        <w:t xml:space="preserve"> PARA CONFIGURAÇÃO DA PÁGINA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ubik Light" w:cs="Rubik Light" w:eastAsia="Rubik Light" w:hAnsi="Rubik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270"/>
        <w:tblGridChange w:id="0">
          <w:tblGrid>
            <w:gridCol w:w="3090"/>
            <w:gridCol w:w="6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referência visual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hyperlink r:id="rId7">
              <w:r w:rsidDel="00000000" w:rsidR="00000000" w:rsidRPr="00000000">
                <w:rPr>
                  <w:rFonts w:ascii="Rubik Light" w:cs="Rubik Light" w:eastAsia="Rubik Light" w:hAnsi="Rubik Light"/>
                  <w:color w:val="1155cc"/>
                  <w:sz w:val="18"/>
                  <w:szCs w:val="18"/>
                  <w:u w:val="single"/>
                  <w:rtl w:val="0"/>
                </w:rPr>
                <w:t xml:space="preserve">https://cronogramadosfluentes.com.br/pc-lpm-bf26v4/</w:t>
              </w:r>
            </w:hyperlink>
            <w:r w:rsidDel="00000000" w:rsidR="00000000" w:rsidRPr="00000000">
              <w:rPr>
                <w:rFonts w:ascii="Rubik Light" w:cs="Rubik Light" w:eastAsia="Rubik Light" w:hAnsi="Rubik Light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copy responsável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r w:rsidDel="00000000" w:rsidR="00000000" w:rsidRPr="00000000">
              <w:rPr>
                <w:rFonts w:ascii="Rubik Light" w:cs="Rubik Light" w:eastAsia="Rubik Light" w:hAnsi="Rubik Light"/>
                <w:sz w:val="18"/>
                <w:szCs w:val="18"/>
                <w:rtl w:val="0"/>
              </w:rPr>
              <w:t xml:space="preserve">Tales Figueiredo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webdesigner responsável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60" w:before="0" w:line="276" w:lineRule="auto"/>
        <w:rPr>
          <w:b w:val="0"/>
          <w:bCs w:val="0"/>
          <w:sz w:val="52"/>
          <w:szCs w:val="52"/>
        </w:rPr>
      </w:pPr>
      <w:bookmarkStart w:colFirst="0" w:colLast="0" w:name="_8bip9p4zqrs2" w:id="3"/>
      <w:bookmarkEnd w:id="3"/>
      <w:r w:rsidDel="00000000" w:rsidR="00000000" w:rsidRPr="00000000">
        <w:rPr>
          <w:rFonts w:ascii="Rubik" w:cs="Rubik" w:eastAsia="Rubik" w:hAnsi="Rubik"/>
          <w:color w:val="19069e"/>
          <w:sz w:val="36"/>
          <w:szCs w:val="36"/>
          <w:rtl w:val="0"/>
        </w:rPr>
        <w:t xml:space="preserve">Topo fixo na página, antes da promessa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1125.0985156250001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18"/>
                <w:szCs w:val="18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[LOGO ALOUD]                                                                                     [DESBLOQUEAR OFERTA]</w:t>
            </w:r>
          </w:p>
          <w:p w:rsidR="00000000" w:rsidDel="00000000" w:rsidP="00000000" w:rsidRDefault="00000000" w:rsidRPr="00000000" w14:paraId="00000014">
            <w:pPr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Title"/>
        <w:spacing w:after="60" w:before="0" w:line="276" w:lineRule="auto"/>
        <w:rPr>
          <w:rFonts w:ascii="Rubik" w:cs="Rubik" w:eastAsia="Rubik" w:hAnsi="Rubik"/>
          <w:color w:val="19069e"/>
          <w:sz w:val="36"/>
          <w:szCs w:val="36"/>
        </w:rPr>
      </w:pPr>
      <w:bookmarkStart w:colFirst="0" w:colLast="0" w:name="_4dmg92r5px9g" w:id="4"/>
      <w:bookmarkEnd w:id="4"/>
      <w:r w:rsidDel="00000000" w:rsidR="00000000" w:rsidRPr="00000000">
        <w:rPr>
          <w:rFonts w:ascii="Rubik" w:cs="Rubik" w:eastAsia="Rubik" w:hAnsi="Rubik"/>
          <w:color w:val="19069e"/>
          <w:sz w:val="36"/>
          <w:szCs w:val="36"/>
          <w:rtl w:val="0"/>
        </w:rPr>
        <w:t xml:space="preserve">Promessa (v1)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3910.8600000000006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Lora" w:cs="Lora" w:eastAsia="Lora" w:hAnsi="Lor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Lora" w:cs="Lora" w:eastAsia="Lora" w:hAnsi="Lor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9900"/>
                <w:sz w:val="36"/>
                <w:szCs w:val="36"/>
                <w:rtl w:val="0"/>
              </w:rPr>
              <w:t xml:space="preserve">Head: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hd w:fill="ffffff" w:val="clear"/>
              <w:spacing w:after="0" w:before="0" w:line="259.20000000000005" w:lineRule="auto"/>
              <w:rPr>
                <w:rFonts w:ascii="Roboto" w:cs="Roboto" w:eastAsia="Roboto" w:hAnsi="Roboto"/>
                <w:color w:val="141414"/>
                <w:sz w:val="46"/>
                <w:szCs w:val="46"/>
              </w:rPr>
            </w:pPr>
            <w:bookmarkStart w:colFirst="0" w:colLast="0" w:name="_7n981vg6ypu2" w:id="5"/>
            <w:bookmarkEnd w:id="5"/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color w:val="141414"/>
                <w:sz w:val="46"/>
                <w:szCs w:val="46"/>
                <w:rtl w:val="0"/>
              </w:rPr>
              <w:t xml:space="preserve">Fale inglês com confiança em 10 meses e </w:t>
            </w:r>
            <w:r w:rsidDel="00000000" w:rsidR="00000000" w:rsidRPr="00000000">
              <w:rPr>
                <w:rFonts w:ascii="Roboto" w:cs="Roboto" w:eastAsia="Roboto" w:hAnsi="Roboto"/>
                <w:color w:val="141414"/>
                <w:sz w:val="46"/>
                <w:szCs w:val="46"/>
                <w:rtl w:val="0"/>
              </w:rPr>
              <w:t xml:space="preserve">nunca mais gaste um centavo com cursinhos</w:t>
            </w:r>
          </w:p>
          <w:p w:rsidR="00000000" w:rsidDel="00000000" w:rsidP="00000000" w:rsidRDefault="00000000" w:rsidRPr="00000000" w14:paraId="0000001D">
            <w:pPr>
              <w:rPr>
                <w:rFonts w:ascii="Lora" w:cs="Lora" w:eastAsia="Lora" w:hAnsi="Lora"/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Lora" w:cs="Lora" w:eastAsia="Lora" w:hAnsi="Lo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Lora" w:cs="Lora" w:eastAsia="Lora" w:hAnsi="Lo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✅ 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Aulas de conversação ao vivo 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ilimitadas por 1 ano</w:t>
              <w:br w:type="textWrapping"/>
              <w:t xml:space="preserve">✅ </w:t>
            </w:r>
            <w:r w:rsidDel="00000000" w:rsidR="00000000" w:rsidRPr="00000000">
              <w:rPr>
                <w:rFonts w:ascii="Lora" w:cs="Lora" w:eastAsia="Lora" w:hAnsi="Lora"/>
                <w:sz w:val="28"/>
                <w:szCs w:val="28"/>
                <w:rtl w:val="0"/>
              </w:rPr>
              <w:t xml:space="preserve">Golden Ticket - Acesso vitalício a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8"/>
                <w:szCs w:val="28"/>
                <w:rtl w:val="0"/>
              </w:rPr>
              <w:t xml:space="preserve">TODOS os meus cursos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br w:type="textWrapping"/>
              <w:t xml:space="preserve">✅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8"/>
                <w:szCs w:val="28"/>
                <w:rtl w:val="0"/>
              </w:rPr>
              <w:t xml:space="preserve">Livros físicos inclusos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, com frete grátis para todo o Brasil</w:t>
              <w:br w:type="textWrapping"/>
              <w:t xml:space="preserve">✅ Fluência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8"/>
                <w:szCs w:val="28"/>
                <w:rtl w:val="0"/>
              </w:rPr>
              <w:t xml:space="preserve">garantida em contrato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br w:type="textWrapping"/>
              <w:t xml:space="preserve">✅ Certificado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8"/>
                <w:szCs w:val="28"/>
                <w:rtl w:val="0"/>
              </w:rPr>
              <w:t xml:space="preserve">reconhecido pelo MEC</w:t>
            </w:r>
          </w:p>
          <w:p w:rsidR="00000000" w:rsidDel="00000000" w:rsidP="00000000" w:rsidRDefault="00000000" w:rsidRPr="00000000" w14:paraId="00000020">
            <w:pPr>
              <w:rPr>
                <w:rFonts w:ascii="Lora" w:cs="Lora" w:eastAsia="Lora" w:hAnsi="Lo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Lora" w:cs="Lora" w:eastAsia="Lora" w:hAnsi="Lora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rFonts w:ascii="Lora" w:cs="Lora" w:eastAsia="Lora" w:hAnsi="Lora"/>
                <w:b w:val="1"/>
                <w:bCs w:val="1"/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Lora" w:cs="Lora" w:eastAsia="Lora" w:hAnsi="Lor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0"/>
                <w:szCs w:val="20"/>
                <w:rtl w:val="0"/>
              </w:rPr>
              <w:t xml:space="preserve">Preencha a pré-matrícula para desbloquear a oferta: </w:t>
            </w:r>
            <w:r w:rsidDel="00000000" w:rsidR="00000000" w:rsidRPr="00000000">
              <w:rPr>
                <w:rFonts w:ascii="Lora" w:cs="Lora" w:eastAsia="Lora" w:hAnsi="Lora"/>
                <w:b w:val="1"/>
                <w:bCs w:val="1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24">
            <w:pPr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&lt;FORMULÁRIO EXPOSTO&gt;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Lora" w:cs="Lora" w:eastAsia="Lora" w:hAnsi="Lor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  <w:rtl w:val="0"/>
              </w:rPr>
              <w:t xml:space="preserve">[DESBLOQUEAR OFERTA]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Lora" w:cs="Lora" w:eastAsia="Lora" w:hAnsi="Lora"/>
                <w:b w:val="1"/>
                <w:bCs w:val="1"/>
                <w:color w:val="ffffff"/>
                <w:sz w:val="28"/>
                <w:szCs w:val="28"/>
                <w:shd w:fill="38761d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Fonts w:ascii="Rubik" w:cs="Rubik" w:eastAsia="Rubik" w:hAnsi="Rubik"/>
                <w:color w:val="ffffff"/>
                <w:rtl w:val="0"/>
              </w:rPr>
              <w:t xml:space="preserve">Referências: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5731200" cy="35306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200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spacing w:after="60" w:before="0" w:line="276" w:lineRule="auto"/>
        <w:rPr>
          <w:rFonts w:ascii="Rubik" w:cs="Rubik" w:eastAsia="Rubik" w:hAnsi="Rubik"/>
          <w:color w:val="19069e"/>
          <w:sz w:val="36"/>
          <w:szCs w:val="36"/>
        </w:rPr>
      </w:pPr>
      <w:bookmarkStart w:colFirst="0" w:colLast="0" w:name="_mw9nm4ibfb9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spacing w:after="60" w:before="0" w:line="276" w:lineRule="auto"/>
        <w:rPr>
          <w:rFonts w:ascii="Rubik" w:cs="Rubik" w:eastAsia="Rubik" w:hAnsi="Rubik"/>
          <w:color w:val="19069e"/>
          <w:sz w:val="36"/>
          <w:szCs w:val="36"/>
        </w:rPr>
      </w:pPr>
      <w:bookmarkStart w:colFirst="0" w:colLast="0" w:name="_4xca6dkasesi" w:id="7"/>
      <w:bookmarkEnd w:id="7"/>
      <w:r w:rsidDel="00000000" w:rsidR="00000000" w:rsidRPr="00000000">
        <w:rPr>
          <w:rFonts w:ascii="Rubik" w:cs="Rubik" w:eastAsia="Rubik" w:hAnsi="Rubik"/>
          <w:color w:val="19069e"/>
          <w:sz w:val="36"/>
          <w:szCs w:val="36"/>
          <w:rtl w:val="0"/>
        </w:rPr>
        <w:t xml:space="preserve">Promessa (v2)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b w:val="1"/>
          <w:bCs w:val="1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9900"/>
          <w:sz w:val="36"/>
          <w:szCs w:val="36"/>
          <w:rtl w:val="0"/>
        </w:rPr>
        <w:t xml:space="preserve">Head: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right="600"/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Esta será a </w:t>
      </w: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última vez</w:t>
      </w:r>
      <w:r w:rsidDel="00000000" w:rsidR="00000000" w:rsidRPr="00000000">
        <w:rPr>
          <w:rFonts w:ascii="Lora" w:cs="Lora" w:eastAsia="Lora" w:hAnsi="Lora"/>
          <w:sz w:val="36"/>
          <w:szCs w:val="36"/>
          <w:rtl w:val="0"/>
        </w:rPr>
        <w:t xml:space="preserve"> que você começa um curso de inglês.</w:t>
      </w:r>
    </w:p>
    <w:p w:rsidR="00000000" w:rsidDel="00000000" w:rsidP="00000000" w:rsidRDefault="00000000" w:rsidRPr="00000000" w14:paraId="00000035">
      <w:pPr>
        <w:rPr>
          <w:rFonts w:ascii="Lora" w:cs="Lora" w:eastAsia="Lora" w:hAnsi="Lora"/>
          <w:sz w:val="36"/>
          <w:szCs w:val="3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ff9900"/>
          <w:sz w:val="36"/>
          <w:szCs w:val="36"/>
          <w:rtl w:val="0"/>
        </w:rPr>
        <w:t xml:space="preserve">Subhead: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right="600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Na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Black Friday da Aloud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você recebe:</w:t>
      </w:r>
    </w:p>
    <w:p w:rsidR="00000000" w:rsidDel="00000000" w:rsidP="00000000" w:rsidRDefault="00000000" w:rsidRPr="00000000" w14:paraId="00000037">
      <w:pPr>
        <w:rPr>
          <w:rFonts w:ascii="Lora" w:cs="Lora" w:eastAsia="Lora" w:hAnsi="Lora"/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✅ 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Aulas de conversação ao vivo 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ilimitadas por 1 ano</w:t>
        <w:br w:type="textWrapping"/>
        <w:t xml:space="preserve">✅ </w:t>
      </w: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Golden Ticket - Acesso vitalício a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TODOS os meus cursos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 xml:space="preserve">✅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Livros físicos inclusos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, com frete grátis para todo o Brasil</w:t>
        <w:br w:type="textWrapping"/>
        <w:t xml:space="preserve">✅ Fluência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garantida em contrato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br w:type="textWrapping"/>
        <w:t xml:space="preserve">✅ Certificado </w:t>
      </w:r>
      <w:r w:rsidDel="00000000" w:rsidR="00000000" w:rsidRPr="00000000">
        <w:rPr>
          <w:rFonts w:ascii="Lora" w:cs="Lora" w:eastAsia="Lora" w:hAnsi="Lora"/>
          <w:b w:val="1"/>
          <w:bCs w:val="1"/>
          <w:sz w:val="28"/>
          <w:szCs w:val="28"/>
          <w:rtl w:val="0"/>
        </w:rPr>
        <w:t xml:space="preserve">reconhecido pelo MEC</w:t>
      </w:r>
    </w:p>
    <w:p w:rsidR="00000000" w:rsidDel="00000000" w:rsidP="00000000" w:rsidRDefault="00000000" w:rsidRPr="00000000" w14:paraId="00000038">
      <w:pPr>
        <w:rPr>
          <w:rFonts w:ascii="Lora" w:cs="Lora" w:eastAsia="Lora" w:hAnsi="Lora"/>
          <w:b w:val="1"/>
          <w:b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spacing w:after="0" w:line="276" w:lineRule="auto"/>
        <w:jc w:val="both"/>
        <w:rPr>
          <w:rFonts w:ascii="Rubik" w:cs="Rubik" w:eastAsia="Rubik" w:hAnsi="Rubik"/>
          <w:b w:val="1"/>
          <w:bCs w:val="1"/>
          <w:color w:val="38761d"/>
        </w:rPr>
      </w:pPr>
      <w:bookmarkStart w:colFirst="0" w:colLast="0" w:name="_go35ri9gt1ds" w:id="8"/>
      <w:bookmarkEnd w:id="8"/>
      <w:r w:rsidDel="00000000" w:rsidR="00000000" w:rsidRPr="00000000">
        <w:rPr>
          <w:rFonts w:ascii="Rubik" w:cs="Rubik" w:eastAsia="Rubik" w:hAnsi="Rubik"/>
          <w:b w:val="1"/>
          <w:bCs w:val="1"/>
          <w:rtl w:val="0"/>
        </w:rPr>
        <w:t xml:space="preserve">Página de venda </w:t>
      </w:r>
      <w:r w:rsidDel="00000000" w:rsidR="00000000" w:rsidRPr="00000000">
        <w:rPr>
          <w:rFonts w:ascii="Rubik" w:cs="Rubik" w:eastAsia="Rubik" w:hAnsi="Rubik"/>
          <w:b w:val="1"/>
          <w:bCs w:val="1"/>
          <w:color w:val="ff9900"/>
          <w:sz w:val="40"/>
          <w:szCs w:val="40"/>
          <w:rtl w:val="0"/>
        </w:rPr>
        <w:t xml:space="preserve">BF26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spacing w:line="276" w:lineRule="auto"/>
        <w:rPr>
          <w:rFonts w:ascii="Rubik" w:cs="Rubik" w:eastAsia="Rubik" w:hAnsi="Rubik"/>
          <w:b w:val="1"/>
          <w:bCs w:val="1"/>
          <w:sz w:val="36"/>
          <w:szCs w:val="36"/>
        </w:rPr>
      </w:pPr>
      <w:bookmarkStart w:colFirst="0" w:colLast="0" w:name="_swiyq0rystna" w:id="9"/>
      <w:bookmarkEnd w:id="9"/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0"/>
        </w:rPr>
        <w:t xml:space="preserve">📝 </w:t>
      </w:r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BRIEFING</w:t>
      </w: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0"/>
        </w:rPr>
        <w:t xml:space="preserve"> DE COPY &amp; DESENVOLVIMENTO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Rubik Light" w:cs="Rubik Light" w:eastAsia="Rubik Light" w:hAnsi="Rubik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spacing w:line="276" w:lineRule="auto"/>
        <w:rPr>
          <w:rFonts w:ascii="Rubik" w:cs="Rubik" w:eastAsia="Rubik" w:hAnsi="Rubik"/>
          <w:b w:val="1"/>
          <w:bCs w:val="1"/>
          <w:sz w:val="36"/>
          <w:szCs w:val="36"/>
        </w:rPr>
      </w:pPr>
      <w:bookmarkStart w:colFirst="0" w:colLast="0" w:name="_yoegu89t4wof" w:id="10"/>
      <w:bookmarkEnd w:id="10"/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0"/>
        </w:rPr>
        <w:t xml:space="preserve">🔗 </w:t>
      </w:r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INFOS</w:t>
      </w:r>
      <w:r w:rsidDel="00000000" w:rsidR="00000000" w:rsidRPr="00000000">
        <w:rPr>
          <w:rFonts w:ascii="Rubik" w:cs="Rubik" w:eastAsia="Rubik" w:hAnsi="Rubik"/>
          <w:b w:val="1"/>
          <w:bCs w:val="1"/>
          <w:sz w:val="36"/>
          <w:szCs w:val="36"/>
          <w:rtl w:val="0"/>
        </w:rPr>
        <w:t xml:space="preserve"> PARA CONFIGURAÇÃO DA PÁGINA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Rubik Light" w:cs="Rubik Light" w:eastAsia="Rubik Light" w:hAnsi="Rubik Ligh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90"/>
        <w:gridCol w:w="6270"/>
        <w:tblGridChange w:id="0">
          <w:tblGrid>
            <w:gridCol w:w="3090"/>
            <w:gridCol w:w="62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referência visual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hyperlink r:id="rId9">
              <w:r w:rsidDel="00000000" w:rsidR="00000000" w:rsidRPr="00000000">
                <w:rPr>
                  <w:rFonts w:ascii="Rubik Light" w:cs="Rubik Light" w:eastAsia="Rubik Light" w:hAnsi="Rubik Light"/>
                  <w:color w:val="1155cc"/>
                  <w:sz w:val="18"/>
                  <w:szCs w:val="18"/>
                  <w:u w:val="single"/>
                  <w:rtl w:val="0"/>
                </w:rPr>
                <w:t xml:space="preserve">https://cronogramadosfluentes.com.br/pc-lpm-bf26v4/</w:t>
              </w:r>
            </w:hyperlink>
            <w:r w:rsidDel="00000000" w:rsidR="00000000" w:rsidRPr="00000000">
              <w:rPr>
                <w:rFonts w:ascii="Rubik Light" w:cs="Rubik Light" w:eastAsia="Rubik Light" w:hAnsi="Rubik Light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copy responsável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r w:rsidDel="00000000" w:rsidR="00000000" w:rsidRPr="00000000">
              <w:rPr>
                <w:rFonts w:ascii="Rubik Light" w:cs="Rubik Light" w:eastAsia="Rubik Light" w:hAnsi="Rubik Light"/>
                <w:sz w:val="18"/>
                <w:szCs w:val="18"/>
                <w:rtl w:val="0"/>
              </w:rPr>
              <w:t xml:space="preserve">Tales Figueiredo</w:t>
            </w:r>
          </w:p>
        </w:tc>
      </w:tr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ubik" w:cs="Rubik" w:eastAsia="Rubik" w:hAnsi="Rubik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ubik" w:cs="Rubik" w:eastAsia="Rubik" w:hAnsi="Rubik"/>
                <w:b w:val="1"/>
                <w:bCs w:val="1"/>
                <w:sz w:val="18"/>
                <w:szCs w:val="18"/>
                <w:rtl w:val="0"/>
              </w:rPr>
              <w:t xml:space="preserve">webdesigner responsável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Rubik Light" w:cs="Rubik Light" w:eastAsia="Rubik Light" w:hAnsi="Rubik Ligh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Title"/>
        <w:spacing w:line="276" w:lineRule="auto"/>
        <w:rPr>
          <w:rFonts w:ascii="Rubik" w:cs="Rubik" w:eastAsia="Rubik" w:hAnsi="Rubik"/>
          <w:b w:val="1"/>
          <w:bCs w:val="1"/>
          <w:sz w:val="36"/>
          <w:szCs w:val="36"/>
        </w:rPr>
      </w:pPr>
      <w:bookmarkStart w:colFirst="0" w:colLast="0" w:name="_818wj5htjd0y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spacing w:line="276" w:lineRule="auto"/>
        <w:rPr/>
      </w:pPr>
      <w:bookmarkStart w:colFirst="0" w:colLast="0" w:name="_fgowck218o7b" w:id="12"/>
      <w:bookmarkEnd w:id="12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Segunda dobra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3910.860000000000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ubik" w:cs="Rubik" w:eastAsia="Rubik" w:hAnsi="Rubik"/>
                <w:sz w:val="2"/>
                <w:szCs w:val="2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40" w:lineRule="auto"/>
              <w:jc w:val="center"/>
              <w:rPr>
                <w:rFonts w:ascii="Rubik Light" w:cs="Rubik Light" w:eastAsia="Rubik Light" w:hAnsi="Rubik Light"/>
                <w:sz w:val="24"/>
                <w:szCs w:val="24"/>
              </w:rPr>
            </w:pPr>
            <w:r w:rsidDel="00000000" w:rsidR="00000000" w:rsidRPr="00000000">
              <w:rPr>
                <w:rFonts w:ascii="Rubik Light" w:cs="Rubik Light" w:eastAsia="Rubik Light" w:hAnsi="Rubik Light"/>
                <w:sz w:val="24"/>
                <w:szCs w:val="24"/>
              </w:rPr>
              <w:drawing>
                <wp:inline distB="114300" distT="114300" distL="114300" distR="114300">
                  <wp:extent cx="3886200" cy="575125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0" cy="57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jc w:val="center"/>
              <w:rPr>
                <w:rFonts w:ascii="Rubik Light" w:cs="Rubik Light" w:eastAsia="Rubik Light" w:hAnsi="Rubik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jc w:val="center"/>
              <w:rPr>
                <w:rFonts w:ascii="Rubik Light" w:cs="Rubik Light" w:eastAsia="Rubik Light" w:hAnsi="Rubik Light"/>
                <w:sz w:val="24"/>
                <w:szCs w:val="24"/>
              </w:rPr>
            </w:pPr>
            <w:r w:rsidDel="00000000" w:rsidR="00000000" w:rsidRPr="00000000">
              <w:rPr>
                <w:rFonts w:ascii="Rubik Light" w:cs="Rubik Light" w:eastAsia="Rubik Light" w:hAnsi="Rubik Light"/>
                <w:sz w:val="24"/>
                <w:szCs w:val="24"/>
              </w:rPr>
              <w:drawing>
                <wp:inline distB="114300" distT="114300" distL="114300" distR="114300">
                  <wp:extent cx="6972300" cy="368300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368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color w:val="444746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Fonts w:ascii="Rubik" w:cs="Rubik" w:eastAsia="Rubik" w:hAnsi="Rubik"/>
                <w:color w:val="ffffff"/>
                <w:rtl w:val="0"/>
              </w:rPr>
              <w:t xml:space="preserve">Referência: </w:t>
            </w:r>
          </w:p>
        </w:tc>
      </w:tr>
    </w:tbl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spacing w:line="276" w:lineRule="auto"/>
        <w:rPr/>
      </w:pPr>
      <w:bookmarkStart w:colFirst="0" w:colLast="0" w:name="_2i8ebtln0mxx" w:id="13"/>
      <w:bookmarkEnd w:id="13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Terceira dobra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3910.8600000000006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Rubik" w:cs="Rubik" w:eastAsia="Rubik" w:hAnsi="Rubik"/>
                <w:sz w:val="2"/>
                <w:szCs w:val="2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Rubik" w:cs="Rubik" w:eastAsia="Rubik" w:hAnsi="Rubik"/>
                <w:sz w:val="2"/>
                <w:szCs w:val="2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Rubik" w:cs="Rubik" w:eastAsia="Rubik" w:hAnsi="Rubik"/>
                <w:sz w:val="2"/>
                <w:szCs w:val="2"/>
                <w:shd w:fill="f1c232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2"/>
              <w:keepNext w:val="0"/>
              <w:keepLines w:val="0"/>
              <w:widowControl w:val="0"/>
              <w:shd w:fill="ffffff" w:val="clear"/>
              <w:spacing w:after="0" w:before="0" w:line="259.20000000000005" w:lineRule="auto"/>
              <w:jc w:val="center"/>
              <w:rPr>
                <w:rFonts w:ascii="Roboto" w:cs="Roboto" w:eastAsia="Roboto" w:hAnsi="Roboto"/>
                <w:b w:val="1"/>
                <w:bCs w:val="1"/>
                <w:color w:val="141414"/>
                <w:sz w:val="34"/>
                <w:szCs w:val="34"/>
              </w:rPr>
            </w:pPr>
            <w:bookmarkStart w:colFirst="0" w:colLast="0" w:name="_nx2m1zrk2ude" w:id="14"/>
            <w:bookmarkEnd w:id="14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34"/>
                <w:szCs w:val="34"/>
                <w:rtl w:val="0"/>
              </w:rPr>
              <w:t xml:space="preserve">Do zero à fluência em 2026.</w:t>
            </w:r>
          </w:p>
          <w:p w:rsidR="00000000" w:rsidDel="00000000" w:rsidP="00000000" w:rsidRDefault="00000000" w:rsidRPr="00000000" w14:paraId="00000057">
            <w:pPr>
              <w:widowControl w:val="0"/>
              <w:shd w:fill="ffffff" w:val="clear"/>
              <w:spacing w:before="240" w:line="240" w:lineRule="auto"/>
              <w:ind w:left="300" w:right="300" w:firstLine="0"/>
              <w:jc w:val="center"/>
              <w:rPr>
                <w:rFonts w:ascii="Roboto" w:cs="Roboto" w:eastAsia="Roboto" w:hAnsi="Roboto"/>
                <w:color w:val="5c5c5c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5c5c5c"/>
                <w:sz w:val="21"/>
                <w:szCs w:val="21"/>
                <w:rtl w:val="0"/>
              </w:rPr>
              <w:t xml:space="preserve">Você recebe um passo a passo completo e previsível até falar inglês com tranquilidade. São 4 níveis de fluência: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bottom w:space="0" w:sz="0" w:val="nil"/>
                <w:between w:space="0" w:sz="0" w:val="nil"/>
              </w:pBdr>
              <w:shd w:fill="ffffff" w:val="clear"/>
              <w:spacing w:after="0" w:afterAutospacing="0" w:before="60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c5c5c"/>
                <w:sz w:val="26"/>
                <w:szCs w:val="26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30"/>
                <w:szCs w:val="30"/>
                <w:rtl w:val="0"/>
              </w:rPr>
              <w:t xml:space="preserve">Survival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5c5c5c"/>
                <w:sz w:val="26"/>
                <w:szCs w:val="26"/>
                <w:rtl w:val="0"/>
              </w:rPr>
              <w:t xml:space="preserve">Comece a formar frases para situações essenciais do dia a dia.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26"/>
                <w:szCs w:val="26"/>
                <w:shd w:fill="e6ffff" w:val="clear"/>
                <w:rtl w:val="0"/>
              </w:rPr>
              <w:t xml:space="preserve">30 dias de prática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c5c5c"/>
                <w:sz w:val="26"/>
                <w:szCs w:val="26"/>
                <w:rtl w:val="0"/>
              </w:rPr>
              <w:t xml:space="preserve">II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30"/>
                <w:szCs w:val="30"/>
                <w:rtl w:val="0"/>
              </w:rPr>
              <w:t xml:space="preserve">Adapt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5c5c5c"/>
                <w:sz w:val="26"/>
                <w:szCs w:val="26"/>
                <w:rtl w:val="0"/>
              </w:rPr>
              <w:t xml:space="preserve">Esteja pronto para ter conversas casuais com nativos em viagens.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26"/>
                <w:szCs w:val="26"/>
                <w:shd w:fill="e6ffff" w:val="clear"/>
                <w:rtl w:val="0"/>
              </w:rPr>
              <w:t xml:space="preserve">3 meses de prática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c5c5c"/>
                <w:sz w:val="26"/>
                <w:szCs w:val="26"/>
                <w:rtl w:val="0"/>
              </w:rPr>
              <w:t xml:space="preserve">III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30"/>
                <w:szCs w:val="30"/>
                <w:rtl w:val="0"/>
              </w:rPr>
              <w:t xml:space="preserve">Explore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5c5c5c"/>
                <w:sz w:val="26"/>
                <w:szCs w:val="26"/>
                <w:rtl w:val="0"/>
              </w:rPr>
              <w:t xml:space="preserve">Socialize de forma mais profunda com nativos, resolvendo problemas e sugerindo soluções.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26"/>
                <w:szCs w:val="26"/>
                <w:shd w:fill="e6ffff" w:val="clear"/>
                <w:rtl w:val="0"/>
              </w:rPr>
              <w:t xml:space="preserve">6 meses de prática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5c5c5c"/>
                <w:sz w:val="26"/>
                <w:szCs w:val="26"/>
                <w:rtl w:val="0"/>
              </w:rPr>
              <w:t xml:space="preserve">IV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pBdr>
                <w:top w:space="0" w:sz="0" w:val="nil"/>
                <w:left w:color="e4e4e4" w:space="0" w:sz="4" w:val="single"/>
                <w:bottom w:space="0" w:sz="0" w:val="nil"/>
                <w:between w:space="0" w:sz="0" w:val="nil"/>
              </w:pBdr>
              <w:shd w:fill="ffffff" w:val="clear"/>
              <w:spacing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30"/>
                <w:szCs w:val="30"/>
                <w:rtl w:val="0"/>
              </w:rPr>
              <w:t xml:space="preserve">Create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5c5c5c"/>
                <w:sz w:val="26"/>
                <w:szCs w:val="26"/>
                <w:rtl w:val="0"/>
              </w:rPr>
              <w:t xml:space="preserve">Entenda e seja entendido em qualquer contexto: ideias complexas, piadas e conversas com confiança.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41414"/>
                <w:sz w:val="26"/>
                <w:szCs w:val="26"/>
                <w:shd w:fill="e6ffff" w:val="clear"/>
                <w:rtl w:val="0"/>
              </w:rPr>
              <w:t xml:space="preserve">10 meses de prática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rFonts w:ascii="Rubik Light" w:cs="Rubik Light" w:eastAsia="Rubik Light" w:hAnsi="Rubik Light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sz w:val="24"/>
                <w:szCs w:val="24"/>
              </w:rPr>
              <w:drawing>
                <wp:inline distB="114300" distT="114300" distL="114300" distR="114300">
                  <wp:extent cx="6972300" cy="2489200"/>
                  <wp:effectExtent b="0" l="0" r="0" t="0"/>
                  <wp:docPr id="10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jc w:val="center"/>
              <w:rPr>
                <w:rFonts w:ascii="Rubik Light" w:cs="Rubik Light" w:eastAsia="Rubik Light" w:hAnsi="Rubik Ligh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cx68m0fhenho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qt8resl9iq50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vhfqls4kh9wr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v0hixvcu598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h75lmyeooaa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9jhzf8m9fn67" w:id="20"/>
      <w:bookmarkEnd w:id="20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Quarta dobra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3910.860000000000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Tudo o que você recebe na Black da Aloud 2026: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38761d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6972300" cy="55499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554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  <w:rtl w:val="0"/>
              </w:rPr>
              <w:t xml:space="preserve">OBS: </w:t>
            </w:r>
            <w:r w:rsidDel="00000000" w:rsidR="00000000" w:rsidRPr="00000000">
              <w:rPr>
                <w:rFonts w:ascii="Montserrat" w:cs="Montserrat" w:eastAsia="Montserrat" w:hAnsi="Montserrat"/>
                <w:sz w:val="23"/>
                <w:szCs w:val="23"/>
                <w:highlight w:val="white"/>
                <w:rtl w:val="0"/>
              </w:rPr>
              <w:t xml:space="preserve">Onde está “apostilas físicas”, mudar para Livros físicos.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6972300" cy="50292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502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commentRangeStart w:id="0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  <w:drawing>
                <wp:inline distB="114300" distT="114300" distL="114300" distR="114300">
                  <wp:extent cx="6972300" cy="449580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o0w37iwznkc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teid51m3gely" w:id="22"/>
      <w:bookmarkEnd w:id="22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Quinta dobra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843588" cy="206995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2069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opes97rjcyq1" w:id="23"/>
      <w:bookmarkEnd w:id="23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Sexta dobra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fxzluzl7kagw" w:id="24"/>
      <w:bookmarkEnd w:id="24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</w:rPr>
        <w:drawing>
          <wp:inline distB="114300" distT="114300" distL="114300" distR="114300">
            <wp:extent cx="5731200" cy="19812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spacing w:line="276" w:lineRule="auto"/>
        <w:rPr>
          <w:rFonts w:ascii="Rubik" w:cs="Rubik" w:eastAsia="Rubik" w:hAnsi="Rubik"/>
          <w:b w:val="1"/>
          <w:bCs w:val="1"/>
          <w:color w:val="19069e"/>
          <w:sz w:val="36"/>
          <w:szCs w:val="36"/>
        </w:rPr>
      </w:pPr>
      <w:bookmarkStart w:colFirst="0" w:colLast="0" w:name="_9h7phpfnqmlw" w:id="25"/>
      <w:bookmarkEnd w:id="25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Sétima dobra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spacing w:line="276" w:lineRule="auto"/>
        <w:rPr/>
      </w:pPr>
      <w:bookmarkStart w:colFirst="0" w:colLast="0" w:name="_milvlf4rm0m2" w:id="26"/>
      <w:bookmarkEnd w:id="26"/>
      <w:r w:rsidDel="00000000" w:rsidR="00000000" w:rsidRPr="00000000">
        <w:rPr>
          <w:rFonts w:ascii="Rubik" w:cs="Rubik" w:eastAsia="Rubik" w:hAnsi="Rubik"/>
          <w:b w:val="1"/>
          <w:bCs w:val="1"/>
          <w:color w:val="19069e"/>
          <w:sz w:val="36"/>
          <w:szCs w:val="36"/>
          <w:rtl w:val="0"/>
        </w:rPr>
        <w:t xml:space="preserve">Oitava dobra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19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90"/>
        <w:tblGridChange w:id="0">
          <w:tblGrid>
            <w:gridCol w:w="11190"/>
          </w:tblGrid>
        </w:tblGridChange>
      </w:tblGrid>
      <w:tr>
        <w:trPr>
          <w:cantSplit w:val="0"/>
          <w:trHeight w:val="3910.8600000000006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PERGUNTAS FREQUENTES</w:t>
            </w:r>
          </w:p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0905.0" w:type="dxa"/>
              <w:jc w:val="left"/>
              <w:tblInd w:w="45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400"/>
              <w:gridCol w:w="5505"/>
              <w:tblGridChange w:id="0">
                <w:tblGrid>
                  <w:gridCol w:w="5400"/>
                  <w:gridCol w:w="55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4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 que eu recebo na Black da Aloud 2026?</w:t>
                  </w:r>
                </w:p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Acesso vitalício ao Curso de Inglês da Aloud, 1 ano de aulas de conversação ao vivo ilimitadas, o Golden Ticket com todos os cursos do Teacher Matheus, certificado reconhecido pelo MEC, livros físicos com frete grátis, fluência garantida em contrato e 1 acesso extra vitalício para presentear.</w:t>
                  </w:r>
                  <w:r w:rsidDel="00000000" w:rsidR="00000000" w:rsidRPr="00000000">
                    <w:rPr>
                      <w:rFonts w:ascii="Montserrat" w:cs="Montserrat" w:eastAsia="Montserrat" w:hAnsi="Montserrat"/>
                      <w:sz w:val="18"/>
                      <w:szCs w:val="18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99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Como funciona o acesso extra?</w:t>
                  </w:r>
                </w:p>
                <w:p w:rsidR="00000000" w:rsidDel="00000000" w:rsidP="00000000" w:rsidRDefault="00000000" w:rsidRPr="00000000" w14:paraId="0000009A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Assim que fizer sua inscrição, você pode presentear alguém com uma matrícula no Curso de Inglês da Aloud, sem que você ou ela paguem nada. A pessoa presenteada receberá acesso vitalício ao curso, bem como acesso aos cursos do Golden Ticket. O acesso extra é liberado 7 dias após a sua inscrição.</w:t>
                  </w:r>
                </w:p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 que vem nos livros físicos?</w:t>
                  </w:r>
                </w:p>
                <w:p w:rsidR="00000000" w:rsidDel="00000000" w:rsidP="00000000" w:rsidRDefault="00000000" w:rsidRPr="00000000" w14:paraId="0000009E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Você recebe em casa, com frete grátis para todo o Brasil, os livros físicos do curso, contendo:</w:t>
                  </w:r>
                </w:p>
                <w:p w:rsidR="00000000" w:rsidDel="00000000" w:rsidP="00000000" w:rsidRDefault="00000000" w:rsidRPr="00000000" w14:paraId="0000009F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240" w:line="240" w:lineRule="auto"/>
                    <w:ind w:left="720" w:hanging="360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2 apostilas com simulação de diálogos para revisar vocabulário</w:t>
                  </w:r>
                </w:p>
                <w:p w:rsidR="00000000" w:rsidDel="00000000" w:rsidP="00000000" w:rsidRDefault="00000000" w:rsidRPr="00000000" w14:paraId="000000A0">
                  <w:pPr>
                    <w:widowControl w:val="0"/>
                    <w:numPr>
                      <w:ilvl w:val="0"/>
                      <w:numId w:val="2"/>
                    </w:numPr>
                    <w:spacing w:after="0" w:afterAutospacing="0" w:before="0" w:beforeAutospacing="0" w:line="240" w:lineRule="auto"/>
                    <w:ind w:left="720" w:hanging="360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Um checklist com tudo que você precisa fazer todos os dias até a fluência</w:t>
                  </w:r>
                </w:p>
                <w:p w:rsidR="00000000" w:rsidDel="00000000" w:rsidP="00000000" w:rsidRDefault="00000000" w:rsidRPr="00000000" w14:paraId="000000A1">
                  <w:pPr>
                    <w:widowControl w:val="0"/>
                    <w:numPr>
                      <w:ilvl w:val="0"/>
                      <w:numId w:val="2"/>
                    </w:numPr>
                    <w:spacing w:after="240" w:before="0" w:beforeAutospacing="0" w:line="240" w:lineRule="auto"/>
                    <w:ind w:left="720" w:hanging="360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Capa dura e acabamento premium</w:t>
                  </w:r>
                </w:p>
                <w:p w:rsidR="00000000" w:rsidDel="00000000" w:rsidP="00000000" w:rsidRDefault="00000000" w:rsidRPr="00000000" w14:paraId="000000A2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Tudo para manter foco, constância e acompanhamento físico do seu progresso.</w:t>
                  </w:r>
                </w:p>
                <w:p w:rsidR="00000000" w:rsidDel="00000000" w:rsidP="00000000" w:rsidRDefault="00000000" w:rsidRPr="00000000" w14:paraId="000000A3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O frete é grátis apenas para quem mora no Brasil. Se você mora no exterior, fale com o nosso Time de Suporte para saber o valor do frete.</w:t>
                  </w:r>
                </w:p>
              </w:tc>
              <w:tc>
                <w:tcPr/>
                <w:p w:rsidR="00000000" w:rsidDel="00000000" w:rsidP="00000000" w:rsidRDefault="00000000" w:rsidRPr="00000000" w14:paraId="000000A4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Como funciona o ano de conversação ao vivo ilimitada?</w:t>
                  </w:r>
                </w:p>
                <w:p w:rsidR="00000000" w:rsidDel="00000000" w:rsidP="00000000" w:rsidRDefault="00000000" w:rsidRPr="00000000" w14:paraId="000000A5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Durante 1 ano inteiro, você pode agendar quantas aulas de conversação ao vivo quiser, de segunda a sábado, quando nossos professores estão ativos na plataforma.</w:t>
                  </w:r>
                </w:p>
                <w:p w:rsidR="00000000" w:rsidDel="00000000" w:rsidP="00000000" w:rsidRDefault="00000000" w:rsidRPr="00000000" w14:paraId="000000A6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Ou seja: prática ao vivo à vontade, sem limite e sem mensalidade extra.</w:t>
                  </w:r>
                </w:p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8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Os cursos são 100% online?</w:t>
                  </w:r>
                </w:p>
                <w:p w:rsidR="00000000" w:rsidDel="00000000" w:rsidP="00000000" w:rsidRDefault="00000000" w:rsidRPr="00000000" w14:paraId="000000A9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8"/>
                      <w:szCs w:val="18"/>
                      <w:rtl w:val="0"/>
                    </w:rPr>
                    <w:t xml:space="preserve">Sim. Todo o conteúdo principal é online, para você estudar onde e quando quiser.</w:t>
                  </w:r>
                </w:p>
                <w:p w:rsidR="00000000" w:rsidDel="00000000" w:rsidP="00000000" w:rsidRDefault="00000000" w:rsidRPr="00000000" w14:paraId="000000AA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18"/>
                      <w:szCs w:val="18"/>
                      <w:rtl w:val="0"/>
                    </w:rPr>
                    <w:t xml:space="preserve">Apenas os livros físicos (frete grátis pro Brasil) são enviados para sua casa como complemento.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Preciso saber inglês para aproveitar?</w:t>
                  </w:r>
                </w:p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Não. O Curso de Inglês da Aloud te leva do zero à fluência, mesmo que você nunca tenha estudado inglês antes. As aulas e materiais são organizados em 14 estágios progressivos, do básico ao avançado.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AE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Como funciona a garantia de fluência?</w:t>
                  </w:r>
                </w:p>
                <w:p w:rsidR="00000000" w:rsidDel="00000000" w:rsidP="00000000" w:rsidRDefault="00000000" w:rsidRPr="00000000" w14:paraId="000000AF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Se, depois de 1 ano, você provar que aplicou o cronograma completo (participação nas aulas de conversação, anotações e conclusão das aulas) e ainda assim não ficou fluente, devolvemos seu dinheiro e ainda depositamos R$ 2.000,00 na sua conta.</w:t>
                  </w:r>
                </w:p>
              </w:tc>
              <w:tc>
                <w:tcPr/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Como funciona o Golden Ticket?</w:t>
                  </w:r>
                </w:p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Você recebe um passe livre vitalício à biblioteca completa dos cursos de inglês do Teacher Matheus: Inglês Para Trabalho, Inglês Travel, Intensivão do Inglês Básico e todos os que forem lançados depois. Você acessa na ordem e no ritmo que quiser, sem pagar nada a mais.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B3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  <w:rtl w:val="0"/>
                    </w:rPr>
                    <w:t xml:space="preserve">O certificado é reconhecido pelo MEC?</w:t>
                  </w:r>
                </w:p>
                <w:p w:rsidR="00000000" w:rsidDel="00000000" w:rsidP="00000000" w:rsidRDefault="00000000" w:rsidRPr="00000000" w14:paraId="000000B4">
                  <w:pPr>
                    <w:widowControl w:val="0"/>
                    <w:spacing w:after="240" w:before="240" w:line="240" w:lineRule="auto"/>
                    <w:rPr>
                      <w:rFonts w:ascii="Montserrat" w:cs="Montserrat" w:eastAsia="Montserrat" w:hAnsi="Montserrat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ontserrat" w:cs="Montserrat" w:eastAsia="Montserrat" w:hAnsi="Montserrat"/>
                      <w:sz w:val="20"/>
                      <w:szCs w:val="20"/>
                      <w:rtl w:val="0"/>
                    </w:rPr>
                    <w:t xml:space="preserve">Ao concluir as aulas, realizar a prova e ser aprovado, você recebe um certificado com reconhecimento do MEC, valorizado pelo mercado para destacar seu currículo.</w:t>
                  </w:r>
                </w:p>
              </w:tc>
              <w:tc>
                <w:tcPr/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Montserrat" w:cs="Montserrat" w:eastAsia="Montserrat" w:hAnsi="Montserrat"/>
                      <w:b w:val="1"/>
                      <w:bCs w:val="1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6810375" cy="1638300"/>
                  <wp:effectExtent b="0" l="0" r="0" t="0"/>
                  <wp:docPr id="9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0375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666666" w:val="clea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Fonts w:ascii="Rubik" w:cs="Rubik" w:eastAsia="Rubik" w:hAnsi="Rubik"/>
                <w:color w:val="ffffff"/>
                <w:rtl w:val="0"/>
              </w:rPr>
              <w:t xml:space="preserve">Referência: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Fonts w:ascii="Rubik" w:cs="Rubik" w:eastAsia="Rubik" w:hAnsi="Rubik"/>
                <w:color w:val="ffffff"/>
              </w:rPr>
              <w:drawing>
                <wp:inline distB="114300" distT="114300" distL="114300" distR="114300">
                  <wp:extent cx="6972300" cy="3759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2300" cy="375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Rubik" w:cs="Rubik" w:eastAsia="Rubik" w:hAnsi="Rubik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ales Figueiredo" w:id="0" w:date="2026-09-29T19:38:52Z"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DESIGN: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último bullet, mudar para: "acesso vitalício aos cursos para presentear"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ubik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Rubik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41414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cronogramadosfluentes.com.br/pc-lpm-bf26v4/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19" Type="http://schemas.openxmlformats.org/officeDocument/2006/relationships/image" Target="media/image12.png"/><Relationship Id="rId6" Type="http://schemas.openxmlformats.org/officeDocument/2006/relationships/styles" Target="styles.xml"/><Relationship Id="rId18" Type="http://schemas.openxmlformats.org/officeDocument/2006/relationships/image" Target="media/image7.png"/><Relationship Id="rId7" Type="http://schemas.openxmlformats.org/officeDocument/2006/relationships/hyperlink" Target="https://cronogramadosfluentes.com.br/pc-lpm-bf26v4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Rubik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3" Type="http://schemas.openxmlformats.org/officeDocument/2006/relationships/font" Target="fonts/Lora-regular.ttf"/><Relationship Id="rId12" Type="http://schemas.openxmlformats.org/officeDocument/2006/relationships/font" Target="fonts/Montserrat-boldItalic.ttf"/><Relationship Id="rId1" Type="http://schemas.openxmlformats.org/officeDocument/2006/relationships/font" Target="fonts/RubikLight-regular.ttf"/><Relationship Id="rId2" Type="http://schemas.openxmlformats.org/officeDocument/2006/relationships/font" Target="fonts/RubikLight-bold.ttf"/><Relationship Id="rId3" Type="http://schemas.openxmlformats.org/officeDocument/2006/relationships/font" Target="fonts/RubikLight-italic.ttf"/><Relationship Id="rId4" Type="http://schemas.openxmlformats.org/officeDocument/2006/relationships/font" Target="fonts/RubikLight-boldItalic.ttf"/><Relationship Id="rId9" Type="http://schemas.openxmlformats.org/officeDocument/2006/relationships/font" Target="fonts/Montserrat-regular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7" Type="http://schemas.openxmlformats.org/officeDocument/2006/relationships/font" Target="fonts/Rubik-regular.ttf"/><Relationship Id="rId16" Type="http://schemas.openxmlformats.org/officeDocument/2006/relationships/font" Target="fonts/Lora-boldItalic.ttf"/><Relationship Id="rId5" Type="http://schemas.openxmlformats.org/officeDocument/2006/relationships/font" Target="fonts/Roboto-regular.ttf"/><Relationship Id="rId19" Type="http://schemas.openxmlformats.org/officeDocument/2006/relationships/font" Target="fonts/Rubik-italic.ttf"/><Relationship Id="rId6" Type="http://schemas.openxmlformats.org/officeDocument/2006/relationships/font" Target="fonts/Roboto-bold.ttf"/><Relationship Id="rId18" Type="http://schemas.openxmlformats.org/officeDocument/2006/relationships/font" Target="fonts/Rubik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