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2"/>
        </w:numPr>
        <w:tabs>
          <w:tab w:val="left" w:pos="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Objectives</w:t>
      </w:r>
    </w:p>
    <w:p>
      <w:pPr>
        <w:numPr>
          <w:ilvl w:val="0"/>
          <w:numId w:val="2"/>
        </w:numPr>
        <w:spacing w:before="60" w:after="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Configure the computers to use DHCP</w:t>
      </w:r>
    </w:p>
    <w:p>
      <w:pPr>
        <w:numPr>
          <w:ilvl w:val="0"/>
          <w:numId w:val="2"/>
        </w:numPr>
        <w:spacing w:before="60" w:after="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Configure static addressing on the server</w:t>
      </w:r>
    </w:p>
    <w:p>
      <w:pPr>
        <w:numPr>
          <w:ilvl w:val="0"/>
          <w:numId w:val="2"/>
        </w:numPr>
        <w:spacing w:before="60" w:after="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ipconfig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retrieve host IP information</w:t>
      </w:r>
    </w:p>
    <w:p>
      <w:pPr>
        <w:numPr>
          <w:ilvl w:val="0"/>
          <w:numId w:val="2"/>
        </w:numPr>
        <w:spacing w:before="60" w:after="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verify connectivity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Hint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To ensure that the instructions always remain visible during an activity, click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Top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check box in the lower left-hand corner of this instruction window.</w:t>
      </w:r>
    </w:p>
    <w:p>
      <w:pPr>
        <w:keepNext w:val="true"/>
        <w:keepLines w:val="true"/>
        <w:numPr>
          <w:ilvl w:val="0"/>
          <w:numId w:val="5"/>
        </w:numPr>
        <w:tabs>
          <w:tab w:val="left" w:pos="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Introduction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 this activity, you will investigate the topology, configure DHCP and static addressing, and use commands to verify addressing and test connectivity.</w:t>
      </w:r>
    </w:p>
    <w:p>
      <w:pPr>
        <w:keepNext w:val="true"/>
        <w:keepLines w:val="true"/>
        <w:numPr>
          <w:ilvl w:val="0"/>
          <w:numId w:val="7"/>
        </w:numPr>
        <w:tabs>
          <w:tab w:val="left" w:pos="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Instructions</w:t>
      </w:r>
    </w:p>
    <w:p>
      <w:pPr>
        <w:keepNext w:val="true"/>
        <w:numPr>
          <w:ilvl w:val="0"/>
          <w:numId w:val="7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Study the Topology.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topology shows two PCs, a switch, a server, a router, and a cloud.</w:t>
      </w:r>
    </w:p>
    <w:p>
      <w:pPr>
        <w:numPr>
          <w:ilvl w:val="0"/>
          <w:numId w:val="10"/>
        </w:numPr>
        <w:tabs>
          <w:tab w:val="left" w:pos="108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Notice the PCs are connected to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BranchSwitch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using straight-through cables.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Notice the green triangles on each side of the straight-through links (next to each PC and next to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BranchSwitch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). Green triangles on both sides of a link indicate the correct cable type was used to connect those devices.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Note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There should be green triangles at both ends of each cable connection. If you do not see the green triangles navigate to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Options &gt; Preferences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from Packet Tracer menu and check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Show Link Lights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check box.</w:t>
      </w:r>
    </w:p>
    <w:p>
      <w:pPr>
        <w:keepNext w:val="true"/>
        <w:numPr>
          <w:ilvl w:val="0"/>
          <w:numId w:val="13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Configure DHCP on the PCs.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PC0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PC0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window, select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Desktop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tab.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IP Configuration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select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DHCP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enable the PC to act as a DHCP client. You should see the following message after clicking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DHCP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button: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DHCP request successful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Close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PC0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configuration window by selecting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in the upper right-hand corner.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Repeat the steps for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PC1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keepNext w:val="true"/>
        <w:numPr>
          <w:ilvl w:val="0"/>
          <w:numId w:val="13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Observe the IP Configuration Information Assigned to Each PC.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PC0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 Click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Desktop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tab.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Prompt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At the prompt, enter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ipconfig /all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command. Press the space bar to see all the output.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Record the IP address, subnet mask, default gateway, and DNS server address information that was dynamically assigned via DHCP to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PC0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PC0: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ab/>
        <w:tab/>
        <w:t xml:space="preserve">IP: 172.16.1.1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ab/>
        <w:tab/>
        <w:t xml:space="preserve">Subnet Mask: 255.255.255.0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ab/>
        <w:tab/>
        <w:t xml:space="preserve">Default Gateway: 172.16.1.254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ab/>
        <w:tab/>
        <w:t xml:space="preserve">DNS: Server: 209.165.200.226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Repeat the steps for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PC1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PC1: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ab/>
        <w:tab/>
        <w:t xml:space="preserve">IP: 172.16.1.2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ab/>
        <w:tab/>
        <w:t xml:space="preserve">Subnet Mask: 255.255.255.0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ab/>
        <w:tab/>
        <w:t xml:space="preserve">Default Gateway: 172.16.1.254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ab/>
        <w:tab/>
        <w:t xml:space="preserve">DNS: Server: 209.165.200.226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command, test connectivity between the PCs and the default gateway (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BranchOffice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FastEthernet 0/0 interface IP address).</w:t>
      </w:r>
    </w:p>
    <w:p>
      <w:pPr>
        <w:numPr>
          <w:ilvl w:val="0"/>
          <w:numId w:val="21"/>
        </w:numPr>
        <w:tabs>
          <w:tab w:val="left" w:pos="1080" w:leader="none"/>
        </w:tabs>
        <w:spacing w:before="120" w:after="12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At the prompt for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PC0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enter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ping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PC1’s IP address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21"/>
        </w:numPr>
        <w:tabs>
          <w:tab w:val="left" w:pos="1080" w:leader="none"/>
        </w:tabs>
        <w:spacing w:before="120" w:after="12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At the prompt for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PC0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enter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ping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default gateway IP address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21"/>
        </w:numPr>
        <w:tabs>
          <w:tab w:val="left" w:pos="1080" w:leader="none"/>
        </w:tabs>
        <w:spacing w:before="120" w:after="12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At the prompt for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PC1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enter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ping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PC0’s IP address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21"/>
        </w:numPr>
        <w:tabs>
          <w:tab w:val="left" w:pos="1080" w:leader="none"/>
        </w:tabs>
        <w:spacing w:before="120" w:after="12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At the prompt for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PC1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enter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ping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default gateway IP address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keepNext w:val="true"/>
        <w:numPr>
          <w:ilvl w:val="0"/>
          <w:numId w:val="21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Switch to Static Addressing.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Despite all the benefits of dynamic addressing schemes such as DHCP, sometimes a static scheme is required. Configure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Server0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to use static addressing.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Server0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to open the configuration window.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Desktop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tab. 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IP Configuration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Verify that it is using static IP addressing.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Enter the IP information as follows: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IP Address: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172.16.1.100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Subnet Mask: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255.255.255.0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Default Gateway: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172.16.1.254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DNS: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209.165.200.226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Server0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is now configured with a static address. Close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IP Configuration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PC1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to open its configuration window.</w:t>
      </w: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the command prompt, ping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Server0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 The pings should be successful.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Check your score. It should be 100%.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5">
    <w:abstractNumId w:val="42"/>
  </w:num>
  <w:num w:numId="7">
    <w:abstractNumId w:val="36"/>
  </w:num>
  <w:num w:numId="10">
    <w:abstractNumId w:val="30"/>
  </w:num>
  <w:num w:numId="13">
    <w:abstractNumId w:val="24"/>
  </w:num>
  <w:num w:numId="18">
    <w:abstractNumId w:val="18"/>
  </w:num>
  <w:num w:numId="21">
    <w:abstractNumId w:val="12"/>
  </w:num>
  <w:num w:numId="25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