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 COMERCIAIS</w:t>
      </w:r>
    </w:p>
    <w:p>
      <w:pPr>
        <w:pStyle w:val="Heading2"/>
      </w:pPr>
      <w:r>
        <w:t>PARTES</w:t>
      </w:r>
    </w:p>
    <w:p>
      <w:r>
        <w:t>CONTRATANTE: (Nome do Cliente/Empresa Parceira), inscrito(a) no CPF/CNPJ nº 123.456.789-00, com endereço em Rua Exemplo, nº 100, Bairro Centro, Cidade/UF.</w:t>
      </w:r>
    </w:p>
    <w:p>
      <w:r>
        <w:t>CONTRATADA: Dentro da Caixa – Móveis Planejados, inscrita no CNPJ nº 12.345.678/0001-99, com sede em Rua dos Móveis Planejados, nº 200, Bairro Industrial, Cidade/UF, neste ato representada por Kaue Rodrigues.</w:t>
      </w:r>
    </w:p>
    <w:p>
      <w:pPr>
        <w:pStyle w:val="Heading2"/>
      </w:pPr>
      <w:r>
        <w:t>CLÁUSULA 1ª – OBJETO</w:t>
      </w:r>
    </w:p>
    <w:p>
      <w:r>
        <w:t>O presente contrato tem por objeto a prestação de serviços de desenvolvimento, fornecimento e/ou instalação de móveis planejados, conforme especificações acordadas entre as partes.</w:t>
      </w:r>
    </w:p>
    <w:p>
      <w:pPr>
        <w:pStyle w:val="Heading2"/>
      </w:pPr>
      <w:r>
        <w:t>CLÁUSULA 2ª – OBRIGAÇÕES DA CONTRATADA</w:t>
      </w:r>
    </w:p>
    <w:p>
      <w:r>
        <w:t>a) Fornecer os serviços/produtos dentro do prazo estabelecido;</w:t>
        <w:br/>
        <w:t>b) Garantir a qualidade e segurança dos móveis planejados;</w:t>
        <w:br/>
        <w:t>c) Disponibilizar suporte durante a execução e instalação;</w:t>
        <w:br/>
        <w:t>d) Cumprir todas as normas legais aplicáveis.</w:t>
      </w:r>
    </w:p>
    <w:p>
      <w:pPr>
        <w:pStyle w:val="Heading2"/>
      </w:pPr>
      <w:r>
        <w:t>CLÁUSULA 3ª – OBRIGAÇÕES DO CONTRATANTE</w:t>
      </w:r>
    </w:p>
    <w:p>
      <w:r>
        <w:t>a) Efetuar os pagamentos conforme acordado;</w:t>
        <w:br/>
        <w:t>b) Disponibilizar informações e medidas corretas para execução dos projetos;</w:t>
        <w:br/>
        <w:t>c) Permitir acesso ao local de instalação, quando necessário;</w:t>
        <w:br/>
        <w:t>d) Não repassar informações ou projetos a terceiros sem autorização.</w:t>
      </w:r>
    </w:p>
    <w:p>
      <w:pPr>
        <w:pStyle w:val="Heading2"/>
      </w:pPr>
      <w:r>
        <w:t>CLÁUSULA 4ª – VALOR E FORMA DE PAGAMENTO</w:t>
      </w:r>
    </w:p>
    <w:p>
      <w:r>
        <w:t>O valor dos serviços será de R$ 25.000,00, pago em 5 parcelas, via PIX, conforme negociação.</w:t>
      </w:r>
    </w:p>
    <w:p>
      <w:pPr>
        <w:pStyle w:val="Heading2"/>
      </w:pPr>
      <w:r>
        <w:t>CLÁUSULA 5ª – PRAZO DE EXECUÇÃO</w:t>
      </w:r>
    </w:p>
    <w:p>
      <w:r>
        <w:t>O prazo estimado para execução do objeto é de até 45 dias úteis após a assinatura do contrato e confirmação do pagamento inicial.</w:t>
      </w:r>
    </w:p>
    <w:p>
      <w:pPr>
        <w:pStyle w:val="Heading2"/>
      </w:pPr>
      <w:r>
        <w:t>CLÁUSULA 6ª – VIGÊNCIA</w:t>
      </w:r>
    </w:p>
    <w:p>
      <w:r>
        <w:t>Este contrato terá vigência de 12 meses, podendo ser renovado mediante acordo entre as partes.</w:t>
      </w:r>
    </w:p>
    <w:p>
      <w:pPr>
        <w:pStyle w:val="Heading2"/>
      </w:pPr>
      <w:r>
        <w:t>CLÁUSULA 7ª – RESCISÃO</w:t>
      </w:r>
    </w:p>
    <w:p>
      <w:r>
        <w:t>O contrato poderá ser rescindido:</w:t>
        <w:br/>
        <w:t>a) Por descumprimento de qualquer cláusula;</w:t>
        <w:br/>
        <w:t>b) Por interesse de uma das partes, com aviso prévio de 30 dias;</w:t>
        <w:br/>
        <w:t>c) Em caso de força maior ou situações imprevistas.</w:t>
      </w:r>
    </w:p>
    <w:p>
      <w:pPr>
        <w:pStyle w:val="Heading2"/>
      </w:pPr>
      <w:r>
        <w:t>CLÁUSULA 8ª – CONFIDENCIALIDADE</w:t>
      </w:r>
    </w:p>
    <w:p>
      <w:r>
        <w:t>As partes comprometem-se a manter sigilo sobre todas as informações comerciais, técnicas e estratégicas obtidas durante a vigência deste contrato.</w:t>
      </w:r>
    </w:p>
    <w:p>
      <w:pPr>
        <w:pStyle w:val="Heading2"/>
      </w:pPr>
      <w:r>
        <w:t>CLÁUSULA 9ª – FORO</w:t>
      </w:r>
    </w:p>
    <w:p>
      <w:r>
        <w:t>Fica eleito o foro da comarca de Niterói/RJ para dirimir quaisquer dúvidas oriundas deste contrato.</w:t>
      </w:r>
    </w:p>
    <w:p>
      <w:r>
        <w:br/>
        <w:br/>
        <w:t>E, por estarem de acordo, assinam o presente contrato em 2 vias de igual teor.</w:t>
      </w:r>
    </w:p>
    <w:p>
      <w:r>
        <w:br/>
        <w:t>Niterói/RJ, 27 de agosto de 2025.</w:t>
        <w:br/>
      </w:r>
    </w:p>
    <w:p>
      <w:r>
        <w:br/>
        <w:t>_____________________________</w:t>
        <w:br/>
        <w:t>CONTRATANTE</w:t>
      </w:r>
    </w:p>
    <w:p>
      <w:r>
        <w:br/>
        <w:t>_____________________________</w:t>
        <w:br/>
        <w:t>CONTRATADA – Dentro da Caixa</w:t>
        <w:br/>
        <w:t>Kaue Rodrigues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