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Cadernos humanizasus volume 2 atenção básica 2012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2012</w:t>
      </w:r>
    </w:p>
    <w:p>
      <w:r>
        <w:t>Tipo documental: MANUAL</w:t>
      </w:r>
    </w:p>
    <w:p>
      <w:r>
        <w:t>Identificador da fonte (ID interno): doc-9de493aa6328</w:t>
      </w:r>
    </w:p>
    <w:p>
      <w:pPr>
        <w:pStyle w:val="Heading2"/>
      </w:pPr>
      <w:r>
        <w:t>Resumo</w:t>
      </w:r>
    </w:p>
    <w:p>
      <w:r>
        <w:t>O texto discute a Mediação de Conflitos (MC) como elemento de uma Cultura de Paz e não Violências, destacando sua importância na retomada do diálogo entre partes conflitantes. Apresenta exemplos de programas de mediação e citações sobre paz, além de contextualizar a MC no âmbito do HumanizaSUS em Belo Horizonte.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Cultura de Paz e não Violências</w:t>
      </w:r>
    </w:p>
    <w:p>
      <w:pPr>
        <w:pStyle w:val="ListBullet"/>
      </w:pPr>
      <w:r>
        <w:t>Mediação de Conflitos (MC)</w:t>
      </w:r>
    </w:p>
    <w:p>
      <w:pPr>
        <w:pStyle w:val="ListBullet"/>
      </w:pPr>
      <w:r>
        <w:t>Alternativas de Resolução de Disputas/Conflitos (ADR)</w:t>
      </w:r>
    </w:p>
    <w:p>
      <w:pPr>
        <w:pStyle w:val="ListBullet"/>
      </w:pPr>
      <w:r>
        <w:t>Cogestão de conflitos</w:t>
      </w:r>
    </w:p>
    <w:p>
      <w:pPr>
        <w:pStyle w:val="ListBullet"/>
      </w:pPr>
      <w:r>
        <w:t>Natureza humana conversacional</w:t>
      </w:r>
    </w:p>
    <w:p>
      <w:pPr>
        <w:pStyle w:val="ListBullet"/>
      </w:pPr>
      <w:r>
        <w:t>Seres de linguagem</w:t>
      </w:r>
    </w:p>
    <w:p>
      <w:pPr>
        <w:pStyle w:val="Heading2"/>
      </w:pPr>
      <w:r>
        <w:t>Procedimentos</w:t>
      </w:r>
    </w:p>
    <w:p>
      <w:pPr>
        <w:pStyle w:val="ListBullet"/>
      </w:pPr>
      <w:r>
        <w:t>Mediação de conflitos</w:t>
      </w:r>
    </w:p>
    <w:p>
      <w:pPr>
        <w:pStyle w:val="ListBullet"/>
      </w:pPr>
      <w:r>
        <w:t>Diálogo</w:t>
      </w:r>
    </w:p>
    <w:p>
      <w:pPr>
        <w:pStyle w:val="ListBullet"/>
      </w:pPr>
      <w:r>
        <w:t>Negociação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Programa Mediação de Conflitos da Secretaria de Estado de Defesa Social/Superintendência de Prevenção à Criminalidade</w:t>
      </w:r>
    </w:p>
    <w:p>
      <w:pPr>
        <w:pStyle w:val="ListBullet"/>
      </w:pPr>
      <w:r>
        <w:t>Campanha 'Saúde na Paz'</w:t>
      </w:r>
    </w:p>
    <w:p>
      <w:pPr>
        <w:pStyle w:val="Heading2"/>
      </w:pPr>
      <w:r>
        <w:t>Conclusões</w:t>
      </w:r>
    </w:p>
    <w:p>
      <w:r>
        <w:t>A Mediação de Conflitos contribui para a construção de uma Cultura de Paz, pois permite a retomada do diálogo e a expressão dos sujeitos como seres de linguagem.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2026-09-03T21:57:09.311689+00:00.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Cadernos humanizasus volume 2 atenção básica 2012</dc:title>
  <dc:subject>humanizacao, atencao_basica</dc:subject>
  <dc:creator>Ministério da Saúde</dc:creator>
  <cp:keywords>humanizacao, atencao_basica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