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Tuss   demais terminologias   versão 202201 padrao tiss representações e conceitos ans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doc-e59e9b6b2fc2</w:t>
      </w:r>
    </w:p>
    <w:p>
      <w:pPr>
        <w:pStyle w:val="Heading2"/>
      </w:pPr>
      <w:r>
        <w:t>Resumo</w:t>
      </w:r>
    </w:p>
    <w:p>
      <w:r>
        <w:t>Documento que apresenta o Padrão TISS - Componente de Representação de Conceitos em Saúde, com tabelas de terminologias padronizadas para o setor de saúde suplementar, incluindo códigos, termos, vigências e definições para diversas áreas, como caráter do atendimento, ocupações (CBO), mensagens de glosas, entre outras.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Padrão TISS</w:t>
      </w:r>
    </w:p>
    <w:p>
      <w:pPr>
        <w:pStyle w:val="ListBullet"/>
      </w:pPr>
      <w:r>
        <w:t>Terminologia de Caráter do atendimento</w:t>
      </w:r>
    </w:p>
    <w:p>
      <w:pPr>
        <w:pStyle w:val="ListBullet"/>
      </w:pPr>
      <w:r>
        <w:t>Terminologia de Classificação Brasileira de Ocupações (CBO)</w:t>
      </w:r>
    </w:p>
    <w:p>
      <w:pPr>
        <w:pStyle w:val="ListBullet"/>
      </w:pPr>
      <w:r>
        <w:t>Terminologia de Código da despesa</w:t>
      </w:r>
    </w:p>
    <w:p>
      <w:pPr>
        <w:pStyle w:val="ListBullet"/>
      </w:pPr>
      <w:r>
        <w:t>Terminologia de Conselho profissional</w:t>
      </w:r>
    </w:p>
    <w:p>
      <w:pPr>
        <w:pStyle w:val="ListBullet"/>
      </w:pPr>
      <w:r>
        <w:t>Terminologia de Débitos e créditos</w:t>
      </w:r>
    </w:p>
    <w:p>
      <w:pPr>
        <w:pStyle w:val="ListBullet"/>
      </w:pPr>
      <w:r>
        <w:t>Terminologia de Dentes</w:t>
      </w:r>
    </w:p>
    <w:p>
      <w:pPr>
        <w:pStyle w:val="ListBullet"/>
      </w:pPr>
      <w:r>
        <w:t>Terminologia de Diagnóstico por imagem</w:t>
      </w:r>
    </w:p>
    <w:p>
      <w:pPr>
        <w:pStyle w:val="ListBullet"/>
      </w:pPr>
      <w:r>
        <w:t>Terminologia de Escala de capacidade funcional (ECOG - Escala de Zubrod)</w:t>
      </w:r>
    </w:p>
    <w:p>
      <w:pPr>
        <w:pStyle w:val="ListBullet"/>
      </w:pPr>
      <w:r>
        <w:t>Terminologia de Estadiamento do tumor</w:t>
      </w:r>
    </w:p>
    <w:p>
      <w:pPr>
        <w:pStyle w:val="ListBullet"/>
      </w:pPr>
      <w:r>
        <w:t>Terminologia de Faces do dente</w:t>
      </w:r>
    </w:p>
    <w:p>
      <w:pPr>
        <w:pStyle w:val="ListBullet"/>
      </w:pPr>
      <w:r>
        <w:t>Terminologia de Finalidade do tratamento</w:t>
      </w:r>
    </w:p>
    <w:p>
      <w:pPr>
        <w:pStyle w:val="ListBullet"/>
      </w:pPr>
      <w:r>
        <w:t>Terminologia de Forma de pagamento</w:t>
      </w:r>
    </w:p>
    <w:p>
      <w:pPr>
        <w:pStyle w:val="ListBullet"/>
      </w:pPr>
      <w:r>
        <w:t>Terminologia de Grau de participação</w:t>
      </w:r>
    </w:p>
    <w:p>
      <w:pPr>
        <w:pStyle w:val="ListBullet"/>
      </w:pPr>
      <w:r>
        <w:t>Terminologia de Indicador de acidente</w:t>
      </w:r>
    </w:p>
    <w:p>
      <w:pPr>
        <w:pStyle w:val="ListBullet"/>
      </w:pPr>
      <w:r>
        <w:t>Terminologia de Indicador de débito ou crédito</w:t>
      </w:r>
    </w:p>
    <w:p>
      <w:pPr>
        <w:pStyle w:val="ListBullet"/>
      </w:pPr>
      <w:r>
        <w:t>Terminologia de Mensagens (glosas, negativas e outras)</w:t>
      </w:r>
    </w:p>
    <w:p>
      <w:pPr>
        <w:pStyle w:val="ListBullet"/>
      </w:pPr>
      <w:r>
        <w:t>Terminologia de Motivo de encerramento</w:t>
      </w:r>
    </w:p>
    <w:p>
      <w:pPr>
        <w:pStyle w:val="ListBullet"/>
      </w:pPr>
      <w:r>
        <w:t>Terminologia de Origem da Guia</w:t>
      </w:r>
    </w:p>
    <w:p>
      <w:pPr>
        <w:pStyle w:val="ListBullet"/>
      </w:pPr>
      <w:r>
        <w:t>Terminologia de Regime de internação</w:t>
      </w:r>
    </w:p>
    <w:p>
      <w:pPr>
        <w:pStyle w:val="ListBullet"/>
      </w:pPr>
      <w:r>
        <w:t>Terminologia de Regiões da boca</w:t>
      </w:r>
    </w:p>
    <w:p>
      <w:pPr>
        <w:pStyle w:val="ListBullet"/>
      </w:pPr>
      <w:r>
        <w:t>Terminologia de Sexo</w:t>
      </w:r>
    </w:p>
    <w:p>
      <w:pPr>
        <w:pStyle w:val="ListBullet"/>
      </w:pPr>
      <w:r>
        <w:t>Terminologia de Situação inicial do dente</w:t>
      </w:r>
    </w:p>
    <w:p>
      <w:pPr>
        <w:pStyle w:val="ListBullet"/>
      </w:pPr>
      <w:r>
        <w:t>Terminologia de Status da solicitação</w:t>
      </w:r>
    </w:p>
    <w:p>
      <w:pPr>
        <w:pStyle w:val="ListBullet"/>
      </w:pPr>
      <w:r>
        <w:t>Terminologia de Status do cancelamento</w:t>
      </w:r>
    </w:p>
    <w:p>
      <w:pPr>
        <w:pStyle w:val="ListBullet"/>
      </w:pPr>
      <w:r>
        <w:t>Terminologia de Status do protocolo</w:t>
      </w:r>
    </w:p>
    <w:p>
      <w:pPr>
        <w:pStyle w:val="ListBullet"/>
      </w:pPr>
      <w:r>
        <w:t>Terminologia de Técnica utilizada</w:t>
      </w:r>
    </w:p>
    <w:p>
      <w:pPr>
        <w:pStyle w:val="ListBullet"/>
      </w:pPr>
      <w:r>
        <w:t>Terminologia de Tipo de acomodação</w:t>
      </w:r>
    </w:p>
    <w:p>
      <w:pPr>
        <w:pStyle w:val="ListBullet"/>
      </w:pPr>
      <w:r>
        <w:t>Terminologia de Tipo de atendimento</w:t>
      </w:r>
    </w:p>
    <w:p>
      <w:pPr>
        <w:pStyle w:val="ListBullet"/>
      </w:pPr>
      <w:r>
        <w:t>Terminologia de Tipo de atendimento em odontologia</w:t>
      </w:r>
    </w:p>
    <w:p>
      <w:pPr>
        <w:pStyle w:val="ListBullet"/>
      </w:pPr>
      <w:r>
        <w:t>Terminologia de Tipo de consulta</w:t>
      </w:r>
    </w:p>
    <w:p>
      <w:pPr>
        <w:pStyle w:val="ListBullet"/>
      </w:pPr>
      <w:r>
        <w:t>Terminologia de Tipo de demonstrativo</w:t>
      </w:r>
    </w:p>
    <w:p>
      <w:pPr>
        <w:pStyle w:val="ListBullet"/>
      </w:pPr>
      <w:r>
        <w:t>Terminologia de Tipo de guia</w:t>
      </w:r>
    </w:p>
    <w:p>
      <w:pPr>
        <w:pStyle w:val="ListBullet"/>
      </w:pPr>
      <w:r>
        <w:t>Terminologia de Tipo de faturamento</w:t>
      </w:r>
    </w:p>
    <w:p>
      <w:pPr>
        <w:pStyle w:val="ListBullet"/>
      </w:pPr>
      <w:r>
        <w:t>Terminologia de Natureza da guia</w:t>
      </w:r>
    </w:p>
    <w:p>
      <w:pPr>
        <w:pStyle w:val="ListBullet"/>
      </w:pPr>
      <w:r>
        <w:t>Terminologia de Tipo de internação</w:t>
      </w:r>
    </w:p>
    <w:p>
      <w:pPr>
        <w:pStyle w:val="ListBullet"/>
      </w:pPr>
      <w:r>
        <w:t>Terminologia de Tipo de quimioterapia</w:t>
      </w:r>
    </w:p>
    <w:p>
      <w:pPr>
        <w:pStyle w:val="ListBullet"/>
      </w:pPr>
      <w:r>
        <w:t>Terminologia de Unidade da federação</w:t>
      </w:r>
    </w:p>
    <w:p>
      <w:pPr>
        <w:pStyle w:val="ListBullet"/>
      </w:pPr>
      <w:r>
        <w:t>Terminologia de Unidade de medida</w:t>
      </w:r>
    </w:p>
    <w:p>
      <w:pPr>
        <w:pStyle w:val="ListBullet"/>
      </w:pPr>
      <w:r>
        <w:t>Terminologia de Via de acesso</w:t>
      </w:r>
    </w:p>
    <w:p>
      <w:pPr>
        <w:pStyle w:val="ListBullet"/>
      </w:pPr>
      <w:r>
        <w:t>Terminologia de Via de administração</w:t>
      </w:r>
    </w:p>
    <w:p>
      <w:pPr>
        <w:pStyle w:val="ListBullet"/>
      </w:pPr>
      <w:r>
        <w:t>Terminologia de Grupos de procedimentos e itens assistenciais para envio para ANS</w:t>
      </w:r>
    </w:p>
    <w:p>
      <w:pPr>
        <w:pStyle w:val="ListBullet"/>
      </w:pPr>
      <w:r>
        <w:t>Terminologia de metástases</w:t>
      </w:r>
    </w:p>
    <w:p>
      <w:pPr>
        <w:pStyle w:val="ListBullet"/>
      </w:pPr>
      <w:r>
        <w:t>Terminologia de nódulo</w:t>
      </w:r>
    </w:p>
    <w:p>
      <w:pPr>
        <w:pStyle w:val="ListBullet"/>
      </w:pPr>
      <w:r>
        <w:t>Terminologia de tumor</w:t>
      </w:r>
    </w:p>
    <w:p>
      <w:pPr>
        <w:pStyle w:val="ListBullet"/>
      </w:pPr>
      <w:r>
        <w:t>Terminologia de categoria de despesa</w:t>
      </w:r>
    </w:p>
    <w:p>
      <w:pPr>
        <w:pStyle w:val="ListBullet"/>
      </w:pPr>
      <w:r>
        <w:t>Terminologia de versão do componente de comunicação do padrão</w:t>
      </w:r>
    </w:p>
    <w:p>
      <w:pPr>
        <w:pStyle w:val="ListBullet"/>
      </w:pPr>
      <w:r>
        <w:t>Terminologia de forma de envio do padrão</w:t>
      </w:r>
    </w:p>
    <w:p>
      <w:pPr>
        <w:pStyle w:val="ListBullet"/>
      </w:pPr>
      <w:r>
        <w:t>Terminologia de Tipo de atendimento por operadora intermediária</w:t>
      </w:r>
    </w:p>
    <w:p>
      <w:pPr>
        <w:pStyle w:val="ListBullet"/>
      </w:pPr>
      <w:r>
        <w:t>Terminologia de tipo de identificação do beneficiário</w:t>
      </w:r>
    </w:p>
    <w:p>
      <w:pPr>
        <w:pStyle w:val="ListBullet"/>
      </w:pPr>
      <w:r>
        <w:t>Terminologia de etapas de autorização</w:t>
      </w:r>
    </w:p>
    <w:p>
      <w:pPr>
        <w:pStyle w:val="ListBullet"/>
      </w:pPr>
      <w:r>
        <w:t>Terminologia de motivos de ausência do código de validação</w:t>
      </w:r>
    </w:p>
    <w:p>
      <w:pPr>
        <w:pStyle w:val="ListBullet"/>
      </w:pPr>
      <w:r>
        <w:t>Terminologia de Cobertura especial</w:t>
      </w:r>
    </w:p>
    <w:p>
      <w:pPr>
        <w:pStyle w:val="ListBullet"/>
      </w:pPr>
      <w:r>
        <w:t>Terminologia de Regime de atendimento</w:t>
      </w:r>
    </w:p>
    <w:p>
      <w:pPr>
        <w:pStyle w:val="ListBullet"/>
      </w:pPr>
      <w:r>
        <w:t>Terminologia de Saúde ocupacional</w:t>
      </w:r>
    </w:p>
    <w:p>
      <w:pPr>
        <w:pStyle w:val="ListBullet"/>
      </w:pPr>
      <w:r>
        <w:t>Terminologia de Tipo de Pagamento</w:t>
      </w:r>
    </w:p>
    <w:p>
      <w:pPr>
        <w:pStyle w:val="ListBullet"/>
      </w:pPr>
      <w:r>
        <w:t>Terminologia de Modelos de Remuneração entre Operadoras e Prestadores</w:t>
      </w:r>
    </w:p>
    <w:p>
      <w:pPr>
        <w:pStyle w:val="ListBullet"/>
      </w:pPr>
      <w:r>
        <w:t>Terminologia de formato do documento</w:t>
      </w:r>
    </w:p>
    <w:p>
      <w:pPr>
        <w:pStyle w:val="ListBullet"/>
      </w:pPr>
      <w:r>
        <w:t>Terminologia de Tipo do documento</w:t>
      </w:r>
    </w:p>
    <w:p>
      <w:pPr>
        <w:pStyle w:val="ListBullet"/>
      </w:pPr>
      <w:r>
        <w:t>Relação das terminologias unificadas na saúde suplementar</w:t>
      </w:r>
    </w:p>
    <w:p>
      <w:pPr>
        <w:pStyle w:val="Heading2"/>
      </w:pPr>
      <w:r>
        <w:t>Escalas</w:t>
      </w:r>
    </w:p>
    <w:p>
      <w:pPr>
        <w:pStyle w:val="ListBullet"/>
      </w:pPr>
      <w:r>
        <w:t>Escala de capacidade funcional (ECOG - Escala de Zubrod)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2026-10-04T01:33:09.598911+00:00.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Tuss   demais terminologias   versão 202201 padrao tiss representações e conceitos ans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