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13AF9" w14:textId="1B416018" w:rsidR="00DB1BE6" w:rsidRPr="001F6F53" w:rsidRDefault="00047998" w:rsidP="00D11791">
      <w:pPr>
        <w:rPr>
          <w:sz w:val="36"/>
          <w:szCs w:val="15"/>
        </w:rPr>
      </w:pPr>
      <w:r w:rsidRPr="001F6F53">
        <w:rPr>
          <w:sz w:val="36"/>
          <w:szCs w:val="15"/>
        </w:rPr>
        <w:t xml:space="preserve">Vorläufiges </w:t>
      </w:r>
      <w:r w:rsidR="00DB1BE6" w:rsidRPr="001F6F53">
        <w:rPr>
          <w:sz w:val="36"/>
          <w:szCs w:val="15"/>
        </w:rPr>
        <w:t>Lastenheft</w:t>
      </w:r>
      <w:r w:rsidR="003911B9" w:rsidRPr="001F6F53">
        <w:rPr>
          <w:sz w:val="36"/>
          <w:szCs w:val="15"/>
        </w:rPr>
        <w:t>-Pflichtenheft</w:t>
      </w:r>
    </w:p>
    <w:p w14:paraId="25820B94" w14:textId="77777777" w:rsidR="00047998" w:rsidRDefault="00047998" w:rsidP="00D11791"/>
    <w:p w14:paraId="17E80E5E" w14:textId="77777777" w:rsidR="00D11791" w:rsidRDefault="003911B9" w:rsidP="00D11791">
      <w:pPr>
        <w:rPr>
          <w:b w:val="0"/>
          <w:bCs w:val="0"/>
        </w:rPr>
      </w:pPr>
      <w:r w:rsidRPr="00D11791">
        <w:t>Lastenheft:</w:t>
      </w:r>
    </w:p>
    <w:p w14:paraId="77A64A23" w14:textId="77777777" w:rsidR="00D11791" w:rsidRDefault="00D11791" w:rsidP="00D11791">
      <w:pPr>
        <w:rPr>
          <w:b w:val="0"/>
          <w:bCs w:val="0"/>
        </w:rPr>
      </w:pPr>
    </w:p>
    <w:p w14:paraId="0C419E4F" w14:textId="42E5BED6" w:rsidR="00DB1BE6" w:rsidRPr="00D11791" w:rsidRDefault="00D11791" w:rsidP="00D11791">
      <w:pPr>
        <w:pStyle w:val="Listenabsatz"/>
        <w:numPr>
          <w:ilvl w:val="0"/>
          <w:numId w:val="10"/>
        </w:numPr>
        <w:rPr>
          <w:b w:val="0"/>
          <w:bCs w:val="0"/>
        </w:rPr>
      </w:pPr>
      <w:r w:rsidRPr="00D11791">
        <w:rPr>
          <w:b w:val="0"/>
          <w:bCs w:val="0"/>
        </w:rPr>
        <w:t>Kraftmessung</w:t>
      </w:r>
      <w:r w:rsidR="001F6F53">
        <w:rPr>
          <w:b w:val="0"/>
          <w:bCs w:val="0"/>
        </w:rPr>
        <w:t xml:space="preserve"> – Bewegungsmessung </w:t>
      </w:r>
    </w:p>
    <w:p w14:paraId="09E32FAB" w14:textId="40232ABA" w:rsidR="00D11791" w:rsidRDefault="00D11791" w:rsidP="00D11791">
      <w:pPr>
        <w:pStyle w:val="Listenabsatz"/>
        <w:numPr>
          <w:ilvl w:val="1"/>
          <w:numId w:val="10"/>
        </w:numPr>
        <w:rPr>
          <w:b w:val="0"/>
          <w:bCs w:val="0"/>
        </w:rPr>
      </w:pPr>
      <w:r>
        <w:rPr>
          <w:b w:val="0"/>
          <w:bCs w:val="0"/>
        </w:rPr>
        <w:t>Belastung – Krücke dient oft nur zur Unterstützung</w:t>
      </w:r>
    </w:p>
    <w:p w14:paraId="202AF27F" w14:textId="5F4DF766" w:rsidR="00D11791" w:rsidRDefault="00D11791" w:rsidP="00D11791">
      <w:pPr>
        <w:pStyle w:val="Listenabsatz"/>
        <w:numPr>
          <w:ilvl w:val="1"/>
          <w:numId w:val="10"/>
        </w:numPr>
        <w:rPr>
          <w:b w:val="0"/>
          <w:bCs w:val="0"/>
        </w:rPr>
      </w:pPr>
      <w:r>
        <w:rPr>
          <w:b w:val="0"/>
          <w:bCs w:val="0"/>
        </w:rPr>
        <w:t xml:space="preserve">Sturz – erkennt Sturz mit Person, stiller Alarm nach z.B. 20 </w:t>
      </w:r>
      <w:proofErr w:type="spellStart"/>
      <w:r>
        <w:rPr>
          <w:b w:val="0"/>
          <w:bCs w:val="0"/>
        </w:rPr>
        <w:t>sek</w:t>
      </w:r>
      <w:proofErr w:type="spellEnd"/>
    </w:p>
    <w:p w14:paraId="4D18EDA1" w14:textId="57F09DC4" w:rsidR="00D11791" w:rsidRDefault="00D11791" w:rsidP="00D11791">
      <w:pPr>
        <w:pStyle w:val="Listenabsatz"/>
        <w:numPr>
          <w:ilvl w:val="1"/>
          <w:numId w:val="10"/>
        </w:numPr>
        <w:rPr>
          <w:b w:val="0"/>
          <w:bCs w:val="0"/>
        </w:rPr>
      </w:pPr>
      <w:r>
        <w:rPr>
          <w:b w:val="0"/>
          <w:bCs w:val="0"/>
        </w:rPr>
        <w:t>Sturz- und Bewegunsprotokoll für Arzt/Ärztin</w:t>
      </w:r>
    </w:p>
    <w:p w14:paraId="44E1567F" w14:textId="19762447" w:rsidR="001F6F53" w:rsidRDefault="001F6F53" w:rsidP="00D11791">
      <w:pPr>
        <w:pStyle w:val="Listenabsatz"/>
        <w:numPr>
          <w:ilvl w:val="1"/>
          <w:numId w:val="10"/>
        </w:numPr>
        <w:rPr>
          <w:b w:val="0"/>
          <w:bCs w:val="0"/>
        </w:rPr>
      </w:pPr>
      <w:r>
        <w:rPr>
          <w:b w:val="0"/>
          <w:bCs w:val="0"/>
        </w:rPr>
        <w:t>Stiller Alarm in der Nacht – bei Demenz Kranken</w:t>
      </w:r>
    </w:p>
    <w:p w14:paraId="2F347D1F" w14:textId="295B3098" w:rsidR="00D11791" w:rsidRDefault="00D11791" w:rsidP="00D11791">
      <w:pPr>
        <w:pStyle w:val="Listenabsatz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Erinnerungen – für Demenzkranke Personen</w:t>
      </w:r>
      <w:r w:rsidR="001F6F53">
        <w:rPr>
          <w:b w:val="0"/>
          <w:bCs w:val="0"/>
        </w:rPr>
        <w:t>/ ältere Personen</w:t>
      </w:r>
      <w:r>
        <w:rPr>
          <w:b w:val="0"/>
          <w:bCs w:val="0"/>
        </w:rPr>
        <w:t>, Wasser trinken, Medikamente nehmen, Bewegen, …</w:t>
      </w:r>
    </w:p>
    <w:p w14:paraId="11ED62F5" w14:textId="63A805D1" w:rsidR="00D11791" w:rsidRDefault="00D11791" w:rsidP="00D11791">
      <w:pPr>
        <w:pStyle w:val="Listenabsatz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 xml:space="preserve">App mit zwei Bereichen </w:t>
      </w:r>
    </w:p>
    <w:p w14:paraId="3FF41BB6" w14:textId="4325A8B8" w:rsidR="00D11791" w:rsidRDefault="00D11791" w:rsidP="00D11791">
      <w:pPr>
        <w:pStyle w:val="Listenabsatz"/>
        <w:numPr>
          <w:ilvl w:val="1"/>
          <w:numId w:val="10"/>
        </w:numPr>
        <w:rPr>
          <w:b w:val="0"/>
          <w:bCs w:val="0"/>
        </w:rPr>
      </w:pPr>
      <w:r>
        <w:rPr>
          <w:b w:val="0"/>
          <w:bCs w:val="0"/>
        </w:rPr>
        <w:t>Bereich für Patient – Erinnerungen einstellen, Schritte anschauen, …</w:t>
      </w:r>
    </w:p>
    <w:p w14:paraId="16C68445" w14:textId="77FB967B" w:rsidR="00D11791" w:rsidRPr="00D11791" w:rsidRDefault="00D11791" w:rsidP="00D11791">
      <w:pPr>
        <w:pStyle w:val="Listenabsatz"/>
        <w:numPr>
          <w:ilvl w:val="1"/>
          <w:numId w:val="10"/>
        </w:numPr>
        <w:rPr>
          <w:b w:val="0"/>
          <w:bCs w:val="0"/>
        </w:rPr>
      </w:pPr>
      <w:r>
        <w:rPr>
          <w:b w:val="0"/>
          <w:bCs w:val="0"/>
        </w:rPr>
        <w:t xml:space="preserve">Bereich für Therapeut*in, Arzt oder Ärztin – Belastungswerte einstellen, </w:t>
      </w:r>
      <w:r>
        <w:rPr>
          <w:b w:val="0"/>
          <w:bCs w:val="0"/>
        </w:rPr>
        <w:t>Sturz- und Bewegunsprotokoll</w:t>
      </w:r>
      <w:r>
        <w:rPr>
          <w:b w:val="0"/>
          <w:bCs w:val="0"/>
        </w:rPr>
        <w:t xml:space="preserve"> einsehen, … </w:t>
      </w:r>
    </w:p>
    <w:p w14:paraId="79E066D3" w14:textId="77777777" w:rsidR="00D11791" w:rsidRDefault="00D11791" w:rsidP="00D11791"/>
    <w:p w14:paraId="23CD5DFB" w14:textId="69E1990D" w:rsidR="00CD6D22" w:rsidRDefault="00CD6D22" w:rsidP="001F6F53">
      <w:pPr>
        <w:rPr>
          <w:b w:val="0"/>
          <w:bCs w:val="0"/>
        </w:rPr>
      </w:pPr>
      <w:r w:rsidRPr="00D11791">
        <w:t>Pflichtenheft:</w:t>
      </w:r>
    </w:p>
    <w:p w14:paraId="0EB9799E" w14:textId="77777777" w:rsidR="001F6F53" w:rsidRPr="00D11791" w:rsidRDefault="001F6F53" w:rsidP="001F6F53">
      <w:pPr>
        <w:rPr>
          <w:b w:val="0"/>
          <w:bCs w:val="0"/>
        </w:rPr>
      </w:pPr>
    </w:p>
    <w:p w14:paraId="2D38359D" w14:textId="63F805E1" w:rsidR="00D11791" w:rsidRDefault="00CD6D22" w:rsidP="00D11791">
      <w:pPr>
        <w:rPr>
          <w:b w:val="0"/>
          <w:bCs w:val="0"/>
        </w:rPr>
      </w:pPr>
      <w:r w:rsidRPr="00D11791">
        <w:rPr>
          <w:b w:val="0"/>
          <w:bCs w:val="0"/>
        </w:rPr>
        <w:t xml:space="preserve">zu 1) </w:t>
      </w:r>
      <w:r w:rsidR="00D11791">
        <w:rPr>
          <w:b w:val="0"/>
          <w:bCs w:val="0"/>
        </w:rPr>
        <w:t xml:space="preserve">Beispielweiße Waagen, </w:t>
      </w:r>
      <w:r w:rsidR="001F6F53">
        <w:rPr>
          <w:b w:val="0"/>
          <w:bCs w:val="0"/>
        </w:rPr>
        <w:t xml:space="preserve">Bewegungssensoren, </w:t>
      </w:r>
      <w:r w:rsidR="00D11791">
        <w:rPr>
          <w:b w:val="0"/>
          <w:bCs w:val="0"/>
        </w:rPr>
        <w:t>…</w:t>
      </w:r>
    </w:p>
    <w:p w14:paraId="32BB0F1E" w14:textId="353E6AA0" w:rsidR="00D11791" w:rsidRDefault="001F6F53" w:rsidP="00D11791">
      <w:pPr>
        <w:pStyle w:val="Listenabsatz"/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Vibration oder Leuchten bei zu starker Belastung</w:t>
      </w:r>
    </w:p>
    <w:p w14:paraId="368D5C69" w14:textId="4C3BEEA8" w:rsidR="001F6F53" w:rsidRDefault="001F6F53" w:rsidP="00D11791">
      <w:pPr>
        <w:pStyle w:val="Listenabsatz"/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Eingabe von einer Notfallnummer in der App</w:t>
      </w:r>
    </w:p>
    <w:p w14:paraId="323F7035" w14:textId="645A6DE4" w:rsidR="001F6F53" w:rsidRDefault="001F6F53" w:rsidP="00D11791">
      <w:pPr>
        <w:pStyle w:val="Listenabsatz"/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Sensoren die Bewegung messen</w:t>
      </w:r>
    </w:p>
    <w:p w14:paraId="7C36A335" w14:textId="1211451E" w:rsidR="001F6F53" w:rsidRPr="001F6F53" w:rsidRDefault="001F6F53" w:rsidP="001F6F53">
      <w:pPr>
        <w:pStyle w:val="Listenabsatz"/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Eingabe von einer Notfallnummer in der App</w:t>
      </w:r>
      <w:r>
        <w:rPr>
          <w:b w:val="0"/>
          <w:bCs w:val="0"/>
        </w:rPr>
        <w:t xml:space="preserve">, werden in der Nacht benachrichtigt – einstellen von Zeiten (z.B. 00.00 – 04.00 Uhr) </w:t>
      </w:r>
    </w:p>
    <w:p w14:paraId="5B15B951" w14:textId="77777777" w:rsidR="001F6F53" w:rsidRDefault="00CD6D22" w:rsidP="00D11791">
      <w:pPr>
        <w:rPr>
          <w:b w:val="0"/>
          <w:bCs w:val="0"/>
        </w:rPr>
      </w:pPr>
      <w:r w:rsidRPr="00D11791">
        <w:rPr>
          <w:b w:val="0"/>
          <w:bCs w:val="0"/>
        </w:rPr>
        <w:t>zu 2)</w:t>
      </w:r>
      <w:r w:rsidR="001F6F53">
        <w:rPr>
          <w:b w:val="0"/>
          <w:bCs w:val="0"/>
        </w:rPr>
        <w:t xml:space="preserve"> Verbindung mit Kalender und Sprachbefehlsausgabe an der Krücke via</w:t>
      </w:r>
    </w:p>
    <w:p w14:paraId="154D6ADE" w14:textId="0AEFA9DA" w:rsidR="00CD6D22" w:rsidRPr="00D11791" w:rsidRDefault="001F6F53" w:rsidP="00D11791">
      <w:pPr>
        <w:rPr>
          <w:b w:val="0"/>
          <w:bCs w:val="0"/>
        </w:rPr>
      </w:pPr>
      <w:r>
        <w:rPr>
          <w:b w:val="0"/>
          <w:bCs w:val="0"/>
        </w:rPr>
        <w:t xml:space="preserve">          Lautsprecher</w:t>
      </w:r>
    </w:p>
    <w:p w14:paraId="733A525A" w14:textId="3697EB51" w:rsidR="00FA7BC9" w:rsidRDefault="00CD6D22" w:rsidP="00D11791">
      <w:pPr>
        <w:rPr>
          <w:b w:val="0"/>
          <w:bCs w:val="0"/>
        </w:rPr>
      </w:pPr>
      <w:r w:rsidRPr="00D11791">
        <w:rPr>
          <w:b w:val="0"/>
          <w:bCs w:val="0"/>
        </w:rPr>
        <w:t>zu 3)</w:t>
      </w:r>
      <w:r w:rsidR="001F6F53">
        <w:rPr>
          <w:b w:val="0"/>
          <w:bCs w:val="0"/>
        </w:rPr>
        <w:t xml:space="preserve"> App</w:t>
      </w:r>
    </w:p>
    <w:p w14:paraId="5A0A50B2" w14:textId="69009F6A" w:rsidR="001F6F53" w:rsidRDefault="001F6F53" w:rsidP="001F6F53">
      <w:pPr>
        <w:pStyle w:val="Listenabsatz"/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 xml:space="preserve">Einfache Bedienung, Sprachen umstellbar (24h Pflege, …) </w:t>
      </w:r>
    </w:p>
    <w:p w14:paraId="5C2DBCE4" w14:textId="3D066F2A" w:rsidR="001F6F53" w:rsidRDefault="001F6F53" w:rsidP="001F6F53">
      <w:pPr>
        <w:pStyle w:val="Listenabsatz"/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mit Zugan</w:t>
      </w:r>
      <w:r>
        <w:rPr>
          <w:b w:val="0"/>
          <w:bCs w:val="0"/>
        </w:rPr>
        <w:t>g</w:t>
      </w:r>
      <w:r>
        <w:rPr>
          <w:b w:val="0"/>
          <w:bCs w:val="0"/>
        </w:rPr>
        <w:t>sname und Code versehen, nur Therapeut*in, Arzt oder Ärztin wissen diesen</w:t>
      </w:r>
    </w:p>
    <w:p w14:paraId="3AE383B6" w14:textId="274975AF" w:rsidR="001F6F53" w:rsidRDefault="001F6F53" w:rsidP="001F6F53">
      <w:pPr>
        <w:pStyle w:val="Listenabsatz"/>
        <w:ind w:left="1060"/>
        <w:rPr>
          <w:b w:val="0"/>
          <w:bCs w:val="0"/>
        </w:rPr>
      </w:pPr>
      <w:r>
        <w:rPr>
          <w:b w:val="0"/>
          <w:bCs w:val="0"/>
        </w:rPr>
        <w:t xml:space="preserve">Einstellen von Gesundheitsdaten, Belastbarkeit, … </w:t>
      </w:r>
    </w:p>
    <w:p w14:paraId="5DCCE462" w14:textId="77777777" w:rsidR="001F6F53" w:rsidRPr="001F6F53" w:rsidRDefault="001F6F53" w:rsidP="001F6F53">
      <w:pPr>
        <w:pStyle w:val="Listenabsatz"/>
        <w:ind w:left="1060"/>
        <w:rPr>
          <w:b w:val="0"/>
          <w:bCs w:val="0"/>
        </w:rPr>
      </w:pPr>
    </w:p>
    <w:p w14:paraId="5FAD0F3F" w14:textId="7806955A" w:rsidR="00DB1BE6" w:rsidRPr="00D11791" w:rsidRDefault="00DB1BE6" w:rsidP="00D11791"/>
    <w:sectPr w:rsidR="00DB1BE6" w:rsidRPr="00D11791" w:rsidSect="00CD6D22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7D278C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-247" w:firstLine="24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C610FBD"/>
    <w:multiLevelType w:val="hybridMultilevel"/>
    <w:tmpl w:val="43C666EE"/>
    <w:lvl w:ilvl="0" w:tplc="8CE0081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4247D48"/>
    <w:multiLevelType w:val="hybridMultilevel"/>
    <w:tmpl w:val="0CAA1B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40EF0"/>
    <w:multiLevelType w:val="hybridMultilevel"/>
    <w:tmpl w:val="6BFC2B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0778"/>
    <w:multiLevelType w:val="hybridMultilevel"/>
    <w:tmpl w:val="3766C52C"/>
    <w:lvl w:ilvl="0" w:tplc="E14E3240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E6"/>
    <w:rsid w:val="00047998"/>
    <w:rsid w:val="001F6F53"/>
    <w:rsid w:val="003911B9"/>
    <w:rsid w:val="004C2CE6"/>
    <w:rsid w:val="00511F61"/>
    <w:rsid w:val="007945BB"/>
    <w:rsid w:val="0088585D"/>
    <w:rsid w:val="009274E0"/>
    <w:rsid w:val="00A97A5D"/>
    <w:rsid w:val="00AE45EA"/>
    <w:rsid w:val="00B63CA8"/>
    <w:rsid w:val="00C75925"/>
    <w:rsid w:val="00CD6D22"/>
    <w:rsid w:val="00D11791"/>
    <w:rsid w:val="00DB1BE6"/>
    <w:rsid w:val="00EC7070"/>
    <w:rsid w:val="00EF3170"/>
    <w:rsid w:val="00FA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D48D"/>
  <w15:docId w15:val="{DE7BA700-689B-4E91-BA6F-6BE387E6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utoRedefine/>
    <w:qFormat/>
    <w:rsid w:val="00D11791"/>
    <w:pPr>
      <w:keepNext/>
    </w:pPr>
    <w:rPr>
      <w:rFonts w:asciiTheme="minorHAnsi" w:hAnsiTheme="minorHAnsi" w:cstheme="minorHAnsi"/>
      <w:b/>
      <w:bCs/>
      <w:sz w:val="32"/>
      <w:szCs w:val="13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C7070"/>
    <w:pPr>
      <w:numPr>
        <w:numId w:val="9"/>
      </w:numPr>
      <w:spacing w:before="240" w:after="60"/>
      <w:outlineLvl w:val="0"/>
    </w:pPr>
    <w:rPr>
      <w:rFonts w:eastAsiaTheme="majorEastAsia" w:cs="Arial"/>
      <w:b w:val="0"/>
      <w:bCs w:val="0"/>
      <w:kern w:val="32"/>
      <w:sz w:val="40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EC7070"/>
    <w:pPr>
      <w:numPr>
        <w:ilvl w:val="1"/>
        <w:numId w:val="9"/>
      </w:numPr>
      <w:spacing w:before="240" w:after="60"/>
      <w:outlineLvl w:val="1"/>
    </w:pPr>
    <w:rPr>
      <w:rFonts w:eastAsiaTheme="majorEastAsia" w:cs="Arial"/>
      <w:b w:val="0"/>
      <w:bCs w:val="0"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EC7070"/>
    <w:pPr>
      <w:numPr>
        <w:ilvl w:val="2"/>
        <w:numId w:val="9"/>
      </w:numPr>
      <w:spacing w:before="240" w:after="60"/>
      <w:outlineLvl w:val="2"/>
    </w:pPr>
    <w:rPr>
      <w:rFonts w:ascii="Arial" w:hAnsi="Arial" w:cs="Arial"/>
      <w:b w:val="0"/>
      <w:bCs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C7070"/>
    <w:pPr>
      <w:numPr>
        <w:ilvl w:val="3"/>
        <w:numId w:val="9"/>
      </w:numPr>
      <w:spacing w:before="240" w:after="60"/>
      <w:outlineLvl w:val="3"/>
    </w:pPr>
    <w:rPr>
      <w:b w:val="0"/>
      <w:bCs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EC7070"/>
    <w:pPr>
      <w:numPr>
        <w:ilvl w:val="4"/>
        <w:numId w:val="9"/>
      </w:numPr>
      <w:spacing w:before="240" w:after="60"/>
      <w:outlineLvl w:val="4"/>
    </w:pPr>
    <w:rPr>
      <w:b w:val="0"/>
      <w:bCs w:val="0"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EC7070"/>
    <w:pPr>
      <w:numPr>
        <w:ilvl w:val="5"/>
        <w:numId w:val="9"/>
      </w:numPr>
      <w:spacing w:before="240" w:after="6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EC7070"/>
    <w:pPr>
      <w:numPr>
        <w:ilvl w:val="6"/>
        <w:numId w:val="9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EC707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EC707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C7070"/>
    <w:rPr>
      <w:rFonts w:eastAsiaTheme="majorEastAsia" w:cs="Arial"/>
      <w:b/>
      <w:bCs/>
      <w:kern w:val="32"/>
      <w:sz w:val="40"/>
      <w:szCs w:val="32"/>
      <w:lang w:val="de-DE" w:eastAsia="de-DE"/>
    </w:rPr>
  </w:style>
  <w:style w:type="character" w:customStyle="1" w:styleId="berschrift2Zchn">
    <w:name w:val="Überschrift 2 Zchn"/>
    <w:link w:val="berschrift2"/>
    <w:rsid w:val="00EC7070"/>
    <w:rPr>
      <w:rFonts w:eastAsiaTheme="majorEastAsia" w:cs="Arial"/>
      <w:b/>
      <w:bCs/>
      <w:iCs/>
      <w:sz w:val="32"/>
      <w:szCs w:val="28"/>
      <w:lang w:val="de-DE" w:eastAsia="de-DE"/>
    </w:rPr>
  </w:style>
  <w:style w:type="paragraph" w:styleId="Titel">
    <w:name w:val="Title"/>
    <w:basedOn w:val="Standard"/>
    <w:link w:val="TitelZchn"/>
    <w:uiPriority w:val="10"/>
    <w:qFormat/>
    <w:rsid w:val="00EC7070"/>
    <w:pPr>
      <w:spacing w:before="240" w:after="60"/>
      <w:jc w:val="center"/>
      <w:outlineLvl w:val="0"/>
    </w:pPr>
    <w:rPr>
      <w:rFonts w:eastAsiaTheme="majorEastAsia" w:cs="Arial"/>
      <w:b w:val="0"/>
      <w:bCs w:val="0"/>
      <w:kern w:val="28"/>
      <w:sz w:val="52"/>
      <w:szCs w:val="32"/>
    </w:rPr>
  </w:style>
  <w:style w:type="character" w:customStyle="1" w:styleId="TitelZchn">
    <w:name w:val="Titel Zchn"/>
    <w:link w:val="Titel"/>
    <w:uiPriority w:val="10"/>
    <w:rsid w:val="00EC7070"/>
    <w:rPr>
      <w:rFonts w:eastAsiaTheme="majorEastAsia" w:cs="Arial"/>
      <w:b/>
      <w:bCs/>
      <w:kern w:val="28"/>
      <w:sz w:val="52"/>
      <w:szCs w:val="32"/>
      <w:lang w:eastAsia="de-DE"/>
    </w:rPr>
  </w:style>
  <w:style w:type="paragraph" w:customStyle="1" w:styleId="Handgeschrieben">
    <w:name w:val="Handgeschrieben"/>
    <w:basedOn w:val="Listenabsatz"/>
    <w:link w:val="HandgeschriebenZchn"/>
    <w:autoRedefine/>
    <w:qFormat/>
    <w:rsid w:val="00EC7070"/>
  </w:style>
  <w:style w:type="character" w:customStyle="1" w:styleId="HandgeschriebenZchn">
    <w:name w:val="Handgeschrieben Zchn"/>
    <w:basedOn w:val="ListenabsatzZchn"/>
    <w:link w:val="Handgeschrieben"/>
    <w:rsid w:val="00EC7070"/>
    <w:rPr>
      <w:sz w:val="24"/>
      <w:szCs w:val="1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EC7070"/>
    <w:pPr>
      <w:ind w:left="708"/>
    </w:pPr>
  </w:style>
  <w:style w:type="paragraph" w:customStyle="1" w:styleId="Zentriert">
    <w:name w:val="Zentriert"/>
    <w:basedOn w:val="Textkrper"/>
    <w:link w:val="ZentriertZchn"/>
    <w:autoRedefine/>
    <w:qFormat/>
    <w:rsid w:val="00EC7070"/>
    <w:pPr>
      <w:jc w:val="center"/>
    </w:pPr>
  </w:style>
  <w:style w:type="character" w:customStyle="1" w:styleId="ZentriertZchn">
    <w:name w:val="Zentriert Zchn"/>
    <w:link w:val="Zentriert"/>
    <w:rsid w:val="00EC7070"/>
    <w:rPr>
      <w:sz w:val="24"/>
      <w:szCs w:val="10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EC707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EC7070"/>
  </w:style>
  <w:style w:type="paragraph" w:customStyle="1" w:styleId="minigre3">
    <w:name w:val="minigröße3"/>
    <w:basedOn w:val="Textkrper"/>
    <w:link w:val="minigre3Zchn"/>
    <w:autoRedefine/>
    <w:qFormat/>
    <w:rsid w:val="00EC7070"/>
    <w:rPr>
      <w:sz w:val="6"/>
      <w:szCs w:val="6"/>
    </w:rPr>
  </w:style>
  <w:style w:type="character" w:customStyle="1" w:styleId="minigre3Zchn">
    <w:name w:val="minigröße3 Zchn"/>
    <w:link w:val="minigre3"/>
    <w:rsid w:val="00EC7070"/>
    <w:rPr>
      <w:sz w:val="6"/>
      <w:szCs w:val="6"/>
      <w:lang w:eastAsia="de-DE"/>
    </w:rPr>
  </w:style>
  <w:style w:type="paragraph" w:customStyle="1" w:styleId="ZwischenzeileGre8">
    <w:name w:val="Zwischenzeile_Größe_8"/>
    <w:basedOn w:val="Standard"/>
    <w:link w:val="ZwischenzeileGre8Zchn"/>
    <w:autoRedefine/>
    <w:qFormat/>
    <w:rsid w:val="00EC7070"/>
    <w:pPr>
      <w:keepNext w:val="0"/>
      <w:spacing w:line="276" w:lineRule="auto"/>
    </w:pPr>
    <w:rPr>
      <w:rFonts w:eastAsia="Calibri"/>
      <w:sz w:val="8"/>
      <w:szCs w:val="8"/>
      <w:lang w:eastAsia="en-US"/>
    </w:rPr>
  </w:style>
  <w:style w:type="character" w:customStyle="1" w:styleId="ZwischenzeileGre8Zchn">
    <w:name w:val="Zwischenzeile_Größe_8 Zchn"/>
    <w:link w:val="ZwischenzeileGre8"/>
    <w:rsid w:val="00EC7070"/>
    <w:rPr>
      <w:rFonts w:eastAsia="Calibri"/>
      <w:sz w:val="8"/>
      <w:szCs w:val="8"/>
    </w:rPr>
  </w:style>
  <w:style w:type="character" w:customStyle="1" w:styleId="berschrift3Zchn">
    <w:name w:val="Überschrift 3 Zchn"/>
    <w:basedOn w:val="Absatz-Standardschriftart"/>
    <w:link w:val="berschrift3"/>
    <w:rsid w:val="00EC7070"/>
    <w:rPr>
      <w:rFonts w:ascii="Arial" w:hAnsi="Arial" w:cs="Arial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EC7070"/>
    <w:rPr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EC7070"/>
    <w:rPr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EC7070"/>
    <w:rPr>
      <w:b/>
      <w:bCs/>
      <w:sz w:val="22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EC7070"/>
    <w:rPr>
      <w:sz w:val="24"/>
      <w:szCs w:val="1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EC7070"/>
    <w:rPr>
      <w:i/>
      <w:iCs/>
      <w:sz w:val="24"/>
      <w:szCs w:val="1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EC7070"/>
    <w:rPr>
      <w:rFonts w:ascii="Arial" w:hAnsi="Arial" w:cs="Arial"/>
      <w:sz w:val="22"/>
      <w:szCs w:val="22"/>
      <w:lang w:eastAsia="de-DE"/>
    </w:rPr>
  </w:style>
  <w:style w:type="paragraph" w:styleId="Beschriftung">
    <w:name w:val="caption"/>
    <w:basedOn w:val="Standard"/>
    <w:next w:val="Standard"/>
    <w:qFormat/>
    <w:rsid w:val="00EC7070"/>
    <w:pPr>
      <w:spacing w:before="120" w:after="120"/>
    </w:pPr>
    <w:rPr>
      <w:b w:val="0"/>
      <w:bCs w:val="0"/>
      <w:sz w:val="20"/>
      <w:szCs w:val="20"/>
    </w:rPr>
  </w:style>
  <w:style w:type="character" w:styleId="Fett">
    <w:name w:val="Strong"/>
    <w:uiPriority w:val="22"/>
    <w:qFormat/>
    <w:rsid w:val="00EC7070"/>
    <w:rPr>
      <w:b/>
      <w:bCs/>
    </w:rPr>
  </w:style>
  <w:style w:type="character" w:customStyle="1" w:styleId="ListenabsatzZchn">
    <w:name w:val="Listenabsatz Zchn"/>
    <w:link w:val="Listenabsatz"/>
    <w:uiPriority w:val="34"/>
    <w:rsid w:val="00EC7070"/>
    <w:rPr>
      <w:sz w:val="24"/>
      <w:szCs w:val="10"/>
      <w:lang w:eastAsia="de-DE"/>
    </w:rPr>
  </w:style>
  <w:style w:type="character" w:styleId="SchwacheHervorhebung">
    <w:name w:val="Subtle Emphasis"/>
    <w:uiPriority w:val="19"/>
    <w:qFormat/>
    <w:rsid w:val="00EC7070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Lehrer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Gerhard Pretterhofer</dc:creator>
  <cp:lastModifiedBy>KAUFMANN Georg</cp:lastModifiedBy>
  <cp:revision>3</cp:revision>
  <cp:lastPrinted>2017-10-30T10:13:00Z</cp:lastPrinted>
  <dcterms:created xsi:type="dcterms:W3CDTF">2021-01-20T09:00:00Z</dcterms:created>
  <dcterms:modified xsi:type="dcterms:W3CDTF">2021-01-20T09:54:00Z</dcterms:modified>
</cp:coreProperties>
</file>