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media/image1.webp" ContentType="image/webp"/>
  <Override PartName="/word/media/image2.webp" ContentType="image/webp"/>
  <Override PartName="/word/media/image3.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A85CC4">
      <w:pPr>
        <w:ind w:firstLine="1820" w:firstLineChars="350"/>
        <w:rPr>
          <w:rFonts w:hint="default"/>
          <w:sz w:val="52"/>
          <w:szCs w:val="52"/>
          <w:highlight w:val="yellow"/>
          <w:lang w:val="en-GB"/>
        </w:rPr>
      </w:pPr>
      <w:r>
        <w:rPr>
          <w:rFonts w:hint="default"/>
          <w:sz w:val="52"/>
          <w:szCs w:val="52"/>
          <w:highlight w:val="yellow"/>
          <w:lang w:val="en-GB"/>
        </w:rPr>
        <w:t>Logistic regression</w:t>
      </w:r>
    </w:p>
    <w:p w14:paraId="0EAB8ABE">
      <w:pPr>
        <w:ind w:firstLine="1820" w:firstLineChars="350"/>
        <w:rPr>
          <w:rFonts w:hint="default"/>
          <w:sz w:val="52"/>
          <w:szCs w:val="52"/>
          <w:highlight w:val="yellow"/>
          <w:lang w:val="en-GB"/>
        </w:rPr>
      </w:pPr>
    </w:p>
    <w:p w14:paraId="206EDAF3">
      <w:pPr>
        <w:rPr>
          <w:rFonts w:hint="default"/>
          <w:sz w:val="32"/>
          <w:szCs w:val="32"/>
          <w:highlight w:val="none"/>
          <w:lang w:val="en-GB"/>
        </w:rPr>
      </w:pPr>
      <w:r>
        <w:rPr>
          <w:rFonts w:hint="default"/>
          <w:sz w:val="32"/>
          <w:szCs w:val="32"/>
          <w:highlight w:val="none"/>
          <w:lang w:val="en-GB"/>
        </w:rPr>
        <w:t>Logistic Regression is a supervised machine learning algorithm used for classification problems. Unlike linear regression which predicts continuous values it predicts the probability that an input belongs to a specific class. It is used for binary classification where the output can be one of two possible categories such as Yes/No, True/False or 0/1. It uses sigmoid function to convert inputs into a probability value between 0 and 1. In this article, we will see the basics of logistic regression and its core concepts.</w:t>
      </w:r>
    </w:p>
    <w:p w14:paraId="68926586">
      <w:pPr>
        <w:rPr>
          <w:rFonts w:hint="default"/>
          <w:sz w:val="32"/>
          <w:szCs w:val="32"/>
          <w:highlight w:val="none"/>
          <w:lang w:val="en-GB"/>
        </w:rPr>
      </w:pPr>
    </w:p>
    <w:p w14:paraId="62879947">
      <w:pPr>
        <w:rPr>
          <w:rFonts w:ascii="SimSun" w:hAnsi="SimSun" w:eastAsia="SimSun" w:cs="SimSun"/>
          <w:sz w:val="24"/>
          <w:szCs w:val="24"/>
        </w:rPr>
      </w:pPr>
      <w:r>
        <w:rPr>
          <w:rFonts w:ascii="SimSun" w:hAnsi="SimSun" w:eastAsia="SimSun" w:cs="SimSun"/>
          <w:sz w:val="24"/>
          <w:szCs w:val="24"/>
        </w:rPr>
        <w:drawing>
          <wp:inline distT="0" distB="0" distL="114300" distR="114300">
            <wp:extent cx="5273040" cy="2636520"/>
            <wp:effectExtent l="0" t="0" r="10160" b="508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5273040" cy="2636520"/>
                    </a:xfrm>
                    <a:prstGeom prst="rect">
                      <a:avLst/>
                    </a:prstGeom>
                    <a:noFill/>
                    <a:ln w="9525">
                      <a:noFill/>
                    </a:ln>
                  </pic:spPr>
                </pic:pic>
              </a:graphicData>
            </a:graphic>
          </wp:inline>
        </w:drawing>
      </w:r>
    </w:p>
    <w:p w14:paraId="1B7639A5">
      <w:pPr>
        <w:rPr>
          <w:rFonts w:ascii="SimSun" w:hAnsi="SimSun" w:eastAsia="SimSun" w:cs="SimSun"/>
          <w:sz w:val="24"/>
          <w:szCs w:val="24"/>
        </w:rPr>
      </w:pPr>
    </w:p>
    <w:p w14:paraId="79136AE2">
      <w:pPr>
        <w:rPr>
          <w:rFonts w:ascii="SimSun" w:hAnsi="SimSun" w:eastAsia="SimSun" w:cs="SimSun"/>
          <w:sz w:val="24"/>
          <w:szCs w:val="24"/>
        </w:rPr>
      </w:pPr>
      <w:r>
        <w:rPr>
          <w:rFonts w:ascii="SimSun" w:hAnsi="SimSun" w:eastAsia="SimSun" w:cs="SimSun"/>
          <w:sz w:val="24"/>
          <w:szCs w:val="24"/>
        </w:rPr>
        <w:drawing>
          <wp:inline distT="0" distB="0" distL="114300" distR="114300">
            <wp:extent cx="5273040" cy="2636520"/>
            <wp:effectExtent l="0" t="0" r="10160" b="508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5"/>
                    <a:stretch>
                      <a:fillRect/>
                    </a:stretch>
                  </pic:blipFill>
                  <pic:spPr>
                    <a:xfrm>
                      <a:off x="0" y="0"/>
                      <a:ext cx="5273040" cy="2636520"/>
                    </a:xfrm>
                    <a:prstGeom prst="rect">
                      <a:avLst/>
                    </a:prstGeom>
                    <a:noFill/>
                    <a:ln w="9525">
                      <a:noFill/>
                    </a:ln>
                  </pic:spPr>
                </pic:pic>
              </a:graphicData>
            </a:graphic>
          </wp:inline>
        </w:drawing>
      </w:r>
    </w:p>
    <w:p w14:paraId="25F34375">
      <w:pPr>
        <w:rPr>
          <w:rFonts w:ascii="SimSun" w:hAnsi="SimSun" w:eastAsia="SimSun" w:cs="SimSun"/>
          <w:sz w:val="24"/>
          <w:szCs w:val="24"/>
        </w:rPr>
      </w:pPr>
      <w:r>
        <w:rPr>
          <w:rFonts w:ascii="SimSun" w:hAnsi="SimSun" w:eastAsia="SimSun" w:cs="SimSun"/>
          <w:sz w:val="24"/>
          <w:szCs w:val="24"/>
        </w:rPr>
        <w:drawing>
          <wp:inline distT="0" distB="0" distL="114300" distR="114300">
            <wp:extent cx="5273040" cy="2636520"/>
            <wp:effectExtent l="0" t="0" r="10160" b="5080"/>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6"/>
                    <a:stretch>
                      <a:fillRect/>
                    </a:stretch>
                  </pic:blipFill>
                  <pic:spPr>
                    <a:xfrm>
                      <a:off x="0" y="0"/>
                      <a:ext cx="5273040" cy="2636520"/>
                    </a:xfrm>
                    <a:prstGeom prst="rect">
                      <a:avLst/>
                    </a:prstGeom>
                    <a:noFill/>
                    <a:ln w="9525">
                      <a:noFill/>
                    </a:ln>
                  </pic:spPr>
                </pic:pic>
              </a:graphicData>
            </a:graphic>
          </wp:inline>
        </w:drawing>
      </w:r>
    </w:p>
    <w:p w14:paraId="4E9B104B">
      <w:pPr>
        <w:rPr>
          <w:rFonts w:ascii="SimSun" w:hAnsi="SimSun" w:eastAsia="SimSun" w:cs="SimSun"/>
          <w:sz w:val="28"/>
          <w:szCs w:val="28"/>
        </w:rPr>
      </w:pPr>
    </w:p>
    <w:p w14:paraId="10D0BC0E">
      <w:pPr>
        <w:rPr>
          <w:rFonts w:hint="default" w:ascii="Calibri" w:hAnsi="Calibri" w:eastAsia="SimSun" w:cs="Calibri"/>
          <w:color w:val="181717" w:themeColor="background2" w:themeShade="1A"/>
          <w:sz w:val="28"/>
          <w:szCs w:val="28"/>
          <w:highlight w:val="yellow"/>
        </w:rPr>
      </w:pPr>
      <w:r>
        <w:rPr>
          <w:rFonts w:hint="default" w:ascii="Calibri" w:hAnsi="Calibri" w:eastAsia="SimSun" w:cs="Calibri"/>
          <w:color w:val="181717" w:themeColor="background2" w:themeShade="1A"/>
          <w:sz w:val="28"/>
          <w:szCs w:val="28"/>
          <w:highlight w:val="yellow"/>
        </w:rPr>
        <w:t>Types of Logistic Regression</w:t>
      </w:r>
    </w:p>
    <w:p w14:paraId="6E9AA860">
      <w:pPr>
        <w:rPr>
          <w:rFonts w:hint="default" w:ascii="Calibri" w:hAnsi="Calibri" w:eastAsia="SimSun" w:cs="Calibri"/>
          <w:sz w:val="28"/>
          <w:szCs w:val="28"/>
        </w:rPr>
      </w:pPr>
      <w:r>
        <w:rPr>
          <w:rFonts w:hint="default" w:ascii="Calibri" w:hAnsi="Calibri" w:eastAsia="SimSun" w:cs="Calibri"/>
          <w:sz w:val="28"/>
          <w:szCs w:val="28"/>
        </w:rPr>
        <w:t>Logistic regression can be classified into three main types based on the nature of the dependent variable:</w:t>
      </w:r>
    </w:p>
    <w:p w14:paraId="51956B17">
      <w:pPr>
        <w:numPr>
          <w:ilvl w:val="0"/>
          <w:numId w:val="1"/>
        </w:numPr>
        <w:ind w:left="420" w:leftChars="0" w:hanging="420" w:firstLineChars="0"/>
        <w:rPr>
          <w:rFonts w:hint="default" w:ascii="Calibri" w:hAnsi="Calibri" w:eastAsia="SimSun" w:cs="Calibri"/>
          <w:sz w:val="28"/>
          <w:szCs w:val="28"/>
        </w:rPr>
      </w:pPr>
      <w:r>
        <w:rPr>
          <w:rFonts w:hint="default" w:ascii="Calibri" w:hAnsi="Calibri" w:eastAsia="SimSun" w:cs="Calibri"/>
          <w:sz w:val="28"/>
          <w:szCs w:val="28"/>
          <w:highlight w:val="yellow"/>
        </w:rPr>
        <w:t xml:space="preserve">Binomial Logistic Regression: </w:t>
      </w:r>
      <w:r>
        <w:rPr>
          <w:rFonts w:hint="default" w:ascii="Calibri" w:hAnsi="Calibri" w:eastAsia="SimSun" w:cs="Calibri"/>
          <w:sz w:val="28"/>
          <w:szCs w:val="28"/>
        </w:rPr>
        <w:t>This type is used when the dependent variable has only two possible categories. Examples include Yes/No, Pass/Fail or 0/1. It is the most common form of logistic regression and is used for binary classification problems.</w:t>
      </w:r>
    </w:p>
    <w:p w14:paraId="3437C7AD">
      <w:pPr>
        <w:numPr>
          <w:ilvl w:val="0"/>
          <w:numId w:val="1"/>
        </w:numPr>
        <w:ind w:left="420" w:leftChars="0" w:hanging="420" w:firstLineChars="0"/>
        <w:rPr>
          <w:rFonts w:hint="default" w:ascii="Calibri" w:hAnsi="Calibri" w:eastAsia="SimSun" w:cs="Calibri"/>
          <w:sz w:val="28"/>
          <w:szCs w:val="28"/>
        </w:rPr>
      </w:pPr>
      <w:r>
        <w:rPr>
          <w:rFonts w:hint="default" w:ascii="Calibri" w:hAnsi="Calibri" w:eastAsia="SimSun" w:cs="Calibri"/>
          <w:sz w:val="28"/>
          <w:szCs w:val="28"/>
          <w:highlight w:val="yellow"/>
        </w:rPr>
        <w:t xml:space="preserve">Multinomial Logistic Regression: </w:t>
      </w:r>
      <w:r>
        <w:rPr>
          <w:rFonts w:hint="default" w:ascii="Calibri" w:hAnsi="Calibri" w:eastAsia="SimSun" w:cs="Calibri"/>
          <w:sz w:val="28"/>
          <w:szCs w:val="28"/>
        </w:rPr>
        <w:t>This is used when the dependent variable has three or more possible categories that are not ordered. For example, classifying animals into categories like "cat," "dog" or "sheep." It extends the binary logistic regression to handle multiple classes.</w:t>
      </w:r>
    </w:p>
    <w:p w14:paraId="1B44C3AB">
      <w:pPr>
        <w:numPr>
          <w:ilvl w:val="0"/>
          <w:numId w:val="1"/>
        </w:numPr>
        <w:ind w:left="420" w:leftChars="0" w:hanging="420" w:firstLineChars="0"/>
        <w:rPr>
          <w:rFonts w:hint="default" w:ascii="Calibri" w:hAnsi="Calibri" w:eastAsia="SimSun" w:cs="Calibri"/>
          <w:sz w:val="28"/>
          <w:szCs w:val="28"/>
        </w:rPr>
      </w:pPr>
      <w:r>
        <w:rPr>
          <w:rFonts w:hint="default" w:ascii="Calibri" w:hAnsi="Calibri" w:eastAsia="SimSun" w:cs="Calibri"/>
          <w:sz w:val="28"/>
          <w:szCs w:val="28"/>
          <w:highlight w:val="yellow"/>
        </w:rPr>
        <w:t xml:space="preserve">Ordinal Logistic Regression: </w:t>
      </w:r>
      <w:r>
        <w:rPr>
          <w:rFonts w:hint="default" w:ascii="Calibri" w:hAnsi="Calibri" w:eastAsia="SimSun" w:cs="Calibri"/>
          <w:sz w:val="28"/>
          <w:szCs w:val="28"/>
        </w:rPr>
        <w:t>This type applies when the dependent variable has three or more categories with a natural order or ranking. Examples include ratings like "low," "medium" and "high." It takes the order of the</w:t>
      </w:r>
      <w:r>
        <w:rPr>
          <w:rFonts w:hint="default" w:ascii="Calibri" w:hAnsi="Calibri" w:eastAsia="SimSun" w:cs="Calibri"/>
          <w:sz w:val="28"/>
          <w:szCs w:val="28"/>
          <w:lang w:val="en-GB"/>
        </w:rPr>
        <w:t xml:space="preserve"> categories into account when modeling.</w:t>
      </w:r>
    </w:p>
    <w:p w14:paraId="685A598D">
      <w:pPr>
        <w:numPr>
          <w:ilvl w:val="0"/>
          <w:numId w:val="0"/>
        </w:numPr>
        <w:rPr>
          <w:rFonts w:hint="default" w:ascii="Calibri" w:hAnsi="Calibri" w:eastAsia="SimSun" w:cs="Calibri"/>
          <w:sz w:val="28"/>
          <w:szCs w:val="28"/>
          <w:lang w:val="en-GB"/>
        </w:rPr>
      </w:pPr>
    </w:p>
    <w:p w14:paraId="315096BF">
      <w:pPr>
        <w:numPr>
          <w:ilvl w:val="0"/>
          <w:numId w:val="0"/>
        </w:numPr>
        <w:rPr>
          <w:rFonts w:hint="default" w:ascii="Calibri" w:hAnsi="Calibri" w:eastAsia="SimSun" w:cs="Calibri"/>
          <w:sz w:val="28"/>
          <w:szCs w:val="28"/>
          <w:highlight w:val="yellow"/>
          <w:lang w:val="en-GB"/>
        </w:rPr>
      </w:pPr>
      <w:r>
        <w:rPr>
          <w:rFonts w:hint="default" w:ascii="Calibri" w:hAnsi="Calibri" w:eastAsia="SimSun" w:cs="Calibri"/>
          <w:sz w:val="28"/>
          <w:szCs w:val="28"/>
          <w:highlight w:val="yellow"/>
          <w:lang w:val="en-GB"/>
        </w:rPr>
        <w:t>Assumptions of Logistic Regression</w:t>
      </w:r>
    </w:p>
    <w:p w14:paraId="6FB92D8D">
      <w:pPr>
        <w:numPr>
          <w:ilvl w:val="0"/>
          <w:numId w:val="0"/>
        </w:numPr>
        <w:rPr>
          <w:rFonts w:hint="default" w:ascii="Calibri" w:hAnsi="Calibri" w:eastAsia="SimSun" w:cs="Calibri"/>
          <w:sz w:val="28"/>
          <w:szCs w:val="28"/>
          <w:lang w:val="en-GB"/>
        </w:rPr>
      </w:pPr>
      <w:r>
        <w:rPr>
          <w:rFonts w:hint="default" w:ascii="Calibri" w:hAnsi="Calibri" w:eastAsia="SimSun" w:cs="Calibri"/>
          <w:sz w:val="28"/>
          <w:szCs w:val="28"/>
          <w:lang w:val="en-GB"/>
        </w:rPr>
        <w:t>Understanding the assumptions behind logistic regression is important to ensure the model is applied correctly, main assumptions are:</w:t>
      </w:r>
    </w:p>
    <w:p w14:paraId="7FFE5C7E">
      <w:pPr>
        <w:numPr>
          <w:ilvl w:val="0"/>
          <w:numId w:val="1"/>
        </w:numPr>
        <w:ind w:left="420" w:leftChars="0" w:hanging="420" w:firstLineChars="0"/>
        <w:rPr>
          <w:rFonts w:hint="default" w:ascii="Calibri" w:hAnsi="Calibri" w:eastAsia="SimSun" w:cs="Calibri"/>
          <w:sz w:val="28"/>
          <w:szCs w:val="28"/>
          <w:lang w:val="en-GB"/>
        </w:rPr>
      </w:pPr>
      <w:r>
        <w:rPr>
          <w:rFonts w:hint="default" w:ascii="Calibri" w:hAnsi="Calibri" w:eastAsia="SimSun" w:cs="Calibri"/>
          <w:sz w:val="28"/>
          <w:szCs w:val="28"/>
          <w:highlight w:val="yellow"/>
          <w:lang w:val="en-GB"/>
        </w:rPr>
        <w:t>Independent observations</w:t>
      </w:r>
      <w:r>
        <w:rPr>
          <w:rFonts w:hint="default" w:ascii="Calibri" w:hAnsi="Calibri" w:eastAsia="SimSun" w:cs="Calibri"/>
          <w:sz w:val="28"/>
          <w:szCs w:val="28"/>
          <w:lang w:val="en-GB"/>
        </w:rPr>
        <w:t>: Each data point is assumed to be independent of the others means there should be no correlation or dependence between the input samples.</w:t>
      </w:r>
    </w:p>
    <w:p w14:paraId="44D1008C">
      <w:pPr>
        <w:numPr>
          <w:ilvl w:val="0"/>
          <w:numId w:val="1"/>
        </w:numPr>
        <w:ind w:left="420" w:leftChars="0" w:hanging="420" w:firstLineChars="0"/>
        <w:rPr>
          <w:rFonts w:hint="default" w:ascii="Calibri" w:hAnsi="Calibri" w:eastAsia="SimSun" w:cs="Calibri"/>
          <w:sz w:val="28"/>
          <w:szCs w:val="28"/>
          <w:lang w:val="en-GB"/>
        </w:rPr>
      </w:pPr>
      <w:r>
        <w:rPr>
          <w:rFonts w:hint="default" w:ascii="Calibri" w:hAnsi="Calibri" w:eastAsia="SimSun" w:cs="Calibri"/>
          <w:color w:val="181717" w:themeColor="background2" w:themeShade="1A"/>
          <w:sz w:val="28"/>
          <w:szCs w:val="28"/>
          <w:highlight w:val="yellow"/>
          <w:lang w:val="en-GB"/>
        </w:rPr>
        <w:t>Binary dependent variables</w:t>
      </w:r>
      <w:r>
        <w:rPr>
          <w:rFonts w:hint="default" w:ascii="Calibri" w:hAnsi="Calibri" w:eastAsia="SimSun" w:cs="Calibri"/>
          <w:sz w:val="28"/>
          <w:szCs w:val="28"/>
          <w:lang w:val="en-GB"/>
        </w:rPr>
        <w:t>: It takes the assumption that the dependent variable must be binary, means it can take only two values</w:t>
      </w:r>
    </w:p>
    <w:p w14:paraId="30D09014">
      <w:pPr>
        <w:numPr>
          <w:ilvl w:val="0"/>
          <w:numId w:val="1"/>
        </w:numPr>
        <w:ind w:left="420" w:leftChars="0" w:hanging="420" w:firstLineChars="0"/>
        <w:rPr>
          <w:rFonts w:hint="default" w:ascii="Calibri" w:hAnsi="Calibri" w:eastAsia="SimSun" w:cs="Calibri"/>
          <w:sz w:val="28"/>
          <w:szCs w:val="28"/>
          <w:lang w:val="en-GB"/>
        </w:rPr>
      </w:pPr>
      <w:r>
        <w:rPr>
          <w:rFonts w:hint="default" w:ascii="Calibri" w:hAnsi="Calibri" w:eastAsia="SimSun" w:cs="Calibri"/>
          <w:sz w:val="28"/>
          <w:szCs w:val="28"/>
          <w:highlight w:val="yellow"/>
          <w:lang w:val="en-GB"/>
        </w:rPr>
        <w:t>Linearity relationship between independent variables and log odds:</w:t>
      </w:r>
      <w:r>
        <w:rPr>
          <w:rFonts w:hint="default" w:ascii="Calibri" w:hAnsi="Calibri" w:eastAsia="SimSun" w:cs="Calibri"/>
          <w:sz w:val="28"/>
          <w:szCs w:val="28"/>
          <w:lang w:val="en-GB"/>
        </w:rPr>
        <w:t xml:space="preserve"> The model assumes a linear relationship between the independent variables and the log odds of the dependent variable which means the predictors affect the log odds in a linear way.</w:t>
      </w:r>
    </w:p>
    <w:p w14:paraId="1DD69394">
      <w:pPr>
        <w:numPr>
          <w:ilvl w:val="0"/>
          <w:numId w:val="1"/>
        </w:numPr>
        <w:ind w:left="420" w:leftChars="0" w:hanging="420" w:firstLineChars="0"/>
        <w:rPr>
          <w:rFonts w:hint="default" w:ascii="Calibri" w:hAnsi="Calibri" w:eastAsia="SimSun" w:cs="Calibri"/>
          <w:sz w:val="28"/>
          <w:szCs w:val="28"/>
          <w:lang w:val="en-GB"/>
        </w:rPr>
      </w:pPr>
      <w:r>
        <w:rPr>
          <w:rFonts w:hint="default" w:ascii="Calibri" w:hAnsi="Calibri" w:eastAsia="SimSun" w:cs="Calibri"/>
          <w:sz w:val="28"/>
          <w:szCs w:val="28"/>
          <w:highlight w:val="yellow"/>
          <w:lang w:val="en-GB"/>
        </w:rPr>
        <w:t xml:space="preserve">No outliers: </w:t>
      </w:r>
      <w:r>
        <w:rPr>
          <w:rFonts w:hint="default" w:ascii="Calibri" w:hAnsi="Calibri" w:eastAsia="SimSun" w:cs="Calibri"/>
          <w:sz w:val="28"/>
          <w:szCs w:val="28"/>
          <w:lang w:val="en-GB"/>
        </w:rPr>
        <w:t>The dataset should not contain extreme outliers as they can distort the estimation of the logistic regression coefficients.</w:t>
      </w:r>
    </w:p>
    <w:p w14:paraId="6D4DB6F4">
      <w:pPr>
        <w:numPr>
          <w:ilvl w:val="0"/>
          <w:numId w:val="1"/>
        </w:numPr>
        <w:ind w:left="420" w:leftChars="0" w:hanging="420" w:firstLineChars="0"/>
        <w:rPr>
          <w:rFonts w:hint="default" w:ascii="Calibri" w:hAnsi="Calibri" w:eastAsia="SimSun" w:cs="Calibri"/>
          <w:sz w:val="28"/>
          <w:szCs w:val="28"/>
          <w:lang w:val="en-GB"/>
        </w:rPr>
      </w:pPr>
      <w:r>
        <w:rPr>
          <w:rFonts w:hint="default" w:ascii="Calibri" w:hAnsi="Calibri" w:eastAsia="SimSun" w:cs="Calibri"/>
          <w:sz w:val="28"/>
          <w:szCs w:val="28"/>
          <w:highlight w:val="yellow"/>
          <w:lang w:val="en-GB"/>
        </w:rPr>
        <w:t xml:space="preserve">Large sample size: </w:t>
      </w:r>
      <w:r>
        <w:rPr>
          <w:rFonts w:hint="default" w:ascii="Calibri" w:hAnsi="Calibri" w:eastAsia="SimSun" w:cs="Calibri"/>
          <w:sz w:val="28"/>
          <w:szCs w:val="28"/>
          <w:lang w:val="en-GB"/>
        </w:rPr>
        <w:t>It requires a sufficiently large sample size to produce reliable and stable results.</w:t>
      </w:r>
    </w:p>
    <w:p w14:paraId="70CE6C22">
      <w:pPr>
        <w:numPr>
          <w:ilvl w:val="0"/>
          <w:numId w:val="0"/>
        </w:numPr>
        <w:rPr>
          <w:rFonts w:hint="default" w:ascii="Calibri" w:hAnsi="Calibri" w:eastAsia="SimSun" w:cs="Calibri"/>
          <w:sz w:val="28"/>
          <w:szCs w:val="28"/>
          <w:lang w:val="en-GB"/>
        </w:rPr>
      </w:pPr>
      <w:r>
        <w:rPr>
          <w:sz w:val="28"/>
        </w:rPr>
        <mc:AlternateContent>
          <mc:Choice Requires="wps">
            <w:drawing>
              <wp:anchor distT="0" distB="0" distL="114300" distR="114300" simplePos="0" relativeHeight="251661312" behindDoc="0" locked="0" layoutInCell="1" allowOverlap="1">
                <wp:simplePos x="0" y="0"/>
                <wp:positionH relativeFrom="column">
                  <wp:posOffset>5820410</wp:posOffset>
                </wp:positionH>
                <wp:positionV relativeFrom="paragraph">
                  <wp:posOffset>160655</wp:posOffset>
                </wp:positionV>
                <wp:extent cx="73025" cy="61595"/>
                <wp:effectExtent l="17145" t="17145" r="24130" b="22860"/>
                <wp:wrapNone/>
                <wp:docPr id="28" name="Ink 28"/>
                <wp:cNvGraphicFramePr/>
                <a:graphic xmlns:a="http://schemas.openxmlformats.org/drawingml/2006/main">
                  <a:graphicData uri="http://schemas.microsoft.com/office/word/2010/wordprocessingInk">
                    <mc:AlternateContent xmlns:a14="http://schemas.microsoft.com/office/drawing/2010/main">
                      <mc:Choice Requires="a14">
                        <w14:contentPart bwMode="clr" r:id="rId7">
                          <w14:nvContentPartPr>
                            <w14:cNvPr id="28" name="Ink 28"/>
                            <w14:cNvContentPartPr/>
                          </w14:nvContentPartPr>
                          <w14:xfrm>
                            <a:off x="6963410" y="2811145"/>
                            <a:ext cx="73025" cy="61595"/>
                          </w14:xfrm>
                        </w14:contentPart>
                      </mc:Choice>
                    </mc:AlternateContent>
                  </a:graphicData>
                </a:graphic>
              </wp:anchor>
            </w:drawing>
          </mc:Choice>
          <mc:Fallback>
            <w:pict>
              <v:shape id="_x0000_s1026" o:spid="_x0000_s1026" o:spt="75" style="position:absolute;left:0pt;margin-left:458.3pt;margin-top:12.65pt;height:4.85pt;width:5.75pt;z-index:251661312;mso-width-relative:page;mso-height-relative:page;" coordsize="21600,21600" o:gfxdata="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">
                <v:imagedata r:id="rId8" o:title=""/>
                <o:lock v:ext="edit"/>
              </v:shape>
            </w:pict>
          </mc:Fallback>
        </mc:AlternateContent>
      </w:r>
    </w:p>
    <w:p w14:paraId="1DEBE5AA">
      <w:pPr>
        <w:numPr>
          <w:ilvl w:val="0"/>
          <w:numId w:val="0"/>
        </w:numPr>
        <w:rPr>
          <w:rFonts w:hint="default" w:ascii="Calibri" w:hAnsi="Calibri" w:eastAsia="SimSun" w:cs="Calibri"/>
          <w:sz w:val="28"/>
          <w:szCs w:val="28"/>
          <w:highlight w:val="yellow"/>
          <w:lang w:val="en-GB"/>
        </w:rPr>
      </w:pPr>
      <w:r>
        <w:rPr>
          <w:rFonts w:hint="default" w:ascii="Calibri" w:hAnsi="Calibri" w:eastAsia="SimSun" w:cs="Calibri"/>
          <w:sz w:val="28"/>
          <w:szCs w:val="28"/>
          <w:highlight w:val="yellow"/>
          <w:lang w:val="en-GB"/>
        </w:rPr>
        <w:t>Understanding Sigmoid Function</w:t>
      </w:r>
    </w:p>
    <w:p w14:paraId="134EAEC1">
      <w:pPr>
        <w:numPr>
          <w:ilvl w:val="0"/>
          <w:numId w:val="0"/>
        </w:numPr>
        <w:rPr>
          <w:rFonts w:hint="default" w:ascii="Calibri" w:hAnsi="Calibri" w:eastAsia="SimSun" w:cs="Calibri"/>
          <w:sz w:val="28"/>
          <w:szCs w:val="28"/>
          <w:lang w:val="en-GB"/>
        </w:rPr>
      </w:pPr>
      <w:r>
        <w:rPr>
          <w:sz w:val="28"/>
        </w:rPr>
        <mc:AlternateContent>
          <mc:Choice Requires="wps">
            <w:drawing>
              <wp:anchor distT="0" distB="0" distL="114300" distR="114300" simplePos="0" relativeHeight="251660288" behindDoc="0" locked="0" layoutInCell="1" allowOverlap="1">
                <wp:simplePos x="0" y="0"/>
                <wp:positionH relativeFrom="column">
                  <wp:posOffset>5147310</wp:posOffset>
                </wp:positionH>
                <wp:positionV relativeFrom="paragraph">
                  <wp:posOffset>555625</wp:posOffset>
                </wp:positionV>
                <wp:extent cx="635" cy="635"/>
                <wp:effectExtent l="16510" t="16510" r="20955" b="20955"/>
                <wp:wrapNone/>
                <wp:docPr id="21" name="Ink 21"/>
                <wp:cNvGraphicFramePr/>
                <a:graphic xmlns:a="http://schemas.openxmlformats.org/drawingml/2006/main">
                  <a:graphicData uri="http://schemas.microsoft.com/office/word/2010/wordprocessingInk">
                    <mc:AlternateContent xmlns:a14="http://schemas.microsoft.com/office/drawing/2010/main">
                      <mc:Choice Requires="a14">
                        <w14:contentPart bwMode="clr" r:id="rId9">
                          <w14:nvContentPartPr>
                            <w14:cNvPr id="21" name="Ink 21"/>
                            <w14:cNvContentPartPr/>
                          </w14:nvContentPartPr>
                          <w14:xfrm>
                            <a:off x="6290310" y="3639820"/>
                            <a:ext cx="635" cy="635"/>
                          </w14:xfrm>
                        </w14:contentPart>
                      </mc:Choice>
                    </mc:AlternateContent>
                  </a:graphicData>
                </a:graphic>
              </wp:anchor>
            </w:drawing>
          </mc:Choice>
          <mc:Fallback>
            <w:pict>
              <v:shape id="_x0000_s1026" o:spid="_x0000_s1026" o:spt="75" style="position:absolute;left:0pt;margin-left:405.3pt;margin-top:43.75pt;height:0.05pt;width:0.05pt;z-index:251660288;mso-width-relative:page;mso-height-relative:page;" coordsize="21600,21600" o:gfxdata="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">
                <v:imagedata r:id="rId10" o:title=""/>
                <o:lock v:ext="edit"/>
              </v:shape>
            </w:pict>
          </mc:Fallback>
        </mc:AlternateContent>
      </w:r>
      <w:r>
        <w:rPr>
          <w:sz w:val="28"/>
        </w:rPr>
        <mc:AlternateContent>
          <mc:Choice Requires="wps">
            <w:drawing>
              <wp:anchor distT="0" distB="0" distL="114300" distR="114300" simplePos="0" relativeHeight="251659264" behindDoc="0" locked="0" layoutInCell="1" allowOverlap="1">
                <wp:simplePos x="0" y="0"/>
                <wp:positionH relativeFrom="column">
                  <wp:posOffset>5130800</wp:posOffset>
                </wp:positionH>
                <wp:positionV relativeFrom="paragraph">
                  <wp:posOffset>555625</wp:posOffset>
                </wp:positionV>
                <wp:extent cx="635" cy="635"/>
                <wp:effectExtent l="16510" t="16510" r="20955" b="20955"/>
                <wp:wrapNone/>
                <wp:docPr id="20" name="Ink 20"/>
                <wp:cNvGraphicFramePr/>
                <a:graphic xmlns:a="http://schemas.openxmlformats.org/drawingml/2006/main">
                  <a:graphicData uri="http://schemas.microsoft.com/office/word/2010/wordprocessingInk">
                    <mc:AlternateContent xmlns:a14="http://schemas.microsoft.com/office/drawing/2010/main">
                      <mc:Choice Requires="a14">
                        <w14:contentPart bwMode="clr" r:id="rId11">
                          <w14:nvContentPartPr>
                            <w14:cNvPr id="20" name="Ink 20"/>
                            <w14:cNvContentPartPr/>
                          </w14:nvContentPartPr>
                          <w14:xfrm>
                            <a:off x="6273800" y="3639820"/>
                            <a:ext cx="635" cy="635"/>
                          </w14:xfrm>
                        </w14:contentPart>
                      </mc:Choice>
                    </mc:AlternateContent>
                  </a:graphicData>
                </a:graphic>
              </wp:anchor>
            </w:drawing>
          </mc:Choice>
          <mc:Fallback>
            <w:pict>
              <v:shape id="_x0000_s1026" o:spid="_x0000_s1026" o:spt="75" style="position:absolute;left:0pt;margin-left:404pt;margin-top:43.75pt;height:0.05pt;width:0.05pt;z-index:251659264;mso-width-relative:page;mso-height-relative:page;" coordsize="21600,21600" o:gfxdata="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">
                <v:imagedata r:id="rId10" o:title=""/>
                <o:lock v:ext="edit"/>
              </v:shape>
            </w:pict>
          </mc:Fallback>
        </mc:AlternateContent>
      </w:r>
      <w:r>
        <w:rPr>
          <w:rFonts w:hint="default" w:ascii="Calibri" w:hAnsi="Calibri" w:eastAsia="SimSun" w:cs="Calibri"/>
          <w:sz w:val="28"/>
          <w:szCs w:val="28"/>
          <w:lang w:val="en-GB"/>
        </w:rPr>
        <w:t>1. The sigmoid function is a important part of logistic regression which is used to convert the raw output of the model into a probability value between 0 and 1.</w:t>
      </w:r>
    </w:p>
    <w:p w14:paraId="4F5DB72F">
      <w:pPr>
        <w:numPr>
          <w:ilvl w:val="0"/>
          <w:numId w:val="0"/>
        </w:numPr>
        <w:rPr>
          <w:rFonts w:hint="default" w:ascii="Calibri" w:hAnsi="Calibri" w:eastAsia="SimSun" w:cs="Calibri"/>
          <w:sz w:val="28"/>
          <w:szCs w:val="28"/>
          <w:lang w:val="en-GB"/>
        </w:rPr>
      </w:pPr>
      <w:r>
        <w:rPr>
          <w:rFonts w:hint="default" w:ascii="Calibri" w:hAnsi="Calibri" w:eastAsia="SimSun" w:cs="Calibri"/>
          <w:sz w:val="28"/>
          <w:szCs w:val="28"/>
          <w:lang w:val="en-GB"/>
        </w:rPr>
        <w:t>2. This function takes any real number and maps it into the range 0 to 1 forming an "S" shaped curve called the sigmoid curve or logistic curve. Because probabilities must lie between 0 and 1, the sigmoid function is perfect for this purpose.</w:t>
      </w:r>
    </w:p>
    <w:p w14:paraId="19B42644">
      <w:pPr>
        <w:numPr>
          <w:ilvl w:val="0"/>
          <w:numId w:val="0"/>
        </w:numPr>
        <w:rPr>
          <w:rFonts w:hint="default" w:ascii="Calibri" w:hAnsi="Calibri" w:eastAsia="SimSun" w:cs="Calibri"/>
          <w:sz w:val="28"/>
          <w:szCs w:val="28"/>
          <w:lang w:val="en-GB"/>
        </w:rPr>
      </w:pPr>
      <w:r>
        <w:rPr>
          <w:rFonts w:hint="default" w:ascii="Calibri" w:hAnsi="Calibri" w:eastAsia="SimSun" w:cs="Calibri"/>
          <w:sz w:val="28"/>
          <w:szCs w:val="28"/>
          <w:lang w:val="en-GB"/>
        </w:rPr>
        <w:t>3. In logistic regression, we use a threshold value usually 0.5 to decide the class label.</w:t>
      </w:r>
    </w:p>
    <w:p w14:paraId="347D22AF">
      <w:pPr>
        <w:numPr>
          <w:ilvl w:val="0"/>
          <w:numId w:val="0"/>
        </w:numPr>
        <w:rPr>
          <w:rFonts w:hint="default" w:ascii="Calibri" w:hAnsi="Calibri" w:eastAsia="SimSun" w:cs="Calibri"/>
          <w:sz w:val="28"/>
          <w:szCs w:val="28"/>
          <w:lang w:val="en-GB"/>
        </w:rPr>
      </w:pPr>
      <w:r>
        <w:rPr>
          <w:rFonts w:hint="default" w:ascii="Calibri" w:hAnsi="Calibri" w:eastAsia="SimSun" w:cs="Calibri"/>
          <w:sz w:val="28"/>
          <w:szCs w:val="28"/>
          <w:lang w:val="en-GB"/>
        </w:rPr>
        <w:t>If the sigmoid output is same or above the threshold, the input is classified as Class 1.</w:t>
      </w:r>
    </w:p>
    <w:p w14:paraId="2BC0020B">
      <w:pPr>
        <w:numPr>
          <w:ilvl w:val="0"/>
          <w:numId w:val="0"/>
        </w:numPr>
        <w:rPr>
          <w:rFonts w:hint="default" w:ascii="Calibri" w:hAnsi="Calibri" w:eastAsia="SimSun" w:cs="Calibri"/>
          <w:sz w:val="28"/>
          <w:szCs w:val="28"/>
          <w:lang w:val="en-GB"/>
        </w:rPr>
      </w:pPr>
      <w:r>
        <w:rPr>
          <w:rFonts w:hint="default" w:ascii="Calibri" w:hAnsi="Calibri" w:eastAsia="SimSun" w:cs="Calibri"/>
          <w:sz w:val="28"/>
          <w:szCs w:val="28"/>
          <w:lang w:val="en-GB"/>
        </w:rPr>
        <w:t>If it is below the threshold, the input is classified as Class 0.</w:t>
      </w:r>
    </w:p>
    <w:p w14:paraId="687DC7F0">
      <w:pPr>
        <w:numPr>
          <w:ilvl w:val="0"/>
          <w:numId w:val="0"/>
        </w:numPr>
        <w:rPr>
          <w:rFonts w:hint="default" w:ascii="Calibri" w:hAnsi="Calibri" w:eastAsia="SimSun" w:cs="Calibri"/>
          <w:sz w:val="28"/>
          <w:szCs w:val="28"/>
          <w:lang w:val="en-GB"/>
        </w:rPr>
      </w:pPr>
      <w:r>
        <w:rPr>
          <w:rFonts w:hint="default" w:ascii="Calibri" w:hAnsi="Calibri" w:eastAsia="SimSun" w:cs="Calibri"/>
          <w:sz w:val="28"/>
          <w:szCs w:val="28"/>
          <w:lang w:val="en-GB"/>
        </w:rPr>
        <w:t>This approach helps to transform continuous input values into meaningful class predictions.</w:t>
      </w:r>
    </w:p>
    <w:p w14:paraId="53C7CF7B">
      <w:pPr>
        <w:numPr>
          <w:ilvl w:val="0"/>
          <w:numId w:val="0"/>
        </w:numPr>
        <w:rPr>
          <w:rFonts w:hint="default" w:ascii="Calibri" w:hAnsi="Calibri" w:eastAsia="SimSun" w:cs="Calibri"/>
          <w:sz w:val="28"/>
          <w:szCs w:val="28"/>
          <w:lang w:val="en-GB"/>
        </w:rPr>
      </w:pPr>
    </w:p>
    <w:p w14:paraId="7FC346BF">
      <w:pPr>
        <w:numPr>
          <w:ilvl w:val="0"/>
          <w:numId w:val="0"/>
        </w:numPr>
        <w:rPr>
          <w:rFonts w:hint="default" w:ascii="Calibri" w:hAnsi="Calibri" w:eastAsia="SimSun" w:cs="Calibri"/>
          <w:sz w:val="28"/>
          <w:szCs w:val="28"/>
          <w:highlight w:val="yellow"/>
          <w:lang w:val="en-GB"/>
        </w:rPr>
      </w:pPr>
      <w:r>
        <w:rPr>
          <w:rFonts w:hint="default" w:ascii="Calibri" w:hAnsi="Calibri" w:eastAsia="SimSun" w:cs="Calibri"/>
          <w:sz w:val="28"/>
          <w:szCs w:val="28"/>
          <w:highlight w:val="yellow"/>
          <w:lang w:val="en-GB"/>
        </w:rPr>
        <w:t>How to Evaluate Logistic Regression Model?</w:t>
      </w:r>
    </w:p>
    <w:p w14:paraId="4C9707D4">
      <w:pPr>
        <w:numPr>
          <w:ilvl w:val="0"/>
          <w:numId w:val="0"/>
        </w:numPr>
        <w:rPr>
          <w:rFonts w:hint="default" w:ascii="Calibri" w:hAnsi="Calibri" w:eastAsia="SimSun" w:cs="Calibri"/>
          <w:sz w:val="28"/>
          <w:szCs w:val="28"/>
          <w:lang w:val="en-GB"/>
        </w:rPr>
      </w:pPr>
      <w:r>
        <w:rPr>
          <w:sz w:val="28"/>
        </w:rPr>
        <mc:AlternateContent>
          <mc:Choice Requires="wps">
            <w:drawing>
              <wp:anchor distT="0" distB="0" distL="114300" distR="114300" simplePos="0" relativeHeight="251663360" behindDoc="0" locked="0" layoutInCell="1" allowOverlap="1">
                <wp:simplePos x="0" y="0"/>
                <wp:positionH relativeFrom="column">
                  <wp:posOffset>5528310</wp:posOffset>
                </wp:positionH>
                <wp:positionV relativeFrom="paragraph">
                  <wp:posOffset>255905</wp:posOffset>
                </wp:positionV>
                <wp:extent cx="635" cy="635"/>
                <wp:effectExtent l="16510" t="16510" r="20955" b="20955"/>
                <wp:wrapNone/>
                <wp:docPr id="52" name="Ink 52"/>
                <wp:cNvGraphicFramePr/>
                <a:graphic xmlns:a="http://schemas.openxmlformats.org/drawingml/2006/main">
                  <a:graphicData uri="http://schemas.microsoft.com/office/word/2010/wordprocessingInk">
                    <mc:AlternateContent xmlns:a14="http://schemas.microsoft.com/office/drawing/2010/main">
                      <mc:Choice Requires="a14">
                        <w14:contentPart bwMode="clr" r:id="rId12">
                          <w14:nvContentPartPr>
                            <w14:cNvPr id="52" name="Ink 52"/>
                            <w14:cNvContentPartPr/>
                          </w14:nvContentPartPr>
                          <w14:xfrm>
                            <a:off x="6671310" y="6812915"/>
                            <a:ext cx="635" cy="635"/>
                          </w14:xfrm>
                        </w14:contentPart>
                      </mc:Choice>
                    </mc:AlternateContent>
                  </a:graphicData>
                </a:graphic>
              </wp:anchor>
            </w:drawing>
          </mc:Choice>
          <mc:Fallback>
            <w:pict>
              <v:shape id="_x0000_s1026" o:spid="_x0000_s1026" o:spt="75" style="position:absolute;left:0pt;margin-left:435.3pt;margin-top:20.15pt;height:0.05pt;width:0.05pt;z-index:251663360;mso-width-relative:page;mso-height-relative:page;" coordsize="21600,21600" o:gfxdata="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">
                <v:imagedata r:id="rId10" o:title=""/>
                <o:lock v:ext="edit"/>
              </v:shape>
            </w:pict>
          </mc:Fallback>
        </mc:AlternateContent>
      </w:r>
      <w:r>
        <w:rPr>
          <w:sz w:val="28"/>
        </w:rPr>
        <mc:AlternateContent>
          <mc:Choice Requires="wps">
            <w:drawing>
              <wp:anchor distT="0" distB="0" distL="114300" distR="114300" simplePos="0" relativeHeight="251662336" behindDoc="0" locked="0" layoutInCell="1" allowOverlap="1">
                <wp:simplePos x="0" y="0"/>
                <wp:positionH relativeFrom="column">
                  <wp:posOffset>5173345</wp:posOffset>
                </wp:positionH>
                <wp:positionV relativeFrom="paragraph">
                  <wp:posOffset>155575</wp:posOffset>
                </wp:positionV>
                <wp:extent cx="251460" cy="329565"/>
                <wp:effectExtent l="17145" t="17145" r="23495" b="21590"/>
                <wp:wrapNone/>
                <wp:docPr id="51" name="Ink 51"/>
                <wp:cNvGraphicFramePr/>
                <a:graphic xmlns:a="http://schemas.openxmlformats.org/drawingml/2006/main">
                  <a:graphicData uri="http://schemas.microsoft.com/office/word/2010/wordprocessingInk">
                    <mc:AlternateContent xmlns:a14="http://schemas.microsoft.com/office/drawing/2010/main">
                      <mc:Choice Requires="a14">
                        <w14:contentPart bwMode="clr" r:id="rId13">
                          <w14:nvContentPartPr>
                            <w14:cNvPr id="51" name="Ink 51"/>
                            <w14:cNvContentPartPr/>
                          </w14:nvContentPartPr>
                          <w14:xfrm>
                            <a:off x="6316345" y="6712585"/>
                            <a:ext cx="251460" cy="329565"/>
                          </w14:xfrm>
                        </w14:contentPart>
                      </mc:Choice>
                    </mc:AlternateContent>
                  </a:graphicData>
                </a:graphic>
              </wp:anchor>
            </w:drawing>
          </mc:Choice>
          <mc:Fallback>
            <w:pict>
              <v:shape id="_x0000_s1026" o:spid="_x0000_s1026" o:spt="75" style="position:absolute;left:0pt;margin-left:407.35pt;margin-top:12.25pt;height:25.95pt;width:19.8pt;z-index:251662336;mso-width-relative:page;mso-height-relative:page;" coordsize="21600,21600" o:gfxdata="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">
                <v:imagedata r:id="rId14" o:title=""/>
                <o:lock v:ext="edit"/>
              </v:shape>
            </w:pict>
          </mc:Fallback>
        </mc:AlternateContent>
      </w:r>
      <w:r>
        <w:rPr>
          <w:rFonts w:hint="default" w:ascii="Calibri" w:hAnsi="Calibri" w:eastAsia="SimSun" w:cs="Calibri"/>
          <w:sz w:val="28"/>
          <w:szCs w:val="28"/>
          <w:lang w:val="en-GB"/>
        </w:rPr>
        <w:t>Evaluating the logistic regression model helps assess its performance and ensure it generalizes well to new, unseen data. The following metrics are commonly used:</w:t>
      </w:r>
    </w:p>
    <w:p w14:paraId="030BDE38">
      <w:pPr>
        <w:numPr>
          <w:ilvl w:val="0"/>
          <w:numId w:val="2"/>
        </w:numPr>
        <w:rPr>
          <w:rFonts w:hint="default" w:ascii="Calibri" w:hAnsi="Calibri" w:eastAsia="SimSun" w:cs="Calibri"/>
          <w:sz w:val="28"/>
          <w:szCs w:val="28"/>
          <w:lang w:val="en-GB"/>
        </w:rPr>
      </w:pPr>
      <w:r>
        <w:rPr>
          <w:rFonts w:hint="default" w:ascii="Calibri" w:hAnsi="Calibri" w:eastAsia="SimSun" w:cs="Calibri"/>
          <w:sz w:val="28"/>
          <w:szCs w:val="28"/>
          <w:highlight w:val="yellow"/>
          <w:lang w:val="en-GB"/>
        </w:rPr>
        <w:t>Accuracy:</w:t>
      </w:r>
      <w:r>
        <w:rPr>
          <w:rFonts w:hint="default" w:ascii="Calibri" w:hAnsi="Calibri" w:eastAsia="SimSun" w:cs="Calibri"/>
          <w:sz w:val="28"/>
          <w:szCs w:val="28"/>
          <w:highlight w:val="yellow"/>
          <w:lang w:val="en-GB"/>
        </w:rPr>
        <w:fldChar w:fldCharType="begin"/>
      </w:r>
      <w:r>
        <w:rPr>
          <w:rFonts w:hint="default" w:ascii="Calibri" w:hAnsi="Calibri" w:eastAsia="SimSun" w:cs="Calibri"/>
          <w:sz w:val="28"/>
          <w:szCs w:val="28"/>
          <w:highlight w:val="yellow"/>
          <w:lang w:val="en-GB"/>
        </w:rPr>
        <w:instrText xml:space="preserve"> HYPERLINK "https://www.geeksforgeeks.org/data-analysis/techniques-to-evaluate-accuracy-of-classifier-in-data-mining/" </w:instrText>
      </w:r>
      <w:r>
        <w:rPr>
          <w:rFonts w:hint="default" w:ascii="Calibri" w:hAnsi="Calibri" w:eastAsia="SimSun" w:cs="Calibri"/>
          <w:sz w:val="28"/>
          <w:szCs w:val="28"/>
          <w:highlight w:val="yellow"/>
          <w:lang w:val="en-GB"/>
        </w:rPr>
        <w:fldChar w:fldCharType="separate"/>
      </w:r>
      <w:r>
        <w:rPr>
          <w:rFonts w:hint="default" w:ascii="Calibri" w:hAnsi="Calibri" w:eastAsia="SimSun" w:cs="Calibri"/>
          <w:sz w:val="28"/>
          <w:szCs w:val="28"/>
          <w:highlight w:val="yellow"/>
          <w:lang w:val="en-GB"/>
        </w:rPr>
        <w:t> Accuracy</w:t>
      </w:r>
      <w:r>
        <w:rPr>
          <w:rFonts w:hint="default" w:ascii="Calibri" w:hAnsi="Calibri" w:eastAsia="SimSun" w:cs="Calibri"/>
          <w:sz w:val="28"/>
          <w:szCs w:val="28"/>
          <w:highlight w:val="yellow"/>
          <w:lang w:val="en-GB"/>
        </w:rPr>
        <w:fldChar w:fldCharType="end"/>
      </w:r>
      <w:r>
        <w:rPr>
          <w:rFonts w:hint="default" w:ascii="Calibri" w:hAnsi="Calibri" w:eastAsia="SimSun" w:cs="Calibri"/>
          <w:sz w:val="28"/>
          <w:szCs w:val="28"/>
          <w:lang w:val="en-GB"/>
        </w:rPr>
        <w:t> provides the proportion of correctly classified instances.</w:t>
      </w:r>
    </w:p>
    <w:p w14:paraId="4B748517">
      <w:pPr>
        <w:numPr>
          <w:ilvl w:val="0"/>
          <w:numId w:val="0"/>
        </w:numPr>
        <w:rPr>
          <w:rFonts w:hint="default" w:ascii="Calibri" w:hAnsi="Calibri" w:eastAsia="SimSun" w:cs="Calibri"/>
          <w:sz w:val="28"/>
          <w:szCs w:val="28"/>
          <w:lang w:val="en-GB"/>
        </w:rPr>
      </w:pPr>
    </w:p>
    <w:p w14:paraId="7F438880">
      <w:pPr>
        <w:numPr>
          <w:ilvl w:val="0"/>
          <w:numId w:val="0"/>
        </w:numPr>
      </w:pPr>
      <w:r>
        <w:drawing>
          <wp:inline distT="0" distB="0" distL="114300" distR="114300">
            <wp:extent cx="4273550" cy="495300"/>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5"/>
                    <a:stretch>
                      <a:fillRect/>
                    </a:stretch>
                  </pic:blipFill>
                  <pic:spPr>
                    <a:xfrm>
                      <a:off x="0" y="0"/>
                      <a:ext cx="4273550" cy="495300"/>
                    </a:xfrm>
                    <a:prstGeom prst="rect">
                      <a:avLst/>
                    </a:prstGeom>
                    <a:noFill/>
                    <a:ln>
                      <a:noFill/>
                    </a:ln>
                  </pic:spPr>
                </pic:pic>
              </a:graphicData>
            </a:graphic>
          </wp:inline>
        </w:drawing>
      </w:r>
    </w:p>
    <w:p w14:paraId="04817FCF">
      <w:pPr>
        <w:numPr>
          <w:ilvl w:val="0"/>
          <w:numId w:val="0"/>
        </w:numPr>
      </w:pPr>
    </w:p>
    <w:p w14:paraId="035B6A30">
      <w:pPr>
        <w:numPr>
          <w:ilvl w:val="0"/>
          <w:numId w:val="0"/>
        </w:numPr>
        <w:rPr>
          <w:rFonts w:hint="default"/>
          <w:sz w:val="28"/>
          <w:szCs w:val="28"/>
          <w:lang w:val="en-GB"/>
        </w:rPr>
      </w:pPr>
      <w:r>
        <w:rPr>
          <w:rFonts w:hint="default"/>
          <w:sz w:val="28"/>
          <w:szCs w:val="28"/>
          <w:lang w:val="en-GB"/>
        </w:rPr>
        <w:t xml:space="preserve">2. </w:t>
      </w:r>
      <w:r>
        <w:rPr>
          <w:rFonts w:hint="default"/>
          <w:sz w:val="28"/>
          <w:szCs w:val="28"/>
          <w:highlight w:val="yellow"/>
          <w:lang w:val="en-GB"/>
        </w:rPr>
        <w:t>Precision:</w:t>
      </w:r>
      <w:r>
        <w:rPr>
          <w:rFonts w:hint="default"/>
          <w:sz w:val="28"/>
          <w:szCs w:val="28"/>
          <w:lang w:val="en-GB"/>
        </w:rPr>
        <w:t> </w:t>
      </w:r>
      <w:r>
        <w:rPr>
          <w:rFonts w:hint="default"/>
          <w:sz w:val="28"/>
          <w:szCs w:val="28"/>
          <w:lang w:val="en-GB"/>
        </w:rPr>
        <w:fldChar w:fldCharType="begin"/>
      </w:r>
      <w:r>
        <w:rPr>
          <w:rFonts w:hint="default"/>
          <w:sz w:val="28"/>
          <w:szCs w:val="28"/>
          <w:lang w:val="en-GB"/>
        </w:rPr>
        <w:instrText xml:space="preserve"> HYPERLINK "https://www.geeksforgeeks.org/r-language/precision-recall-and-f1-score-using-r/" </w:instrText>
      </w:r>
      <w:r>
        <w:rPr>
          <w:rFonts w:hint="default"/>
          <w:sz w:val="28"/>
          <w:szCs w:val="28"/>
          <w:lang w:val="en-GB"/>
        </w:rPr>
        <w:fldChar w:fldCharType="separate"/>
      </w:r>
      <w:r>
        <w:rPr>
          <w:rFonts w:hint="default"/>
          <w:sz w:val="28"/>
          <w:szCs w:val="28"/>
          <w:lang w:val="en-GB"/>
        </w:rPr>
        <w:t>Precision</w:t>
      </w:r>
      <w:r>
        <w:rPr>
          <w:rFonts w:hint="default"/>
          <w:sz w:val="28"/>
          <w:szCs w:val="28"/>
          <w:lang w:val="en-GB"/>
        </w:rPr>
        <w:fldChar w:fldCharType="end"/>
      </w:r>
      <w:r>
        <w:rPr>
          <w:rFonts w:hint="default"/>
          <w:sz w:val="28"/>
          <w:szCs w:val="28"/>
          <w:lang w:val="en-GB"/>
        </w:rPr>
        <w:t> focuses on the accuracy of positive predictions.</w:t>
      </w:r>
    </w:p>
    <w:p w14:paraId="53A4E229">
      <w:pPr>
        <w:numPr>
          <w:ilvl w:val="0"/>
          <w:numId w:val="0"/>
        </w:numPr>
        <w:rPr>
          <w:rFonts w:hint="default" w:ascii="Calibri" w:hAnsi="Calibri" w:eastAsia="SimSun" w:cs="Calibri"/>
          <w:sz w:val="28"/>
          <w:szCs w:val="28"/>
          <w:lang w:val="en-GB"/>
        </w:rPr>
      </w:pPr>
    </w:p>
    <w:p w14:paraId="79F53CFC">
      <w:pPr>
        <w:numPr>
          <w:ilvl w:val="0"/>
          <w:numId w:val="0"/>
        </w:numPr>
      </w:pPr>
      <w:r>
        <w:drawing>
          <wp:inline distT="0" distB="0" distL="114300" distR="114300">
            <wp:extent cx="4464050" cy="501650"/>
            <wp:effectExtent l="0" t="0" r="635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6"/>
                    <a:stretch>
                      <a:fillRect/>
                    </a:stretch>
                  </pic:blipFill>
                  <pic:spPr>
                    <a:xfrm>
                      <a:off x="0" y="0"/>
                      <a:ext cx="4464050" cy="501650"/>
                    </a:xfrm>
                    <a:prstGeom prst="rect">
                      <a:avLst/>
                    </a:prstGeom>
                    <a:noFill/>
                    <a:ln>
                      <a:noFill/>
                    </a:ln>
                  </pic:spPr>
                </pic:pic>
              </a:graphicData>
            </a:graphic>
          </wp:inline>
        </w:drawing>
      </w:r>
    </w:p>
    <w:p w14:paraId="66732261">
      <w:pPr>
        <w:numPr>
          <w:ilvl w:val="0"/>
          <w:numId w:val="0"/>
        </w:numPr>
      </w:pPr>
    </w:p>
    <w:p w14:paraId="393A4D01">
      <w:pPr>
        <w:numPr>
          <w:ilvl w:val="0"/>
          <w:numId w:val="0"/>
        </w:numPr>
      </w:pPr>
    </w:p>
    <w:p w14:paraId="36DAF896">
      <w:pPr>
        <w:numPr>
          <w:ilvl w:val="0"/>
          <w:numId w:val="0"/>
        </w:numPr>
        <w:rPr>
          <w:rFonts w:hint="default"/>
          <w:sz w:val="28"/>
          <w:szCs w:val="28"/>
          <w:lang w:val="en-GB"/>
        </w:rPr>
      </w:pPr>
      <w:r>
        <w:rPr>
          <w:rFonts w:hint="default"/>
          <w:lang w:val="en-GB"/>
        </w:rPr>
        <w:t>3</w:t>
      </w:r>
      <w:r>
        <w:rPr>
          <w:rFonts w:hint="default"/>
          <w:sz w:val="28"/>
          <w:szCs w:val="28"/>
          <w:lang w:val="en-GB"/>
        </w:rPr>
        <w:t>.</w:t>
      </w:r>
      <w:r>
        <w:rPr>
          <w:rFonts w:hint="default"/>
          <w:sz w:val="28"/>
          <w:szCs w:val="28"/>
          <w:highlight w:val="yellow"/>
          <w:lang w:val="en-GB"/>
        </w:rPr>
        <w:t>Recall (Sensitivity or True Positive Rate): </w:t>
      </w:r>
      <w:r>
        <w:rPr>
          <w:rFonts w:hint="default"/>
          <w:sz w:val="28"/>
          <w:szCs w:val="28"/>
          <w:lang w:val="en-GB"/>
        </w:rPr>
        <w:fldChar w:fldCharType="begin"/>
      </w:r>
      <w:r>
        <w:rPr>
          <w:rFonts w:hint="default"/>
          <w:sz w:val="28"/>
          <w:szCs w:val="28"/>
          <w:lang w:val="en-GB"/>
        </w:rPr>
        <w:instrText xml:space="preserve"> HYPERLINK "https://www.geeksforgeeks.org/machine-learning/precision-and-recall-in-machine-learning/" </w:instrText>
      </w:r>
      <w:r>
        <w:rPr>
          <w:rFonts w:hint="default"/>
          <w:sz w:val="28"/>
          <w:szCs w:val="28"/>
          <w:lang w:val="en-GB"/>
        </w:rPr>
        <w:fldChar w:fldCharType="separate"/>
      </w:r>
      <w:r>
        <w:rPr>
          <w:rFonts w:hint="default"/>
          <w:sz w:val="28"/>
          <w:szCs w:val="28"/>
          <w:lang w:val="en-GB"/>
        </w:rPr>
        <w:t>Recall</w:t>
      </w:r>
      <w:r>
        <w:rPr>
          <w:rFonts w:hint="default"/>
          <w:sz w:val="28"/>
          <w:szCs w:val="28"/>
          <w:lang w:val="en-GB"/>
        </w:rPr>
        <w:fldChar w:fldCharType="end"/>
      </w:r>
      <w:r>
        <w:rPr>
          <w:rFonts w:hint="default"/>
          <w:sz w:val="28"/>
          <w:szCs w:val="28"/>
          <w:lang w:val="en-GB"/>
        </w:rPr>
        <w:t> measures the proportion of correctly predicted positive instances among all actual positive instances.</w:t>
      </w:r>
    </w:p>
    <w:p w14:paraId="44FF37EB">
      <w:pPr>
        <w:numPr>
          <w:ilvl w:val="0"/>
          <w:numId w:val="0"/>
        </w:numPr>
        <w:rPr>
          <w:rFonts w:hint="default" w:ascii="Calibri" w:hAnsi="Calibri" w:eastAsia="SimSun" w:cs="Calibri"/>
          <w:sz w:val="28"/>
          <w:szCs w:val="28"/>
          <w:lang w:val="en-GB"/>
        </w:rPr>
      </w:pPr>
    </w:p>
    <w:p w14:paraId="5E21E91F">
      <w:r>
        <w:drawing>
          <wp:inline distT="0" distB="0" distL="114300" distR="114300">
            <wp:extent cx="4578350" cy="571500"/>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7"/>
                    <a:stretch>
                      <a:fillRect/>
                    </a:stretch>
                  </pic:blipFill>
                  <pic:spPr>
                    <a:xfrm>
                      <a:off x="0" y="0"/>
                      <a:ext cx="4578350" cy="571500"/>
                    </a:xfrm>
                    <a:prstGeom prst="rect">
                      <a:avLst/>
                    </a:prstGeom>
                    <a:noFill/>
                    <a:ln>
                      <a:noFill/>
                    </a:ln>
                  </pic:spPr>
                </pic:pic>
              </a:graphicData>
            </a:graphic>
          </wp:inline>
        </w:drawing>
      </w:r>
    </w:p>
    <w:p w14:paraId="613BB64F"/>
    <w:p w14:paraId="3B034849">
      <w:pPr>
        <w:numPr>
          <w:ilvl w:val="0"/>
          <w:numId w:val="3"/>
        </w:numPr>
        <w:rPr>
          <w:rFonts w:hint="default"/>
          <w:sz w:val="28"/>
          <w:szCs w:val="28"/>
        </w:rPr>
      </w:pPr>
      <w:r>
        <w:rPr>
          <w:rFonts w:hint="default"/>
          <w:sz w:val="28"/>
          <w:szCs w:val="28"/>
          <w:highlight w:val="yellow"/>
        </w:rPr>
        <w:t>F1 Score: </w:t>
      </w:r>
      <w:r>
        <w:rPr>
          <w:rFonts w:hint="default"/>
          <w:sz w:val="28"/>
          <w:szCs w:val="28"/>
        </w:rPr>
        <w:fldChar w:fldCharType="begin"/>
      </w:r>
      <w:r>
        <w:rPr>
          <w:rFonts w:hint="default"/>
          <w:sz w:val="28"/>
          <w:szCs w:val="28"/>
        </w:rPr>
        <w:instrText xml:space="preserve"> HYPERLINK "https://www.geeksforgeeks.org/machine-learning/f1-score-in-machine-learning/" </w:instrText>
      </w:r>
      <w:r>
        <w:rPr>
          <w:rFonts w:hint="default"/>
          <w:sz w:val="28"/>
          <w:szCs w:val="28"/>
        </w:rPr>
        <w:fldChar w:fldCharType="separate"/>
      </w:r>
      <w:r>
        <w:rPr>
          <w:rFonts w:hint="default"/>
          <w:sz w:val="28"/>
          <w:szCs w:val="28"/>
        </w:rPr>
        <w:t>F1 score</w:t>
      </w:r>
      <w:r>
        <w:rPr>
          <w:rFonts w:hint="default"/>
          <w:sz w:val="28"/>
          <w:szCs w:val="28"/>
        </w:rPr>
        <w:fldChar w:fldCharType="end"/>
      </w:r>
      <w:r>
        <w:rPr>
          <w:rFonts w:hint="default"/>
          <w:sz w:val="28"/>
          <w:szCs w:val="28"/>
        </w:rPr>
        <w:t> is the harmonic mean of precision and recall.</w:t>
      </w:r>
    </w:p>
    <w:p w14:paraId="1A37376B">
      <w:pPr>
        <w:numPr>
          <w:ilvl w:val="0"/>
          <w:numId w:val="0"/>
        </w:numPr>
        <w:rPr>
          <w:rFonts w:hint="default"/>
          <w:sz w:val="28"/>
          <w:szCs w:val="28"/>
        </w:rPr>
      </w:pPr>
    </w:p>
    <w:p w14:paraId="49B28A12">
      <w:pPr>
        <w:numPr>
          <w:ilvl w:val="0"/>
          <w:numId w:val="0"/>
        </w:numPr>
        <w:rPr>
          <w:rFonts w:hint="default"/>
          <w:sz w:val="28"/>
          <w:szCs w:val="28"/>
        </w:rPr>
      </w:pPr>
      <w:r>
        <w:drawing>
          <wp:inline distT="0" distB="0" distL="114300" distR="114300">
            <wp:extent cx="3695700" cy="50165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8"/>
                    <a:stretch>
                      <a:fillRect/>
                    </a:stretch>
                  </pic:blipFill>
                  <pic:spPr>
                    <a:xfrm>
                      <a:off x="0" y="0"/>
                      <a:ext cx="3695700" cy="501650"/>
                    </a:xfrm>
                    <a:prstGeom prst="rect">
                      <a:avLst/>
                    </a:prstGeom>
                    <a:noFill/>
                    <a:ln>
                      <a:noFill/>
                    </a:ln>
                  </pic:spPr>
                </pic:pic>
              </a:graphicData>
            </a:graphic>
          </wp:inline>
        </w:drawing>
      </w:r>
    </w:p>
    <w:p w14:paraId="213EFD17">
      <w:pPr>
        <w:rPr>
          <w:rFonts w:hint="default" w:ascii="Calibri" w:hAnsi="Calibri" w:eastAsia="SimSun" w:cs="Calibri"/>
          <w:sz w:val="28"/>
          <w:szCs w:val="28"/>
        </w:rPr>
      </w:pPr>
    </w:p>
    <w:p w14:paraId="61E7B150">
      <w:pPr>
        <w:rPr>
          <w:rFonts w:hint="default" w:ascii="Calibri" w:hAnsi="Calibri" w:eastAsia="SimSun" w:cs="Calibri"/>
          <w:sz w:val="28"/>
          <w:szCs w:val="28"/>
        </w:rPr>
      </w:pPr>
    </w:p>
    <w:p w14:paraId="1ADAD20B">
      <w:pPr>
        <w:rPr>
          <w:rFonts w:hint="default" w:ascii="Calibri" w:hAnsi="Calibri" w:eastAsia="SimSun" w:cs="Calibri"/>
          <w:sz w:val="24"/>
          <w:szCs w:val="24"/>
        </w:rPr>
      </w:pP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93"/>
        <w:gridCol w:w="1560"/>
        <w:gridCol w:w="1377"/>
        <w:gridCol w:w="1254"/>
        <w:gridCol w:w="2712"/>
      </w:tblGrid>
      <w:tr w14:paraId="705964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1A7A1138">
            <w:pPr>
              <w:keepNext w:val="0"/>
              <w:keepLines w:val="0"/>
              <w:widowControl/>
              <w:suppressLineNumbers w:val="0"/>
              <w:jc w:val="center"/>
              <w:rPr>
                <w:b/>
                <w:bCs/>
              </w:rPr>
            </w:pPr>
            <w:r>
              <w:rPr>
                <w:rFonts w:ascii="SimSun" w:hAnsi="SimSun" w:eastAsia="SimSun" w:cs="SimSun"/>
                <w:b/>
                <w:bCs/>
                <w:kern w:val="0"/>
                <w:sz w:val="24"/>
                <w:szCs w:val="24"/>
                <w:lang w:val="en-US" w:eastAsia="zh-CN" w:bidi="ar"/>
              </w:rPr>
              <w:t>Term</w:t>
            </w:r>
          </w:p>
        </w:tc>
        <w:tc>
          <w:tcPr>
            <w:tcW w:w="0" w:type="auto"/>
            <w:shd w:val="clear" w:color="auto" w:fill="auto"/>
            <w:vAlign w:val="center"/>
          </w:tcPr>
          <w:p w14:paraId="67E16030">
            <w:pPr>
              <w:keepNext w:val="0"/>
              <w:keepLines w:val="0"/>
              <w:widowControl/>
              <w:suppressLineNumbers w:val="0"/>
              <w:jc w:val="center"/>
              <w:rPr>
                <w:b/>
                <w:bCs/>
              </w:rPr>
            </w:pPr>
            <w:r>
              <w:rPr>
                <w:rFonts w:ascii="SimSun" w:hAnsi="SimSun" w:eastAsia="SimSun" w:cs="SimSun"/>
                <w:b/>
                <w:bCs/>
                <w:kern w:val="0"/>
                <w:sz w:val="24"/>
                <w:szCs w:val="24"/>
                <w:lang w:val="en-US" w:eastAsia="zh-CN" w:bidi="ar"/>
              </w:rPr>
              <w:t xml:space="preserve">What was </w:t>
            </w:r>
            <w:r>
              <w:rPr>
                <w:rStyle w:val="11"/>
                <w:rFonts w:ascii="SimSun" w:hAnsi="SimSun" w:eastAsia="SimSun" w:cs="SimSun"/>
                <w:kern w:val="0"/>
                <w:sz w:val="24"/>
                <w:szCs w:val="24"/>
                <w:lang w:val="en-US" w:eastAsia="zh-CN" w:bidi="ar"/>
              </w:rPr>
              <w:t>predicted</w:t>
            </w:r>
            <w:r>
              <w:rPr>
                <w:rFonts w:ascii="SimSun" w:hAnsi="SimSun" w:eastAsia="SimSun" w:cs="SimSun"/>
                <w:b/>
                <w:bCs/>
                <w:kern w:val="0"/>
                <w:sz w:val="24"/>
                <w:szCs w:val="24"/>
                <w:lang w:val="en-US" w:eastAsia="zh-CN" w:bidi="ar"/>
              </w:rPr>
              <w:t>?</w:t>
            </w:r>
          </w:p>
        </w:tc>
        <w:tc>
          <w:tcPr>
            <w:tcW w:w="0" w:type="auto"/>
            <w:shd w:val="clear" w:color="auto" w:fill="auto"/>
            <w:vAlign w:val="center"/>
          </w:tcPr>
          <w:p w14:paraId="18F18C69">
            <w:pPr>
              <w:keepNext w:val="0"/>
              <w:keepLines w:val="0"/>
              <w:widowControl/>
              <w:suppressLineNumbers w:val="0"/>
              <w:jc w:val="center"/>
              <w:rPr>
                <w:b/>
                <w:bCs/>
              </w:rPr>
            </w:pPr>
            <w:r>
              <w:rPr>
                <w:rFonts w:ascii="SimSun" w:hAnsi="SimSun" w:eastAsia="SimSun" w:cs="SimSun"/>
                <w:b/>
                <w:bCs/>
                <w:kern w:val="0"/>
                <w:sz w:val="24"/>
                <w:szCs w:val="24"/>
                <w:lang w:val="en-US" w:eastAsia="zh-CN" w:bidi="ar"/>
              </w:rPr>
              <w:t xml:space="preserve">What was the </w:t>
            </w:r>
            <w:r>
              <w:rPr>
                <w:rStyle w:val="11"/>
                <w:rFonts w:ascii="SimSun" w:hAnsi="SimSun" w:eastAsia="SimSun" w:cs="SimSun"/>
                <w:kern w:val="0"/>
                <w:sz w:val="24"/>
                <w:szCs w:val="24"/>
                <w:lang w:val="en-US" w:eastAsia="zh-CN" w:bidi="ar"/>
              </w:rPr>
              <w:t>truth</w:t>
            </w:r>
            <w:r>
              <w:rPr>
                <w:rFonts w:ascii="SimSun" w:hAnsi="SimSun" w:eastAsia="SimSun" w:cs="SimSun"/>
                <w:b/>
                <w:bCs/>
                <w:kern w:val="0"/>
                <w:sz w:val="24"/>
                <w:szCs w:val="24"/>
                <w:lang w:val="en-US" w:eastAsia="zh-CN" w:bidi="ar"/>
              </w:rPr>
              <w:t>?</w:t>
            </w:r>
          </w:p>
        </w:tc>
        <w:tc>
          <w:tcPr>
            <w:tcW w:w="0" w:type="auto"/>
            <w:shd w:val="clear" w:color="auto" w:fill="auto"/>
            <w:vAlign w:val="center"/>
          </w:tcPr>
          <w:p w14:paraId="5234F3CA">
            <w:pPr>
              <w:keepNext w:val="0"/>
              <w:keepLines w:val="0"/>
              <w:widowControl/>
              <w:suppressLineNumbers w:val="0"/>
              <w:jc w:val="center"/>
              <w:rPr>
                <w:b/>
                <w:bCs/>
              </w:rPr>
            </w:pPr>
            <w:r>
              <w:rPr>
                <w:rFonts w:ascii="SimSun" w:hAnsi="SimSun" w:eastAsia="SimSun" w:cs="SimSun"/>
                <w:b/>
                <w:bCs/>
                <w:kern w:val="0"/>
                <w:sz w:val="24"/>
                <w:szCs w:val="24"/>
                <w:lang w:val="en-US" w:eastAsia="zh-CN" w:bidi="ar"/>
              </w:rPr>
              <w:t>Was it correct?</w:t>
            </w:r>
          </w:p>
        </w:tc>
        <w:tc>
          <w:tcPr>
            <w:tcW w:w="0" w:type="auto"/>
            <w:shd w:val="clear" w:color="auto" w:fill="auto"/>
            <w:vAlign w:val="center"/>
          </w:tcPr>
          <w:p w14:paraId="2496DB7C">
            <w:pPr>
              <w:keepNext w:val="0"/>
              <w:keepLines w:val="0"/>
              <w:widowControl/>
              <w:suppressLineNumbers w:val="0"/>
              <w:jc w:val="center"/>
              <w:rPr>
                <w:b/>
                <w:bCs/>
              </w:rPr>
            </w:pPr>
            <w:r>
              <w:rPr>
                <w:rFonts w:ascii="SimSun" w:hAnsi="SimSun" w:eastAsia="SimSun" w:cs="SimSun"/>
                <w:b/>
                <w:bCs/>
                <w:kern w:val="0"/>
                <w:sz w:val="24"/>
                <w:szCs w:val="24"/>
                <w:lang w:val="en-US" w:eastAsia="zh-CN" w:bidi="ar"/>
              </w:rPr>
              <w:t>Example</w:t>
            </w:r>
          </w:p>
        </w:tc>
      </w:tr>
      <w:tr w14:paraId="6BAAC3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3FB73B3">
            <w:pPr>
              <w:keepNext w:val="0"/>
              <w:keepLines w:val="0"/>
              <w:widowControl/>
              <w:suppressLineNumbers w:val="0"/>
              <w:jc w:val="left"/>
            </w:pPr>
            <w:r>
              <w:rPr>
                <w:rFonts w:ascii="SimSun" w:hAnsi="SimSun" w:eastAsia="SimSun" w:cs="SimSun"/>
                <w:kern w:val="0"/>
                <w:sz w:val="24"/>
                <w:szCs w:val="24"/>
                <w:lang w:val="en-US" w:eastAsia="zh-CN" w:bidi="ar"/>
              </w:rPr>
              <w:t xml:space="preserve">✅ </w:t>
            </w:r>
            <w:r>
              <w:rPr>
                <w:rStyle w:val="11"/>
                <w:rFonts w:ascii="SimSun" w:hAnsi="SimSun" w:eastAsia="SimSun" w:cs="SimSun"/>
                <w:kern w:val="0"/>
                <w:sz w:val="24"/>
                <w:szCs w:val="24"/>
                <w:lang w:val="en-US" w:eastAsia="zh-CN" w:bidi="ar"/>
              </w:rPr>
              <w:t>True Positive (TP)</w:t>
            </w:r>
          </w:p>
        </w:tc>
        <w:tc>
          <w:tcPr>
            <w:tcW w:w="0" w:type="auto"/>
            <w:shd w:val="clear" w:color="auto" w:fill="auto"/>
            <w:vAlign w:val="center"/>
          </w:tcPr>
          <w:p w14:paraId="5AC09A89">
            <w:pPr>
              <w:keepNext w:val="0"/>
              <w:keepLines w:val="0"/>
              <w:widowControl/>
              <w:suppressLineNumbers w:val="0"/>
              <w:jc w:val="left"/>
            </w:pPr>
            <w:r>
              <w:rPr>
                <w:rFonts w:ascii="SimSun" w:hAnsi="SimSun" w:eastAsia="SimSun" w:cs="SimSun"/>
                <w:kern w:val="0"/>
                <w:sz w:val="24"/>
                <w:szCs w:val="24"/>
                <w:lang w:val="en-US" w:eastAsia="zh-CN" w:bidi="ar"/>
              </w:rPr>
              <w:t>Positive (Yes)</w:t>
            </w:r>
          </w:p>
        </w:tc>
        <w:tc>
          <w:tcPr>
            <w:tcW w:w="0" w:type="auto"/>
            <w:shd w:val="clear" w:color="auto" w:fill="auto"/>
            <w:vAlign w:val="center"/>
          </w:tcPr>
          <w:p w14:paraId="15E885E8">
            <w:pPr>
              <w:keepNext w:val="0"/>
              <w:keepLines w:val="0"/>
              <w:widowControl/>
              <w:suppressLineNumbers w:val="0"/>
              <w:jc w:val="left"/>
            </w:pPr>
            <w:r>
              <w:rPr>
                <w:rFonts w:ascii="SimSun" w:hAnsi="SimSun" w:eastAsia="SimSun" w:cs="SimSun"/>
                <w:kern w:val="0"/>
                <w:sz w:val="24"/>
                <w:szCs w:val="24"/>
                <w:lang w:val="en-US" w:eastAsia="zh-CN" w:bidi="ar"/>
              </w:rPr>
              <w:t>Positive (Yes)</w:t>
            </w:r>
          </w:p>
        </w:tc>
        <w:tc>
          <w:tcPr>
            <w:tcW w:w="0" w:type="auto"/>
            <w:shd w:val="clear" w:color="auto" w:fill="auto"/>
            <w:vAlign w:val="center"/>
          </w:tcPr>
          <w:p w14:paraId="375B9CB0">
            <w:pPr>
              <w:keepNext w:val="0"/>
              <w:keepLines w:val="0"/>
              <w:widowControl/>
              <w:suppressLineNumbers w:val="0"/>
              <w:jc w:val="left"/>
            </w:pPr>
            <w:r>
              <w:rPr>
                <w:rFonts w:ascii="SimSun" w:hAnsi="SimSun" w:eastAsia="SimSun" w:cs="SimSun"/>
                <w:kern w:val="0"/>
                <w:sz w:val="24"/>
                <w:szCs w:val="24"/>
                <w:lang w:val="en-US" w:eastAsia="zh-CN" w:bidi="ar"/>
              </w:rPr>
              <w:t>✔️ Yes</w:t>
            </w:r>
          </w:p>
        </w:tc>
        <w:tc>
          <w:tcPr>
            <w:tcW w:w="0" w:type="auto"/>
            <w:shd w:val="clear" w:color="auto" w:fill="auto"/>
            <w:vAlign w:val="center"/>
          </w:tcPr>
          <w:p w14:paraId="79352F61">
            <w:pPr>
              <w:keepNext w:val="0"/>
              <w:keepLines w:val="0"/>
              <w:widowControl/>
              <w:suppressLineNumbers w:val="0"/>
              <w:jc w:val="left"/>
            </w:pPr>
            <w:r>
              <w:rPr>
                <w:rFonts w:ascii="SimSun" w:hAnsi="SimSun" w:eastAsia="SimSun" w:cs="SimSun"/>
                <w:kern w:val="0"/>
                <w:sz w:val="24"/>
                <w:szCs w:val="24"/>
                <w:lang w:val="en-US" w:eastAsia="zh-CN" w:bidi="ar"/>
              </w:rPr>
              <w:t xml:space="preserve">A test says someone </w:t>
            </w:r>
            <w:r>
              <w:rPr>
                <w:rStyle w:val="11"/>
                <w:rFonts w:ascii="SimSun" w:hAnsi="SimSun" w:eastAsia="SimSun" w:cs="SimSun"/>
                <w:kern w:val="0"/>
                <w:sz w:val="24"/>
                <w:szCs w:val="24"/>
                <w:lang w:val="en-US" w:eastAsia="zh-CN" w:bidi="ar"/>
              </w:rPr>
              <w:t>has a disease</w:t>
            </w:r>
            <w:r>
              <w:rPr>
                <w:rFonts w:ascii="SimSun" w:hAnsi="SimSun" w:eastAsia="SimSun" w:cs="SimSun"/>
                <w:kern w:val="0"/>
                <w:sz w:val="24"/>
                <w:szCs w:val="24"/>
                <w:lang w:val="en-US" w:eastAsia="zh-CN" w:bidi="ar"/>
              </w:rPr>
              <w:t xml:space="preserve">, and they </w:t>
            </w:r>
            <w:r>
              <w:rPr>
                <w:rStyle w:val="11"/>
                <w:rFonts w:ascii="SimSun" w:hAnsi="SimSun" w:eastAsia="SimSun" w:cs="SimSun"/>
                <w:kern w:val="0"/>
                <w:sz w:val="24"/>
                <w:szCs w:val="24"/>
                <w:lang w:val="en-US" w:eastAsia="zh-CN" w:bidi="ar"/>
              </w:rPr>
              <w:t>do</w:t>
            </w:r>
            <w:r>
              <w:rPr>
                <w:rFonts w:ascii="SimSun" w:hAnsi="SimSun" w:eastAsia="SimSun" w:cs="SimSun"/>
                <w:kern w:val="0"/>
                <w:sz w:val="24"/>
                <w:szCs w:val="24"/>
                <w:lang w:val="en-US" w:eastAsia="zh-CN" w:bidi="ar"/>
              </w:rPr>
              <w:t>.</w:t>
            </w:r>
          </w:p>
        </w:tc>
      </w:tr>
      <w:tr w14:paraId="4D02E0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9367D50">
            <w:pPr>
              <w:keepNext w:val="0"/>
              <w:keepLines w:val="0"/>
              <w:widowControl/>
              <w:suppressLineNumbers w:val="0"/>
              <w:jc w:val="left"/>
            </w:pPr>
            <w:r>
              <w:rPr>
                <w:rFonts w:ascii="SimSun" w:hAnsi="SimSun" w:eastAsia="SimSun" w:cs="SimSun"/>
                <w:kern w:val="0"/>
                <w:sz w:val="24"/>
                <w:szCs w:val="24"/>
                <w:lang w:val="en-US" w:eastAsia="zh-CN" w:bidi="ar"/>
              </w:rPr>
              <w:t xml:space="preserve">❌ </w:t>
            </w:r>
            <w:r>
              <w:rPr>
                <w:rStyle w:val="11"/>
                <w:rFonts w:ascii="SimSun" w:hAnsi="SimSun" w:eastAsia="SimSun" w:cs="SimSun"/>
                <w:kern w:val="0"/>
                <w:sz w:val="24"/>
                <w:szCs w:val="24"/>
                <w:lang w:val="en-US" w:eastAsia="zh-CN" w:bidi="ar"/>
              </w:rPr>
              <w:t>False Positive (FP)</w:t>
            </w:r>
          </w:p>
        </w:tc>
        <w:tc>
          <w:tcPr>
            <w:tcW w:w="0" w:type="auto"/>
            <w:shd w:val="clear" w:color="auto" w:fill="auto"/>
            <w:vAlign w:val="center"/>
          </w:tcPr>
          <w:p w14:paraId="4975A7F0">
            <w:pPr>
              <w:keepNext w:val="0"/>
              <w:keepLines w:val="0"/>
              <w:widowControl/>
              <w:suppressLineNumbers w:val="0"/>
              <w:jc w:val="left"/>
            </w:pPr>
            <w:r>
              <w:rPr>
                <w:rFonts w:ascii="SimSun" w:hAnsi="SimSun" w:eastAsia="SimSun" w:cs="SimSun"/>
                <w:kern w:val="0"/>
                <w:sz w:val="24"/>
                <w:szCs w:val="24"/>
                <w:lang w:val="en-US" w:eastAsia="zh-CN" w:bidi="ar"/>
              </w:rPr>
              <w:t>Positive (Yes)</w:t>
            </w:r>
          </w:p>
        </w:tc>
        <w:tc>
          <w:tcPr>
            <w:tcW w:w="0" w:type="auto"/>
            <w:shd w:val="clear" w:color="auto" w:fill="auto"/>
            <w:vAlign w:val="center"/>
          </w:tcPr>
          <w:p w14:paraId="66A92141">
            <w:pPr>
              <w:keepNext w:val="0"/>
              <w:keepLines w:val="0"/>
              <w:widowControl/>
              <w:suppressLineNumbers w:val="0"/>
              <w:jc w:val="left"/>
            </w:pPr>
            <w:r>
              <w:rPr>
                <w:rFonts w:ascii="SimSun" w:hAnsi="SimSun" w:eastAsia="SimSun" w:cs="SimSun"/>
                <w:kern w:val="0"/>
                <w:sz w:val="24"/>
                <w:szCs w:val="24"/>
                <w:lang w:val="en-US" w:eastAsia="zh-CN" w:bidi="ar"/>
              </w:rPr>
              <w:t>Negative (No)</w:t>
            </w:r>
          </w:p>
        </w:tc>
        <w:tc>
          <w:tcPr>
            <w:tcW w:w="0" w:type="auto"/>
            <w:shd w:val="clear" w:color="auto" w:fill="auto"/>
            <w:vAlign w:val="center"/>
          </w:tcPr>
          <w:p w14:paraId="4B462E22">
            <w:pPr>
              <w:keepNext w:val="0"/>
              <w:keepLines w:val="0"/>
              <w:widowControl/>
              <w:suppressLineNumbers w:val="0"/>
              <w:jc w:val="left"/>
            </w:pPr>
            <w:r>
              <w:rPr>
                <w:rFonts w:ascii="SimSun" w:hAnsi="SimSun" w:eastAsia="SimSun" w:cs="SimSun"/>
                <w:kern w:val="0"/>
                <w:sz w:val="24"/>
                <w:szCs w:val="24"/>
                <w:lang w:val="en-US" w:eastAsia="zh-CN" w:bidi="ar"/>
              </w:rPr>
              <w:t>❌ No</w:t>
            </w:r>
          </w:p>
        </w:tc>
        <w:tc>
          <w:tcPr>
            <w:tcW w:w="0" w:type="auto"/>
            <w:shd w:val="clear" w:color="auto" w:fill="auto"/>
            <w:vAlign w:val="center"/>
          </w:tcPr>
          <w:p w14:paraId="282AA26A">
            <w:pPr>
              <w:keepNext w:val="0"/>
              <w:keepLines w:val="0"/>
              <w:widowControl/>
              <w:suppressLineNumbers w:val="0"/>
              <w:jc w:val="left"/>
            </w:pPr>
            <w:r>
              <w:rPr>
                <w:rFonts w:ascii="SimSun" w:hAnsi="SimSun" w:eastAsia="SimSun" w:cs="SimSun"/>
                <w:kern w:val="0"/>
                <w:sz w:val="24"/>
                <w:szCs w:val="24"/>
                <w:lang w:val="en-US" w:eastAsia="zh-CN" w:bidi="ar"/>
              </w:rPr>
              <w:t xml:space="preserve">A test says someone </w:t>
            </w:r>
            <w:r>
              <w:rPr>
                <w:rStyle w:val="11"/>
                <w:rFonts w:ascii="SimSun" w:hAnsi="SimSun" w:eastAsia="SimSun" w:cs="SimSun"/>
                <w:kern w:val="0"/>
                <w:sz w:val="24"/>
                <w:szCs w:val="24"/>
                <w:lang w:val="en-US" w:eastAsia="zh-CN" w:bidi="ar"/>
              </w:rPr>
              <w:t>has a disease</w:t>
            </w:r>
            <w:r>
              <w:rPr>
                <w:rFonts w:ascii="SimSun" w:hAnsi="SimSun" w:eastAsia="SimSun" w:cs="SimSun"/>
                <w:kern w:val="0"/>
                <w:sz w:val="24"/>
                <w:szCs w:val="24"/>
                <w:lang w:val="en-US" w:eastAsia="zh-CN" w:bidi="ar"/>
              </w:rPr>
              <w:t xml:space="preserve">, but they </w:t>
            </w:r>
            <w:r>
              <w:rPr>
                <w:rStyle w:val="11"/>
                <w:rFonts w:ascii="SimSun" w:hAnsi="SimSun" w:eastAsia="SimSun" w:cs="SimSun"/>
                <w:kern w:val="0"/>
                <w:sz w:val="24"/>
                <w:szCs w:val="24"/>
                <w:lang w:val="en-US" w:eastAsia="zh-CN" w:bidi="ar"/>
              </w:rPr>
              <w:t>don’t</w:t>
            </w:r>
            <w:r>
              <w:rPr>
                <w:rFonts w:ascii="SimSun" w:hAnsi="SimSun" w:eastAsia="SimSun" w:cs="SimSun"/>
                <w:kern w:val="0"/>
                <w:sz w:val="24"/>
                <w:szCs w:val="24"/>
                <w:lang w:val="en-US" w:eastAsia="zh-CN" w:bidi="ar"/>
              </w:rPr>
              <w:t>.</w:t>
            </w:r>
          </w:p>
        </w:tc>
      </w:tr>
      <w:tr w14:paraId="4C2067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3AC92D3">
            <w:pPr>
              <w:keepNext w:val="0"/>
              <w:keepLines w:val="0"/>
              <w:widowControl/>
              <w:suppressLineNumbers w:val="0"/>
              <w:jc w:val="left"/>
            </w:pPr>
            <w:r>
              <w:rPr>
                <w:rFonts w:ascii="SimSun" w:hAnsi="SimSun" w:eastAsia="SimSun" w:cs="SimSun"/>
                <w:kern w:val="0"/>
                <w:sz w:val="24"/>
                <w:szCs w:val="24"/>
                <w:lang w:val="en-US" w:eastAsia="zh-CN" w:bidi="ar"/>
              </w:rPr>
              <w:t xml:space="preserve">❌ </w:t>
            </w:r>
            <w:r>
              <w:rPr>
                <w:rStyle w:val="11"/>
                <w:rFonts w:ascii="SimSun" w:hAnsi="SimSun" w:eastAsia="SimSun" w:cs="SimSun"/>
                <w:kern w:val="0"/>
                <w:sz w:val="24"/>
                <w:szCs w:val="24"/>
                <w:lang w:val="en-US" w:eastAsia="zh-CN" w:bidi="ar"/>
              </w:rPr>
              <w:t>False Negative (FN)</w:t>
            </w:r>
          </w:p>
        </w:tc>
        <w:tc>
          <w:tcPr>
            <w:tcW w:w="0" w:type="auto"/>
            <w:shd w:val="clear" w:color="auto" w:fill="auto"/>
            <w:vAlign w:val="center"/>
          </w:tcPr>
          <w:p w14:paraId="1A07D70A">
            <w:pPr>
              <w:keepNext w:val="0"/>
              <w:keepLines w:val="0"/>
              <w:widowControl/>
              <w:suppressLineNumbers w:val="0"/>
              <w:jc w:val="left"/>
            </w:pPr>
            <w:r>
              <w:rPr>
                <w:rFonts w:ascii="SimSun" w:hAnsi="SimSun" w:eastAsia="SimSun" w:cs="SimSun"/>
                <w:kern w:val="0"/>
                <w:sz w:val="24"/>
                <w:szCs w:val="24"/>
                <w:lang w:val="en-US" w:eastAsia="zh-CN" w:bidi="ar"/>
              </w:rPr>
              <w:t>Negative (No)</w:t>
            </w:r>
          </w:p>
        </w:tc>
        <w:tc>
          <w:tcPr>
            <w:tcW w:w="0" w:type="auto"/>
            <w:shd w:val="clear" w:color="auto" w:fill="auto"/>
            <w:vAlign w:val="center"/>
          </w:tcPr>
          <w:p w14:paraId="10E70051">
            <w:pPr>
              <w:keepNext w:val="0"/>
              <w:keepLines w:val="0"/>
              <w:widowControl/>
              <w:suppressLineNumbers w:val="0"/>
              <w:jc w:val="left"/>
            </w:pPr>
            <w:r>
              <w:rPr>
                <w:rFonts w:ascii="SimSun" w:hAnsi="SimSun" w:eastAsia="SimSun" w:cs="SimSun"/>
                <w:kern w:val="0"/>
                <w:sz w:val="24"/>
                <w:szCs w:val="24"/>
                <w:lang w:val="en-US" w:eastAsia="zh-CN" w:bidi="ar"/>
              </w:rPr>
              <w:t>Positive (Yes)</w:t>
            </w:r>
          </w:p>
        </w:tc>
        <w:tc>
          <w:tcPr>
            <w:tcW w:w="0" w:type="auto"/>
            <w:shd w:val="clear" w:color="auto" w:fill="auto"/>
            <w:vAlign w:val="center"/>
          </w:tcPr>
          <w:p w14:paraId="702DD38F">
            <w:pPr>
              <w:keepNext w:val="0"/>
              <w:keepLines w:val="0"/>
              <w:widowControl/>
              <w:suppressLineNumbers w:val="0"/>
              <w:jc w:val="left"/>
            </w:pPr>
            <w:r>
              <w:rPr>
                <w:rFonts w:ascii="SimSun" w:hAnsi="SimSun" w:eastAsia="SimSun" w:cs="SimSun"/>
                <w:kern w:val="0"/>
                <w:sz w:val="24"/>
                <w:szCs w:val="24"/>
                <w:lang w:val="en-US" w:eastAsia="zh-CN" w:bidi="ar"/>
              </w:rPr>
              <w:t>❌ No</w:t>
            </w:r>
          </w:p>
        </w:tc>
        <w:tc>
          <w:tcPr>
            <w:tcW w:w="0" w:type="auto"/>
            <w:shd w:val="clear" w:color="auto" w:fill="auto"/>
            <w:vAlign w:val="center"/>
          </w:tcPr>
          <w:p w14:paraId="503624A2">
            <w:pPr>
              <w:keepNext w:val="0"/>
              <w:keepLines w:val="0"/>
              <w:widowControl/>
              <w:suppressLineNumbers w:val="0"/>
              <w:jc w:val="left"/>
            </w:pPr>
            <w:r>
              <w:rPr>
                <w:rFonts w:ascii="SimSun" w:hAnsi="SimSun" w:eastAsia="SimSun" w:cs="SimSun"/>
                <w:kern w:val="0"/>
                <w:sz w:val="24"/>
                <w:szCs w:val="24"/>
                <w:lang w:val="en-US" w:eastAsia="zh-CN" w:bidi="ar"/>
              </w:rPr>
              <w:t xml:space="preserve">A test says someone </w:t>
            </w:r>
            <w:r>
              <w:rPr>
                <w:rStyle w:val="11"/>
                <w:rFonts w:ascii="SimSun" w:hAnsi="SimSun" w:eastAsia="SimSun" w:cs="SimSun"/>
                <w:kern w:val="0"/>
                <w:sz w:val="24"/>
                <w:szCs w:val="24"/>
                <w:lang w:val="en-US" w:eastAsia="zh-CN" w:bidi="ar"/>
              </w:rPr>
              <w:t>doesn't have a disease</w:t>
            </w:r>
            <w:r>
              <w:rPr>
                <w:rFonts w:ascii="SimSun" w:hAnsi="SimSun" w:eastAsia="SimSun" w:cs="SimSun"/>
                <w:kern w:val="0"/>
                <w:sz w:val="24"/>
                <w:szCs w:val="24"/>
                <w:lang w:val="en-US" w:eastAsia="zh-CN" w:bidi="ar"/>
              </w:rPr>
              <w:t xml:space="preserve">, but they </w:t>
            </w:r>
            <w:r>
              <w:rPr>
                <w:rStyle w:val="11"/>
                <w:rFonts w:ascii="SimSun" w:hAnsi="SimSun" w:eastAsia="SimSun" w:cs="SimSun"/>
                <w:kern w:val="0"/>
                <w:sz w:val="24"/>
                <w:szCs w:val="24"/>
                <w:lang w:val="en-US" w:eastAsia="zh-CN" w:bidi="ar"/>
              </w:rPr>
              <w:t>do</w:t>
            </w:r>
            <w:r>
              <w:rPr>
                <w:rFonts w:ascii="SimSun" w:hAnsi="SimSun" w:eastAsia="SimSun" w:cs="SimSun"/>
                <w:kern w:val="0"/>
                <w:sz w:val="24"/>
                <w:szCs w:val="24"/>
                <w:lang w:val="en-US" w:eastAsia="zh-CN" w:bidi="ar"/>
              </w:rPr>
              <w:t>.</w:t>
            </w:r>
          </w:p>
        </w:tc>
      </w:tr>
      <w:tr w14:paraId="13C69C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C7D340F">
            <w:pPr>
              <w:keepNext w:val="0"/>
              <w:keepLines w:val="0"/>
              <w:widowControl/>
              <w:suppressLineNumbers w:val="0"/>
              <w:jc w:val="left"/>
            </w:pPr>
            <w:r>
              <w:rPr>
                <w:rFonts w:ascii="SimSun" w:hAnsi="SimSun" w:eastAsia="SimSun" w:cs="SimSun"/>
                <w:kern w:val="0"/>
                <w:sz w:val="24"/>
                <w:szCs w:val="24"/>
                <w:lang w:val="en-US" w:eastAsia="zh-CN" w:bidi="ar"/>
              </w:rPr>
              <w:t xml:space="preserve">✅ </w:t>
            </w:r>
            <w:r>
              <w:rPr>
                <w:rStyle w:val="11"/>
                <w:rFonts w:ascii="SimSun" w:hAnsi="SimSun" w:eastAsia="SimSun" w:cs="SimSun"/>
                <w:kern w:val="0"/>
                <w:sz w:val="24"/>
                <w:szCs w:val="24"/>
                <w:lang w:val="en-US" w:eastAsia="zh-CN" w:bidi="ar"/>
              </w:rPr>
              <w:t>True Negative (TN)</w:t>
            </w:r>
          </w:p>
        </w:tc>
        <w:tc>
          <w:tcPr>
            <w:tcW w:w="0" w:type="auto"/>
            <w:shd w:val="clear" w:color="auto" w:fill="auto"/>
            <w:vAlign w:val="center"/>
          </w:tcPr>
          <w:p w14:paraId="2E25E850">
            <w:pPr>
              <w:keepNext w:val="0"/>
              <w:keepLines w:val="0"/>
              <w:widowControl/>
              <w:suppressLineNumbers w:val="0"/>
              <w:jc w:val="left"/>
            </w:pPr>
            <w:r>
              <w:rPr>
                <w:rFonts w:ascii="SimSun" w:hAnsi="SimSun" w:eastAsia="SimSun" w:cs="SimSun"/>
                <w:kern w:val="0"/>
                <w:sz w:val="24"/>
                <w:szCs w:val="24"/>
                <w:lang w:val="en-US" w:eastAsia="zh-CN" w:bidi="ar"/>
              </w:rPr>
              <w:t>Negative (No)</w:t>
            </w:r>
          </w:p>
        </w:tc>
        <w:tc>
          <w:tcPr>
            <w:tcW w:w="0" w:type="auto"/>
            <w:shd w:val="clear" w:color="auto" w:fill="auto"/>
            <w:vAlign w:val="center"/>
          </w:tcPr>
          <w:p w14:paraId="070F88D5">
            <w:pPr>
              <w:keepNext w:val="0"/>
              <w:keepLines w:val="0"/>
              <w:widowControl/>
              <w:suppressLineNumbers w:val="0"/>
              <w:jc w:val="left"/>
            </w:pPr>
            <w:r>
              <w:rPr>
                <w:rFonts w:ascii="SimSun" w:hAnsi="SimSun" w:eastAsia="SimSun" w:cs="SimSun"/>
                <w:kern w:val="0"/>
                <w:sz w:val="24"/>
                <w:szCs w:val="24"/>
                <w:lang w:val="en-US" w:eastAsia="zh-CN" w:bidi="ar"/>
              </w:rPr>
              <w:t>Negative (No)</w:t>
            </w:r>
          </w:p>
        </w:tc>
        <w:tc>
          <w:tcPr>
            <w:tcW w:w="0" w:type="auto"/>
            <w:shd w:val="clear" w:color="auto" w:fill="auto"/>
            <w:vAlign w:val="center"/>
          </w:tcPr>
          <w:p w14:paraId="016A67EA">
            <w:pPr>
              <w:keepNext w:val="0"/>
              <w:keepLines w:val="0"/>
              <w:widowControl/>
              <w:suppressLineNumbers w:val="0"/>
              <w:jc w:val="left"/>
            </w:pPr>
            <w:r>
              <w:rPr>
                <w:rFonts w:ascii="SimSun" w:hAnsi="SimSun" w:eastAsia="SimSun" w:cs="SimSun"/>
                <w:kern w:val="0"/>
                <w:sz w:val="24"/>
                <w:szCs w:val="24"/>
                <w:lang w:val="en-US" w:eastAsia="zh-CN" w:bidi="ar"/>
              </w:rPr>
              <w:t>✔️ Yes</w:t>
            </w:r>
          </w:p>
        </w:tc>
        <w:tc>
          <w:tcPr>
            <w:tcW w:w="0" w:type="auto"/>
            <w:shd w:val="clear" w:color="auto" w:fill="auto"/>
            <w:vAlign w:val="center"/>
          </w:tcPr>
          <w:p w14:paraId="44288FC0">
            <w:pPr>
              <w:keepNext w:val="0"/>
              <w:keepLines w:val="0"/>
              <w:widowControl/>
              <w:suppressLineNumbers w:val="0"/>
              <w:jc w:val="left"/>
            </w:pPr>
            <w:r>
              <w:rPr>
                <w:rFonts w:ascii="SimSun" w:hAnsi="SimSun" w:eastAsia="SimSun" w:cs="SimSun"/>
                <w:kern w:val="0"/>
                <w:sz w:val="24"/>
                <w:szCs w:val="24"/>
                <w:lang w:val="en-US" w:eastAsia="zh-CN" w:bidi="ar"/>
              </w:rPr>
              <w:t xml:space="preserve">A test says someone </w:t>
            </w:r>
            <w:r>
              <w:rPr>
                <w:rStyle w:val="11"/>
                <w:rFonts w:ascii="SimSun" w:hAnsi="SimSun" w:eastAsia="SimSun" w:cs="SimSun"/>
                <w:kern w:val="0"/>
                <w:sz w:val="24"/>
                <w:szCs w:val="24"/>
                <w:lang w:val="en-US" w:eastAsia="zh-CN" w:bidi="ar"/>
              </w:rPr>
              <w:t>doesn't have a disease</w:t>
            </w:r>
            <w:r>
              <w:rPr>
                <w:rFonts w:ascii="SimSun" w:hAnsi="SimSun" w:eastAsia="SimSun" w:cs="SimSun"/>
                <w:kern w:val="0"/>
                <w:sz w:val="24"/>
                <w:szCs w:val="24"/>
                <w:lang w:val="en-US" w:eastAsia="zh-CN" w:bidi="ar"/>
              </w:rPr>
              <w:t xml:space="preserve">, and they </w:t>
            </w:r>
            <w:r>
              <w:rPr>
                <w:rStyle w:val="11"/>
                <w:rFonts w:ascii="SimSun" w:hAnsi="SimSun" w:eastAsia="SimSun" w:cs="SimSun"/>
                <w:kern w:val="0"/>
                <w:sz w:val="24"/>
                <w:szCs w:val="24"/>
                <w:lang w:val="en-US" w:eastAsia="zh-CN" w:bidi="ar"/>
              </w:rPr>
              <w:t>don’t</w:t>
            </w:r>
            <w:r>
              <w:rPr>
                <w:rFonts w:ascii="SimSun" w:hAnsi="SimSun" w:eastAsia="SimSun" w:cs="SimSun"/>
                <w:kern w:val="0"/>
                <w:sz w:val="24"/>
                <w:szCs w:val="24"/>
                <w:lang w:val="en-US" w:eastAsia="zh-CN" w:bidi="ar"/>
              </w:rPr>
              <w:t>.</w:t>
            </w:r>
          </w:p>
        </w:tc>
      </w:tr>
    </w:tbl>
    <w:p w14:paraId="589FB53F">
      <w:pPr>
        <w:rPr>
          <w:rFonts w:hint="default" w:ascii="Calibri" w:hAnsi="Calibri" w:eastAsia="SimSun" w:cs="Calibri"/>
          <w:sz w:val="24"/>
          <w:szCs w:val="24"/>
          <w:lang w:val="en-GB"/>
        </w:rPr>
      </w:pPr>
    </w:p>
    <w:p w14:paraId="6F007AA3">
      <w:pPr>
        <w:rPr>
          <w:rFonts w:hint="default" w:ascii="Calibri" w:hAnsi="Calibri" w:eastAsia="SimSun" w:cs="Calibri"/>
          <w:sz w:val="24"/>
          <w:szCs w:val="24"/>
          <w:lang w:val="en-GB"/>
        </w:rPr>
      </w:pPr>
    </w:p>
    <w:p w14:paraId="3C316E5E">
      <w:pPr>
        <w:rPr>
          <w:rFonts w:hint="default" w:ascii="Calibri" w:hAnsi="Calibri" w:eastAsia="SimSun" w:cs="Calibri"/>
          <w:sz w:val="24"/>
          <w:szCs w:val="24"/>
          <w:lang w:val="en-GB"/>
        </w:rPr>
      </w:pPr>
    </w:p>
    <w:p w14:paraId="4A88F0D4">
      <w:pPr>
        <w:rPr>
          <w:rFonts w:hint="default" w:ascii="Calibri" w:hAnsi="Calibri" w:eastAsia="SimSun" w:cs="Calibri"/>
          <w:sz w:val="24"/>
          <w:szCs w:val="24"/>
          <w:lang w:val="en-GB"/>
        </w:rPr>
      </w:pPr>
      <w:r>
        <w:rPr>
          <w:rFonts w:hint="default" w:ascii="Calibri" w:hAnsi="Calibri" w:eastAsia="SimSun" w:cs="Calibri"/>
          <w:sz w:val="24"/>
          <w:szCs w:val="24"/>
          <w:lang w:val="en-GB"/>
        </w:rPr>
        <w:t>A confusion matrix is a table used to evaluate the performance of a classification model in machine learning. It shows how well your model's predictions match the actual labels.</w:t>
      </w:r>
    </w:p>
    <w:p w14:paraId="12D4F975">
      <w:pPr>
        <w:rPr>
          <w:rFonts w:hint="default" w:ascii="Calibri" w:hAnsi="Calibri" w:eastAsia="SimSun" w:cs="Calibri"/>
          <w:sz w:val="24"/>
          <w:szCs w:val="24"/>
          <w:lang w:val="en-GB"/>
        </w:rPr>
      </w:pP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80"/>
        <w:gridCol w:w="2230"/>
        <w:gridCol w:w="2431"/>
      </w:tblGrid>
      <w:tr w14:paraId="2D7650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2035" w:type="dxa"/>
            <w:shd w:val="clear" w:color="auto" w:fill="auto"/>
            <w:vAlign w:val="center"/>
          </w:tcPr>
          <w:p w14:paraId="7B9A431F">
            <w:pPr>
              <w:jc w:val="center"/>
              <w:rPr>
                <w:rFonts w:hint="eastAsia" w:ascii="SimSun"/>
                <w:b/>
                <w:bCs/>
                <w:sz w:val="24"/>
                <w:szCs w:val="24"/>
              </w:rPr>
            </w:pPr>
          </w:p>
        </w:tc>
        <w:tc>
          <w:tcPr>
            <w:tcW w:w="2200" w:type="dxa"/>
            <w:shd w:val="clear" w:color="auto" w:fill="auto"/>
            <w:vAlign w:val="center"/>
          </w:tcPr>
          <w:p w14:paraId="476E3CE7">
            <w:pPr>
              <w:keepNext w:val="0"/>
              <w:keepLines w:val="0"/>
              <w:widowControl/>
              <w:suppressLineNumbers w:val="0"/>
              <w:jc w:val="center"/>
              <w:rPr>
                <w:b/>
                <w:bCs/>
              </w:rPr>
            </w:pPr>
            <w:r>
              <w:rPr>
                <w:rStyle w:val="11"/>
                <w:rFonts w:ascii="SimSun" w:hAnsi="SimSun" w:eastAsia="SimSun" w:cs="SimSun"/>
                <w:kern w:val="0"/>
                <w:sz w:val="24"/>
                <w:szCs w:val="24"/>
                <w:lang w:val="en-US" w:eastAsia="zh-CN" w:bidi="ar"/>
              </w:rPr>
              <w:t>Predicted: Positive</w:t>
            </w:r>
          </w:p>
        </w:tc>
        <w:tc>
          <w:tcPr>
            <w:tcW w:w="2386" w:type="dxa"/>
            <w:shd w:val="clear" w:color="auto" w:fill="auto"/>
            <w:vAlign w:val="center"/>
          </w:tcPr>
          <w:p w14:paraId="36AB8A97">
            <w:pPr>
              <w:keepNext w:val="0"/>
              <w:keepLines w:val="0"/>
              <w:widowControl/>
              <w:suppressLineNumbers w:val="0"/>
              <w:jc w:val="center"/>
              <w:rPr>
                <w:b/>
                <w:bCs/>
              </w:rPr>
            </w:pPr>
            <w:r>
              <w:rPr>
                <w:rStyle w:val="11"/>
                <w:rFonts w:ascii="SimSun" w:hAnsi="SimSun" w:eastAsia="SimSun" w:cs="SimSun"/>
                <w:kern w:val="0"/>
                <w:sz w:val="24"/>
                <w:szCs w:val="24"/>
                <w:lang w:val="en-US" w:eastAsia="zh-CN" w:bidi="ar"/>
              </w:rPr>
              <w:t>Predicted: Negative</w:t>
            </w:r>
          </w:p>
        </w:tc>
      </w:tr>
      <w:tr w14:paraId="737B85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035" w:type="dxa"/>
            <w:shd w:val="clear" w:color="auto" w:fill="auto"/>
            <w:vAlign w:val="center"/>
          </w:tcPr>
          <w:p w14:paraId="3B290554">
            <w:pPr>
              <w:keepNext w:val="0"/>
              <w:keepLines w:val="0"/>
              <w:widowControl/>
              <w:suppressLineNumbers w:val="0"/>
              <w:jc w:val="left"/>
            </w:pPr>
            <w:r>
              <w:rPr>
                <w:rStyle w:val="11"/>
                <w:rFonts w:ascii="SimSun" w:hAnsi="SimSun" w:eastAsia="SimSun" w:cs="SimSun"/>
                <w:kern w:val="0"/>
                <w:sz w:val="24"/>
                <w:szCs w:val="24"/>
                <w:lang w:val="en-US" w:eastAsia="zh-CN" w:bidi="ar"/>
              </w:rPr>
              <w:t>Actual: Positive</w:t>
            </w:r>
          </w:p>
        </w:tc>
        <w:tc>
          <w:tcPr>
            <w:tcW w:w="2200" w:type="dxa"/>
            <w:shd w:val="clear" w:color="auto" w:fill="auto"/>
            <w:vAlign w:val="center"/>
          </w:tcPr>
          <w:p w14:paraId="2153B9BD">
            <w:pPr>
              <w:keepNext w:val="0"/>
              <w:keepLines w:val="0"/>
              <w:widowControl/>
              <w:suppressLineNumbers w:val="0"/>
              <w:jc w:val="left"/>
            </w:pPr>
            <w:r>
              <w:rPr>
                <w:rFonts w:ascii="SimSun" w:hAnsi="SimSun" w:eastAsia="SimSun" w:cs="SimSun"/>
                <w:kern w:val="0"/>
                <w:sz w:val="24"/>
                <w:szCs w:val="24"/>
                <w:lang w:val="en-US" w:eastAsia="zh-CN" w:bidi="ar"/>
              </w:rPr>
              <w:t>True Positive (TP)</w:t>
            </w:r>
          </w:p>
        </w:tc>
        <w:tc>
          <w:tcPr>
            <w:tcW w:w="2386" w:type="dxa"/>
            <w:shd w:val="clear" w:color="auto" w:fill="auto"/>
            <w:vAlign w:val="center"/>
          </w:tcPr>
          <w:p w14:paraId="72D65531">
            <w:pPr>
              <w:keepNext w:val="0"/>
              <w:keepLines w:val="0"/>
              <w:widowControl/>
              <w:suppressLineNumbers w:val="0"/>
              <w:jc w:val="left"/>
            </w:pPr>
            <w:r>
              <w:rPr>
                <w:rFonts w:ascii="SimSun" w:hAnsi="SimSun" w:eastAsia="SimSun" w:cs="SimSun"/>
                <w:kern w:val="0"/>
                <w:sz w:val="24"/>
                <w:szCs w:val="24"/>
                <w:lang w:val="en-US" w:eastAsia="zh-CN" w:bidi="ar"/>
              </w:rPr>
              <w:t>False Negative (FN)</w:t>
            </w:r>
          </w:p>
        </w:tc>
      </w:tr>
      <w:tr w14:paraId="4182B9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035" w:type="dxa"/>
            <w:shd w:val="clear" w:color="auto" w:fill="auto"/>
            <w:vAlign w:val="center"/>
          </w:tcPr>
          <w:p w14:paraId="772C19AB">
            <w:pPr>
              <w:keepNext w:val="0"/>
              <w:keepLines w:val="0"/>
              <w:widowControl/>
              <w:suppressLineNumbers w:val="0"/>
              <w:jc w:val="left"/>
            </w:pPr>
            <w:r>
              <w:rPr>
                <w:rStyle w:val="11"/>
                <w:rFonts w:ascii="SimSun" w:hAnsi="SimSun" w:eastAsia="SimSun" w:cs="SimSun"/>
                <w:kern w:val="0"/>
                <w:sz w:val="24"/>
                <w:szCs w:val="24"/>
                <w:lang w:val="en-US" w:eastAsia="zh-CN" w:bidi="ar"/>
              </w:rPr>
              <w:t>Actual: Negative</w:t>
            </w:r>
          </w:p>
        </w:tc>
        <w:tc>
          <w:tcPr>
            <w:tcW w:w="2200" w:type="dxa"/>
            <w:shd w:val="clear" w:color="auto" w:fill="auto"/>
            <w:vAlign w:val="center"/>
          </w:tcPr>
          <w:p w14:paraId="0D4EC7B7">
            <w:pPr>
              <w:keepNext w:val="0"/>
              <w:keepLines w:val="0"/>
              <w:widowControl/>
              <w:suppressLineNumbers w:val="0"/>
              <w:jc w:val="left"/>
            </w:pPr>
            <w:r>
              <w:rPr>
                <w:rFonts w:ascii="SimSun" w:hAnsi="SimSun" w:eastAsia="SimSun" w:cs="SimSun"/>
                <w:kern w:val="0"/>
                <w:sz w:val="24"/>
                <w:szCs w:val="24"/>
                <w:lang w:val="en-US" w:eastAsia="zh-CN" w:bidi="ar"/>
              </w:rPr>
              <w:t>False Positive (FP)</w:t>
            </w:r>
          </w:p>
        </w:tc>
        <w:tc>
          <w:tcPr>
            <w:tcW w:w="2386" w:type="dxa"/>
            <w:shd w:val="clear" w:color="auto" w:fill="auto"/>
            <w:vAlign w:val="center"/>
          </w:tcPr>
          <w:p w14:paraId="3C3DD565">
            <w:pPr>
              <w:keepNext w:val="0"/>
              <w:keepLines w:val="0"/>
              <w:widowControl/>
              <w:suppressLineNumbers w:val="0"/>
              <w:jc w:val="left"/>
            </w:pPr>
            <w:bookmarkStart w:id="0" w:name="_GoBack"/>
            <w:bookmarkEnd w:id="0"/>
            <w:r>
              <w:rPr>
                <w:rFonts w:ascii="SimSun" w:hAnsi="SimSun" w:eastAsia="SimSun" w:cs="SimSun"/>
                <w:kern w:val="0"/>
                <w:sz w:val="24"/>
                <w:szCs w:val="24"/>
                <w:lang w:val="en-US" w:eastAsia="zh-CN" w:bidi="ar"/>
              </w:rPr>
              <w:t>True Negative (TN)</w:t>
            </w:r>
          </w:p>
        </w:tc>
      </w:tr>
    </w:tbl>
    <w:p w14:paraId="75ED0C2F">
      <w:pPr>
        <w:rPr>
          <w:rFonts w:hint="default" w:ascii="Calibri" w:hAnsi="Calibri" w:eastAsia="SimSun" w:cs="Calibri"/>
          <w:sz w:val="24"/>
          <w:szCs w:val="24"/>
          <w:lang w:val="en-GB"/>
        </w:rPr>
      </w:pPr>
    </w:p>
    <w:p w14:paraId="3F2AA9ED">
      <w:pPr>
        <w:rPr>
          <w:rFonts w:hint="default" w:ascii="Calibri" w:hAnsi="Calibri" w:eastAsia="SimSun" w:cs="Calibri"/>
          <w:sz w:val="24"/>
          <w:szCs w:val="24"/>
          <w:lang w:val="en-GB"/>
        </w:rPr>
      </w:pPr>
    </w:p>
    <w:p w14:paraId="03203E51">
      <w:pPr>
        <w:rPr>
          <w:rFonts w:hint="default" w:ascii="Calibri" w:hAnsi="Calibri" w:eastAsia="SimSun" w:cs="Calibri"/>
          <w:sz w:val="32"/>
          <w:szCs w:val="32"/>
          <w:lang w:val="en-GB"/>
        </w:rPr>
      </w:pPr>
      <w:r>
        <w:rPr>
          <w:rFonts w:hint="default" w:ascii="Calibri" w:hAnsi="Calibri" w:eastAsia="SimSun" w:cs="Calibri"/>
          <w:sz w:val="24"/>
          <w:szCs w:val="24"/>
          <w:lang w:val="en-GB"/>
        </w:rPr>
        <w:t xml:space="preserve"> </w:t>
      </w:r>
      <w:r>
        <w:rPr>
          <w:rFonts w:hint="default" w:ascii="Calibri" w:hAnsi="Calibri" w:eastAsia="SimSun" w:cs="Calibri"/>
          <w:sz w:val="32"/>
          <w:szCs w:val="32"/>
          <w:lang w:val="en-GB"/>
        </w:rPr>
        <w:t>contrast the two models more concretely, consider a linear regression scenario where we want to predict someone's credit score, based on features like their current savings. We can model this as:</w:t>
      </w:r>
    </w:p>
    <w:p w14:paraId="5D72625C">
      <w:pPr>
        <w:rPr>
          <w:rFonts w:ascii="SimSun" w:hAnsi="SimSun" w:eastAsia="SimSun" w:cs="SimSun"/>
          <w:sz w:val="24"/>
          <w:szCs w:val="24"/>
        </w:rPr>
      </w:pPr>
      <w:r>
        <w:rPr>
          <w:rFonts w:ascii="SimSun" w:hAnsi="SimSun" w:eastAsia="SimSun" w:cs="SimSun"/>
          <w:sz w:val="24"/>
          <w:szCs w:val="24"/>
        </w:rPr>
        <w:drawing>
          <wp:inline distT="0" distB="0" distL="114300" distR="114300">
            <wp:extent cx="3745230" cy="3748405"/>
            <wp:effectExtent l="0" t="0" r="1270" b="10795"/>
            <wp:docPr id="4"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IMG_256"/>
                    <pic:cNvPicPr>
                      <a:picLocks noChangeAspect="1"/>
                    </pic:cNvPicPr>
                  </pic:nvPicPr>
                  <pic:blipFill>
                    <a:blip r:embed="rId19"/>
                    <a:stretch>
                      <a:fillRect/>
                    </a:stretch>
                  </pic:blipFill>
                  <pic:spPr>
                    <a:xfrm>
                      <a:off x="0" y="0"/>
                      <a:ext cx="3745230" cy="3748405"/>
                    </a:xfrm>
                    <a:prstGeom prst="rect">
                      <a:avLst/>
                    </a:prstGeom>
                    <a:noFill/>
                    <a:ln w="9525">
                      <a:noFill/>
                    </a:ln>
                  </pic:spPr>
                </pic:pic>
              </a:graphicData>
            </a:graphic>
          </wp:inline>
        </w:drawing>
      </w:r>
    </w:p>
    <w:p w14:paraId="7FEA0D07">
      <w:pPr>
        <w:rPr>
          <w:rFonts w:ascii="SimSun" w:hAnsi="SimSun" w:eastAsia="SimSun" w:cs="SimSun"/>
          <w:sz w:val="24"/>
          <w:szCs w:val="24"/>
        </w:rPr>
      </w:pPr>
      <w:r>
        <w:rPr>
          <w:rFonts w:ascii="SimSun" w:hAnsi="SimSun" w:eastAsia="SimSun" w:cs="SimSun"/>
          <w:sz w:val="24"/>
          <w:szCs w:val="24"/>
        </w:rPr>
        <w:drawing>
          <wp:inline distT="0" distB="0" distL="114300" distR="114300">
            <wp:extent cx="4091940" cy="4091940"/>
            <wp:effectExtent l="0" t="0" r="10160" b="10160"/>
            <wp:docPr id="9"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descr="IMG_256"/>
                    <pic:cNvPicPr>
                      <a:picLocks noChangeAspect="1"/>
                    </pic:cNvPicPr>
                  </pic:nvPicPr>
                  <pic:blipFill>
                    <a:blip r:embed="rId20"/>
                    <a:stretch>
                      <a:fillRect/>
                    </a:stretch>
                  </pic:blipFill>
                  <pic:spPr>
                    <a:xfrm>
                      <a:off x="0" y="0"/>
                      <a:ext cx="4091940" cy="4091940"/>
                    </a:xfrm>
                    <a:prstGeom prst="rect">
                      <a:avLst/>
                    </a:prstGeom>
                    <a:noFill/>
                    <a:ln w="9525">
                      <a:noFill/>
                    </a:ln>
                  </pic:spPr>
                </pic:pic>
              </a:graphicData>
            </a:graphic>
          </wp:inline>
        </w:drawing>
      </w:r>
    </w:p>
    <w:p w14:paraId="77D1C592">
      <w:pPr>
        <w:rPr>
          <w:rFonts w:hint="default" w:ascii="SimSun" w:hAnsi="SimSun" w:eastAsia="SimSun" w:cs="SimSun"/>
          <w:sz w:val="24"/>
          <w:szCs w:val="24"/>
          <w:lang w:val="en-GB"/>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71200A"/>
    <w:multiLevelType w:val="singleLevel"/>
    <w:tmpl w:val="0971200A"/>
    <w:lvl w:ilvl="0" w:tentative="0">
      <w:start w:val="1"/>
      <w:numFmt w:val="decimal"/>
      <w:suff w:val="space"/>
      <w:lvlText w:val="%1."/>
      <w:lvlJc w:val="left"/>
    </w:lvl>
  </w:abstractNum>
  <w:abstractNum w:abstractNumId="1">
    <w:nsid w:val="0A20785C"/>
    <w:multiLevelType w:val="singleLevel"/>
    <w:tmpl w:val="0A20785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269609E2"/>
    <w:multiLevelType w:val="singleLevel"/>
    <w:tmpl w:val="269609E2"/>
    <w:lvl w:ilvl="0" w:tentative="0">
      <w:start w:val="4"/>
      <w:numFmt w:val="decimal"/>
      <w:suff w:val="space"/>
      <w:lvlText w:val="%1."/>
      <w:lvlJc w:val="left"/>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8B1456D"/>
    <w:rsid w:val="13A176A0"/>
    <w:rsid w:val="1478545F"/>
    <w:rsid w:val="28B1456D"/>
    <w:rsid w:val="2C201965"/>
    <w:rsid w:val="2FFB16DE"/>
    <w:rsid w:val="364D20ED"/>
    <w:rsid w:val="72660469"/>
    <w:rsid w:val="75736B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footer"/>
    <w:basedOn w:val="1"/>
    <w:qFormat/>
    <w:uiPriority w:val="0"/>
    <w:pPr>
      <w:tabs>
        <w:tab w:val="center" w:pos="4153"/>
        <w:tab w:val="right" w:pos="8306"/>
      </w:tabs>
      <w:snapToGrid w:val="0"/>
      <w:jc w:val="left"/>
    </w:pPr>
    <w:rPr>
      <w:sz w:val="18"/>
      <w:szCs w:val="18"/>
    </w:rPr>
  </w:style>
  <w:style w:type="paragraph" w:styleId="7">
    <w:name w:val="header"/>
    <w:basedOn w:val="1"/>
    <w:qFormat/>
    <w:uiPriority w:val="0"/>
    <w:pPr>
      <w:tabs>
        <w:tab w:val="center" w:pos="4153"/>
        <w:tab w:val="right" w:pos="8306"/>
      </w:tabs>
      <w:snapToGrid w:val="0"/>
    </w:pPr>
    <w:rPr>
      <w:sz w:val="18"/>
      <w:szCs w:val="18"/>
    </w:rPr>
  </w:style>
  <w:style w:type="paragraph" w:styleId="8">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9">
    <w:name w:val="Hyperlink"/>
    <w:basedOn w:val="4"/>
    <w:qFormat/>
    <w:uiPriority w:val="0"/>
    <w:rPr>
      <w:color w:val="0000FF"/>
      <w:u w:val="single"/>
    </w:r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4"/>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customXml" Target="ink/ink2.xml"/><Relationship Id="rId8" Type="http://schemas.openxmlformats.org/officeDocument/2006/relationships/image" Target="media/image4.png"/><Relationship Id="rId7" Type="http://schemas.openxmlformats.org/officeDocument/2006/relationships/customXml" Target="ink/ink1.xml"/><Relationship Id="rId6" Type="http://schemas.openxmlformats.org/officeDocument/2006/relationships/image" Target="media/image3.webp"/><Relationship Id="rId5" Type="http://schemas.openxmlformats.org/officeDocument/2006/relationships/image" Target="media/image2.webp"/><Relationship Id="rId4" Type="http://schemas.openxmlformats.org/officeDocument/2006/relationships/image" Target="media/image1.webp"/><Relationship Id="rId3" Type="http://schemas.openxmlformats.org/officeDocument/2006/relationships/theme" Target="theme/theme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customXml" Target="ink/ink5.xml"/><Relationship Id="rId12" Type="http://schemas.openxmlformats.org/officeDocument/2006/relationships/customXml" Target="ink/ink4.xml"/><Relationship Id="rId11" Type="http://schemas.openxmlformats.org/officeDocument/2006/relationships/customXml" Target="ink/ink3.xml"/><Relationship Id="rId10" Type="http://schemas.openxmlformats.org/officeDocument/2006/relationships/image" Target="media/image5.png"/><Relationship Id="rId1" Type="http://schemas.openxmlformats.org/officeDocument/2006/relationships/styles" Target="styles.xml"/></Relationships>
</file>

<file path=word/ink/ink1.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6-02-09T17:01:22"/>
    </inkml:context>
    <inkml:brush xml:id="br0">
      <inkml:brushProperty name="width" value="0.09701" units="cm"/>
      <inkml:brushProperty name="height" value="0.09701" units="cm"/>
      <inkml:brushProperty name="color" value="#2daf49"/>
      <inkml:brushProperty name="ignorePressure" value="0"/>
    </inkml:brush>
  </inkml:definitions>
  <inkml:trace contextRef="#ctx0" brushRef="#br0">12886.000 38952.000 767,'10.047'5.023'0,"0.309"1.434"-4,0.615 1.785 3,0.581-0.254 0,2.140 2.383-2,-4.389-2.117 2,-0.619 0.219 0,-0.968-0.203 0,4.925 5.582 0,-2.017-2.656 1,-2.533-3.074 6</inkml:trace>
</inkml:ink>
</file>

<file path=word/ink/ink2.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6-02-09T17:01:01"/>
    </inkml:context>
    <inkml:brush xml:id="br0">
      <inkml:brushProperty name="width" value="0.09701" units="cm"/>
      <inkml:brushProperty name="height" value="0.09701" units="cm"/>
      <inkml:brushProperty name="color" value="#2daf49"/>
      <inkml:brushProperty name="ignorePressure" value="0"/>
    </inkml:brush>
  </inkml:definitions>
  <inkml:trace contextRef="#ctx0" brushRef="#br0">11826.000 40257.000 767</inkml:trace>
</inkml:ink>
</file>

<file path=word/ink/ink3.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6-02-09T17:01:00"/>
    </inkml:context>
    <inkml:brush xml:id="br0">
      <inkml:brushProperty name="width" value="0.09701" units="cm"/>
      <inkml:brushProperty name="height" value="0.09701" units="cm"/>
      <inkml:brushProperty name="color" value="#2daf49"/>
      <inkml:brushProperty name="ignorePressure" value="0"/>
    </inkml:brush>
  </inkml:definitions>
  <inkml:trace contextRef="#ctx0" brushRef="#br0">11800.000 40257.000 767</inkml:trace>
</inkml:ink>
</file>

<file path=word/ink/ink4.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6-02-09T17:02:40"/>
    </inkml:context>
    <inkml:brush xml:id="br0">
      <inkml:brushProperty name="width" value="0.09701" units="cm"/>
      <inkml:brushProperty name="height" value="0.09701" units="cm"/>
      <inkml:brushProperty name="color" value="#2daf49"/>
      <inkml:brushProperty name="ignorePressure" value="0"/>
    </inkml:brush>
  </inkml:definitions>
  <inkml:trace contextRef="#ctx0" brushRef="#br0">12426.000 45254.000 767</inkml:trace>
</inkml:ink>
</file>

<file path=word/ink/ink5.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6-02-09T17:02:39"/>
    </inkml:context>
    <inkml:brush xml:id="br0">
      <inkml:brushProperty name="width" value="0.09701" units="cm"/>
      <inkml:brushProperty name="height" value="0.09701" units="cm"/>
      <inkml:brushProperty name="color" value="#2daf49"/>
      <inkml:brushProperty name="ignorePressure" value="0"/>
    </inkml:brush>
  </inkml:definitions>
  <inkml:trace contextRef="#ctx0" brushRef="#br0">12113.000 45168.000 767,'-11.589'0.000'-2,"-2.024"0.000"0,-0.811 0.000 1,-1.505 0.238 1,2.959 1.020-2,1.481 0.871 2,-3.554 2.059-2,-1.097 1.488 0,0.268 1.422 2,1.064 1.984-1,-0.410 5.527 0,6.715-3.238 2,0.526 0.129-2,-3.685 6.633 0,1.448-1.305 0,0.003 0.832 5,-0.505 1.176-3,4.767-7.574-1,-1.506 4.875-1,3.152-3.699 1,0.020 2.805 0,1.567-0.785 0,0.813-0.305 0,0.132 5.234 0,1.023-4.344-1,0.509-1.863 1,0.361-0.512 2,0.955 0.375 0,1.184-1.145-2,1.809 0.805 0,1.527-1.352 0,4.256 2.070 0,0.401-0.902-1,1.207-0.262 2,4.328 2.930-5,-6.412-6.992 3,5.257 3.297 0,2.238 0.105 1,3.795-0.094 1,-8.214-6.332 0,0.465-1.121-3,5.110 0.172 3,2.405-1.445-2,-5.357-1.648 4,0.037-0.629-3,5.321-2.004 0,-8.812-0.746 0,-0.577-0.645 0,5.790-2.832-1,-2.505-0.863 1,4.010-5.598 0,-9.862 5.039 0,0.684-1.852-1,-0.563-0.621 1,0.516-2.793 0,-1.415 0.043 1,-0.531-1.113-1,-1.925 2.703-1,-0.294-0.156 1,2.620-7.848-1,-2.141 1.270 0,-1.210 0.219 0,-0.161-3.621 2,-2.342 8.215 0,-0.523 0.570-1,-0.145-3.316 0,-0.562-5.281 2,-1.235-4.602 0,-1.450 4.918-4,-0.977 3.020 0,-0.423 4.176 2,-0.950-0.117 0,-3.634-4.629 1,-2.728 1.086-1,-1.368 0.570-2,2.641 4.977 2,0.860 1.949-1,-0.248 0.574 0,-2.854-1.785 1,0.016 0.617-1,-1.757-0.520 4,4.132 3.547-3,0.070 0.391 0,-1.256-0.438 0,0.142 0.496 0,-7.463-3.902 2,-1.281 1.547-3,8.629 5.160 2,-0.592 0.508-1,-0.345 0.492 1,-0.146 0.469-2,0.313 0.430 0,-14.248-0.996-1,13.439 2.047 2,-4.300 0.457 0</inkml:trace>
</inkml:ink>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583</Words>
  <Characters>3200</Characters>
  <Lines>0</Lines>
  <Paragraphs>0</Paragraphs>
  <TotalTime>285</TotalTime>
  <ScaleCrop>false</ScaleCrop>
  <LinksUpToDate>false</LinksUpToDate>
  <CharactersWithSpaces>3755</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2025-07-14T07:45:00Z</dcterms:created>
  <dc:creator>HP</dc:creator>
  <cp:lastModifiedBy>golden future it tech</cp:lastModifiedBy>
  <dcterms:modified xsi:type="dcterms:W3CDTF">2026-05-07T12:51:16Z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05ED168F5F504677AEC02B2537118F4C_11</vt:lpwstr>
  </property>
  <property fmtid="{D5CDD505-2E9C-101B-9397-08002B2CF9AE}" pid="4" name="KSOTemplateDocerSaveRecord">
    <vt:lpwstr>eyJoZGlkIjoiY2NhNDg5MjQ4Mjk2YTliZTcxODViZDIwYmU0M2NjNjciLCJ1c2VySWQiOiI1Njc2MDMzNTI5OTQifQ==</vt:lpwstr>
  </property>
</Properties>
</file>