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A3E6F">
      <w:pPr>
        <w:rPr>
          <w:rFonts w:hint="default"/>
          <w:sz w:val="44"/>
          <w:szCs w:val="44"/>
          <w:highlight w:val="yellow"/>
          <w:lang w:val="en-GB"/>
        </w:rPr>
      </w:pPr>
      <w:r>
        <w:rPr>
          <w:rFonts w:hint="default"/>
          <w:lang w:val="en-GB"/>
        </w:rPr>
        <w:t xml:space="preserve">                                                    </w:t>
      </w:r>
      <w:r>
        <w:rPr>
          <w:rFonts w:hint="default"/>
          <w:sz w:val="44"/>
          <w:szCs w:val="44"/>
          <w:highlight w:val="yellow"/>
          <w:lang w:val="en-GB"/>
        </w:rPr>
        <w:t>Handling imbalance data</w:t>
      </w:r>
    </w:p>
    <w:p w14:paraId="56788F8E">
      <w:pPr>
        <w:rPr>
          <w:rFonts w:hint="default"/>
          <w:sz w:val="44"/>
          <w:szCs w:val="44"/>
          <w:lang w:val="en-GB"/>
        </w:rPr>
      </w:pPr>
    </w:p>
    <w:p w14:paraId="4AB1B449">
      <w:pPr>
        <w:rPr>
          <w:rFonts w:hint="default"/>
          <w:sz w:val="24"/>
          <w:szCs w:val="24"/>
          <w:lang w:val="en-GB"/>
        </w:rPr>
      </w:pPr>
      <w:r>
        <w:rPr>
          <w:rFonts w:hint="default"/>
          <w:sz w:val="24"/>
          <w:szCs w:val="24"/>
          <w:lang w:val="en-GB"/>
        </w:rPr>
        <w:t>generally happens when observations in one of the class are much higher or lower than the other classes. As Machine Learning algorithms tend to increase accuracy by reducing the error, they do not consider the class distribution. This problem is prevalent in examples such as Fraud Detection,Anomaly Detection,Facial recognition</w:t>
      </w:r>
    </w:p>
    <w:p w14:paraId="61F830A1">
      <w:pPr>
        <w:rPr>
          <w:rFonts w:hint="default"/>
          <w:sz w:val="24"/>
          <w:szCs w:val="24"/>
          <w:lang w:val="en-GB"/>
        </w:rPr>
      </w:pPr>
      <w:r>
        <w:rPr>
          <w:rFonts w:hint="default"/>
          <w:sz w:val="24"/>
          <w:szCs w:val="24"/>
          <w:lang w:val="en-GB"/>
        </w:rPr>
        <w:t>etc. Standard ML techniques such as Decision Tree and Logistic Regression have a bias towards the majority class, and they tend to ignore the minority class. They tend only to predict the majority class, hence, having major misclassification of the minority class in comparison with the majority class. In more technical words, if we have imbalanced data distribution in our dataset then our model becomes more prone to the case when minority class has negligible or very lesser</w:t>
      </w:r>
    </w:p>
    <w:p w14:paraId="10A71A77">
      <w:pPr>
        <w:rPr>
          <w:rFonts w:hint="default"/>
          <w:sz w:val="24"/>
          <w:szCs w:val="24"/>
          <w:lang w:val="en-GB"/>
        </w:rPr>
      </w:pPr>
      <w:r>
        <w:rPr>
          <w:rFonts w:hint="default"/>
          <w:sz w:val="24"/>
          <w:szCs w:val="24"/>
          <w:lang w:val="en-GB"/>
        </w:rPr>
        <w:t>Recall.</w:t>
      </w:r>
    </w:p>
    <w:p w14:paraId="5C708408">
      <w:pPr>
        <w:rPr>
          <w:rFonts w:hint="default"/>
          <w:sz w:val="24"/>
          <w:szCs w:val="24"/>
          <w:lang w:val="en-GB"/>
        </w:rPr>
      </w:pPr>
    </w:p>
    <w:p w14:paraId="43C12987">
      <w:pPr>
        <w:rPr>
          <w:rFonts w:hint="default"/>
          <w:sz w:val="24"/>
          <w:szCs w:val="24"/>
          <w:lang w:val="en-GB"/>
        </w:rPr>
      </w:pPr>
      <w:r>
        <w:rPr>
          <w:rFonts w:hint="default"/>
          <w:sz w:val="24"/>
          <w:szCs w:val="24"/>
          <w:highlight w:val="yellow"/>
          <w:lang w:val="en-GB"/>
        </w:rPr>
        <w:t>Dealing with Imbalanced Data</w:t>
      </w:r>
    </w:p>
    <w:p w14:paraId="44B47913">
      <w:pPr>
        <w:rPr>
          <w:rFonts w:hint="default"/>
          <w:sz w:val="24"/>
          <w:szCs w:val="24"/>
          <w:lang w:val="en-GB"/>
        </w:rPr>
      </w:pPr>
      <w:r>
        <w:rPr>
          <w:rFonts w:hint="default"/>
          <w:sz w:val="24"/>
          <w:szCs w:val="24"/>
          <w:lang w:val="en-GB"/>
        </w:rPr>
        <w:t>Resampling data is one of the most commonly preferred approaches to deal with an imbalanced dataset. There are broadly two types of methods for this</w:t>
      </w:r>
    </w:p>
    <w:p w14:paraId="1DA4C31D">
      <w:pPr>
        <w:numPr>
          <w:ilvl w:val="0"/>
          <w:numId w:val="1"/>
        </w:numPr>
        <w:ind w:left="54" w:leftChars="0" w:firstLine="0" w:firstLineChars="0"/>
        <w:rPr>
          <w:rFonts w:hint="default"/>
          <w:sz w:val="24"/>
          <w:szCs w:val="24"/>
          <w:lang w:val="en-GB"/>
        </w:rPr>
      </w:pPr>
      <w:r>
        <w:rPr>
          <w:rFonts w:hint="default"/>
          <w:sz w:val="24"/>
          <w:szCs w:val="24"/>
          <w:lang w:val="en-GB"/>
        </w:rPr>
        <w:t>Undersampling  nevermiss</w:t>
      </w:r>
    </w:p>
    <w:p w14:paraId="03000D3A">
      <w:pPr>
        <w:numPr>
          <w:ilvl w:val="0"/>
          <w:numId w:val="0"/>
        </w:numPr>
        <w:ind w:firstLine="120" w:firstLineChars="50"/>
        <w:rPr>
          <w:rFonts w:hint="default"/>
          <w:sz w:val="24"/>
          <w:szCs w:val="24"/>
          <w:lang w:val="en-GB"/>
        </w:rPr>
      </w:pPr>
      <w:r>
        <w:rPr>
          <w:rFonts w:hint="default"/>
          <w:sz w:val="24"/>
          <w:szCs w:val="24"/>
          <w:lang w:val="en-GB"/>
        </w:rPr>
        <w:t xml:space="preserve">ii) Oversampling  smote </w:t>
      </w:r>
    </w:p>
    <w:p w14:paraId="6ECC03AE">
      <w:pPr>
        <w:numPr>
          <w:ilvl w:val="0"/>
          <w:numId w:val="0"/>
        </w:numPr>
        <w:ind w:left="54" w:leftChars="0"/>
        <w:rPr>
          <w:rFonts w:hint="default"/>
          <w:sz w:val="24"/>
          <w:szCs w:val="24"/>
          <w:lang w:val="en-GB"/>
        </w:rPr>
      </w:pPr>
      <w:r>
        <w:rPr>
          <w:rFonts w:hint="default"/>
          <w:sz w:val="24"/>
          <w:szCs w:val="24"/>
          <w:lang w:val="en-GB"/>
        </w:rPr>
        <w:t xml:space="preserve">In most cases, oversampling is preferred over undersampling techniques. The </w:t>
      </w:r>
      <w:bookmarkStart w:id="0" w:name="_GoBack"/>
      <w:bookmarkEnd w:id="0"/>
      <w:r>
        <w:rPr>
          <w:rFonts w:hint="default"/>
          <w:sz w:val="24"/>
          <w:szCs w:val="24"/>
          <w:lang w:val="en-GB"/>
        </w:rPr>
        <w:t xml:space="preserve">reason being, in undersampling we tend to remove instances from data that may be carrying some important information. </w:t>
      </w:r>
    </w:p>
    <w:p w14:paraId="01FC4E99">
      <w:pPr>
        <w:rPr>
          <w:rFonts w:hint="default"/>
          <w:sz w:val="24"/>
          <w:szCs w:val="24"/>
          <w:lang w:val="en-GB"/>
        </w:rPr>
      </w:pPr>
    </w:p>
    <w:p w14:paraId="0D9ACCFC">
      <w:pPr>
        <w:rPr>
          <w:rFonts w:hint="default"/>
          <w:sz w:val="24"/>
          <w:szCs w:val="24"/>
          <w:highlight w:val="yellow"/>
          <w:lang w:val="en-GB"/>
        </w:rPr>
      </w:pPr>
      <w:r>
        <w:rPr>
          <w:rFonts w:hint="default"/>
          <w:sz w:val="24"/>
          <w:szCs w:val="24"/>
          <w:highlight w:val="yellow"/>
          <w:lang w:val="en-GB"/>
        </w:rPr>
        <w:t>Imbalanced </w:t>
      </w:r>
      <w:r>
        <w:rPr>
          <w:rFonts w:hint="default"/>
          <w:sz w:val="24"/>
          <w:szCs w:val="24"/>
          <w:highlight w:val="yellow"/>
          <w:lang w:val="en-GB"/>
        </w:rPr>
        <w:fldChar w:fldCharType="begin"/>
      </w:r>
      <w:r>
        <w:rPr>
          <w:rFonts w:hint="default"/>
          <w:sz w:val="24"/>
          <w:szCs w:val="24"/>
          <w:highlight w:val="yellow"/>
          <w:lang w:val="en-GB"/>
        </w:rPr>
        <w:instrText xml:space="preserve"> HYPERLINK "https://www.geeksforgeeks.org/maths/data-handling/" \t "https://www.geeksforgeeks.org/machine-learning/ml-handling-imbalanced-data-with-smote-and-near-miss-algorithm-in-python/_self" </w:instrText>
      </w:r>
      <w:r>
        <w:rPr>
          <w:rFonts w:hint="default"/>
          <w:sz w:val="24"/>
          <w:szCs w:val="24"/>
          <w:highlight w:val="yellow"/>
          <w:lang w:val="en-GB"/>
        </w:rPr>
        <w:fldChar w:fldCharType="separate"/>
      </w:r>
      <w:r>
        <w:rPr>
          <w:rFonts w:hint="default"/>
          <w:sz w:val="24"/>
          <w:szCs w:val="24"/>
          <w:highlight w:val="yellow"/>
          <w:lang w:val="en-GB"/>
        </w:rPr>
        <w:t>Data Handling</w:t>
      </w:r>
      <w:r>
        <w:rPr>
          <w:rFonts w:hint="default"/>
          <w:sz w:val="24"/>
          <w:szCs w:val="24"/>
          <w:highlight w:val="yellow"/>
          <w:lang w:val="en-GB"/>
        </w:rPr>
        <w:fldChar w:fldCharType="end"/>
      </w:r>
      <w:r>
        <w:rPr>
          <w:rFonts w:hint="default"/>
          <w:sz w:val="24"/>
          <w:szCs w:val="24"/>
          <w:highlight w:val="yellow"/>
          <w:lang w:val="en-GB"/>
        </w:rPr>
        <w:t> Technique:</w:t>
      </w:r>
    </w:p>
    <w:p w14:paraId="798166DA">
      <w:pPr>
        <w:rPr>
          <w:rFonts w:hint="default"/>
          <w:sz w:val="24"/>
          <w:szCs w:val="24"/>
          <w:lang w:val="en-GB"/>
        </w:rPr>
      </w:pPr>
    </w:p>
    <w:p w14:paraId="3B9A9F2C">
      <w:pPr>
        <w:rPr>
          <w:rFonts w:hint="default"/>
          <w:sz w:val="24"/>
          <w:szCs w:val="24"/>
          <w:highlight w:val="yellow"/>
          <w:lang w:val="en-GB"/>
        </w:rPr>
      </w:pPr>
      <w:r>
        <w:rPr>
          <w:rFonts w:hint="default"/>
          <w:sz w:val="24"/>
          <w:szCs w:val="24"/>
          <w:highlight w:val="yellow"/>
          <w:lang w:val="en-GB"/>
        </w:rPr>
        <w:t>SMOTE (Synthetic Minority Oversampling Technique) - Oversampling</w:t>
      </w:r>
    </w:p>
    <w:p w14:paraId="218F839A">
      <w:pPr>
        <w:rPr>
          <w:rFonts w:hint="default"/>
          <w:sz w:val="24"/>
          <w:szCs w:val="24"/>
          <w:lang w:val="en-GB"/>
        </w:rPr>
      </w:pPr>
    </w:p>
    <w:p w14:paraId="40B2A705">
      <w:pPr>
        <w:rPr>
          <w:rFonts w:hint="default"/>
          <w:sz w:val="24"/>
          <w:szCs w:val="24"/>
          <w:lang w:val="en-GB"/>
        </w:rPr>
      </w:pPr>
      <w:r>
        <w:rPr>
          <w:rFonts w:hint="default"/>
          <w:sz w:val="24"/>
          <w:szCs w:val="24"/>
          <w:lang w:val="en-GB"/>
        </w:rPr>
        <w:t>SMOTE (synthetic minority oversampling technique) is one of the most commonly used oversampling methods to solve the imbalance problem. It aims to balance class distribution by randomly increasing minority class examples by replicating them. SMOTE synthesises new minority instances between existing minority instances. It generates the</w:t>
      </w:r>
    </w:p>
    <w:p w14:paraId="07331AD0">
      <w:pPr>
        <w:rPr>
          <w:rFonts w:hint="default"/>
          <w:sz w:val="24"/>
          <w:szCs w:val="24"/>
          <w:lang w:val="en-GB"/>
        </w:rPr>
      </w:pPr>
      <w:r>
        <w:rPr>
          <w:rFonts w:hint="default"/>
          <w:sz w:val="24"/>
          <w:szCs w:val="24"/>
          <w:lang w:val="en-GB"/>
        </w:rPr>
        <w:t>virtual training records by linear interpolation</w:t>
      </w:r>
    </w:p>
    <w:p w14:paraId="73E3C0B2">
      <w:pPr>
        <w:rPr>
          <w:rFonts w:hint="default"/>
          <w:sz w:val="24"/>
          <w:szCs w:val="24"/>
          <w:lang w:val="en-GB"/>
        </w:rPr>
      </w:pPr>
      <w:r>
        <w:rPr>
          <w:rFonts w:hint="default"/>
          <w:sz w:val="24"/>
          <w:szCs w:val="24"/>
          <w:lang w:val="en-GB"/>
        </w:rPr>
        <w:t>for the minority class. These synthetic training records are generated by randomly selecting one or more of the k-nearest neighbors for each example in the minority class. After the oversampling process, the data is reconstructed and several classification models can be applied for the processed data.</w:t>
      </w:r>
    </w:p>
    <w:p w14:paraId="08A65690">
      <w:pPr>
        <w:rPr>
          <w:rFonts w:hint="default"/>
          <w:sz w:val="24"/>
          <w:szCs w:val="24"/>
          <w:lang w:val="en-GB"/>
        </w:rPr>
      </w:pPr>
    </w:p>
    <w:p w14:paraId="511D5A81">
      <w:pPr>
        <w:rPr>
          <w:rFonts w:hint="default"/>
          <w:sz w:val="24"/>
          <w:szCs w:val="24"/>
          <w:highlight w:val="yellow"/>
          <w:lang w:val="en-GB"/>
        </w:rPr>
      </w:pPr>
      <w:r>
        <w:rPr>
          <w:rFonts w:hint="default"/>
          <w:sz w:val="24"/>
          <w:szCs w:val="24"/>
          <w:highlight w:val="yellow"/>
          <w:lang w:val="en-GB"/>
        </w:rPr>
        <w:t>How it work:</w:t>
      </w:r>
    </w:p>
    <w:p w14:paraId="07024B88">
      <w:pPr>
        <w:rPr>
          <w:rFonts w:hint="default"/>
          <w:sz w:val="24"/>
          <w:szCs w:val="24"/>
          <w:highlight w:val="yellow"/>
          <w:lang w:val="en-GB"/>
        </w:rPr>
      </w:pPr>
    </w:p>
    <w:p w14:paraId="6340A594">
      <w:pPr>
        <w:rPr>
          <w:rFonts w:hint="default"/>
          <w:sz w:val="24"/>
          <w:szCs w:val="24"/>
          <w:lang w:val="en-GB"/>
        </w:rPr>
      </w:pPr>
      <w:r>
        <w:rPr>
          <w:rFonts w:hint="default"/>
          <w:sz w:val="24"/>
          <w:szCs w:val="24"/>
          <w:highlight w:val="yellow"/>
          <w:lang w:val="en-GB"/>
        </w:rPr>
        <w:t>1.Identify the Imbalance:</w:t>
      </w:r>
      <w:r>
        <w:rPr>
          <w:rFonts w:hint="default"/>
          <w:sz w:val="24"/>
          <w:szCs w:val="24"/>
          <w:lang w:val="en-GB"/>
        </w:rPr>
        <w:t> You start by recognizing that your data has a minority class, like rare disease cases in a medical dataset.</w:t>
      </w:r>
    </w:p>
    <w:p w14:paraId="041C840F">
      <w:pPr>
        <w:rPr>
          <w:rFonts w:hint="default"/>
          <w:sz w:val="24"/>
          <w:szCs w:val="24"/>
          <w:lang w:val="en-GB"/>
        </w:rPr>
      </w:pPr>
      <w:r>
        <w:rPr>
          <w:rFonts w:hint="default"/>
          <w:sz w:val="24"/>
          <w:szCs w:val="24"/>
          <w:highlight w:val="yellow"/>
          <w:lang w:val="en-GB"/>
        </w:rPr>
        <w:t>2.Focus on the minority:</w:t>
      </w:r>
      <w:r>
        <w:rPr>
          <w:rFonts w:hint="default"/>
          <w:sz w:val="24"/>
          <w:szCs w:val="24"/>
          <w:lang w:val="en-GB"/>
        </w:rPr>
        <w:t> SMOTE specifically creates new data points for the minority class, not the majority.</w:t>
      </w:r>
    </w:p>
    <w:p w14:paraId="6FE0BCB7">
      <w:pPr>
        <w:rPr>
          <w:rFonts w:hint="default"/>
          <w:sz w:val="24"/>
          <w:szCs w:val="24"/>
          <w:lang w:val="en-GB"/>
        </w:rPr>
      </w:pPr>
      <w:r>
        <w:rPr>
          <w:rFonts w:hint="default"/>
          <w:sz w:val="24"/>
          <w:szCs w:val="24"/>
          <w:highlight w:val="yellow"/>
          <w:lang w:val="en-GB"/>
        </w:rPr>
        <w:t>3.Create synthetic samples:</w:t>
      </w:r>
      <w:r>
        <w:rPr>
          <w:rFonts w:hint="default"/>
          <w:sz w:val="24"/>
          <w:szCs w:val="24"/>
          <w:lang w:val="en-GB"/>
        </w:rPr>
        <w:t> It analyzes existing minority data points and generates new ones similar to them.</w:t>
      </w:r>
    </w:p>
    <w:p w14:paraId="7887F1DC">
      <w:pPr>
        <w:rPr>
          <w:rFonts w:hint="default"/>
          <w:sz w:val="24"/>
          <w:szCs w:val="24"/>
          <w:lang w:val="en-GB"/>
        </w:rPr>
      </w:pPr>
      <w:r>
        <w:rPr>
          <w:rFonts w:hint="default"/>
          <w:sz w:val="24"/>
          <w:szCs w:val="24"/>
          <w:highlight w:val="yellow"/>
          <w:lang w:val="en-GB"/>
        </w:rPr>
        <w:t>4.Increase minority:</w:t>
      </w:r>
      <w:r>
        <w:rPr>
          <w:rFonts w:hint="default"/>
          <w:sz w:val="24"/>
          <w:szCs w:val="24"/>
          <w:lang w:val="en-GB"/>
        </w:rPr>
        <w:t> By adding these synthetic samples, SMOTE balances the data, giving the model a better chance to learn the minority class.</w:t>
      </w:r>
    </w:p>
    <w:p w14:paraId="17A2F42E">
      <w:pPr>
        <w:rPr>
          <w:rFonts w:hint="default"/>
          <w:sz w:val="24"/>
          <w:szCs w:val="24"/>
          <w:lang w:val="en-GB"/>
        </w:rPr>
      </w:pPr>
    </w:p>
    <w:p w14:paraId="0D452037">
      <w:pPr>
        <w:rPr>
          <w:rFonts w:hint="default"/>
          <w:sz w:val="24"/>
          <w:szCs w:val="24"/>
          <w:lang w:val="en-GB"/>
        </w:rPr>
      </w:pPr>
    </w:p>
    <w:p w14:paraId="3B94AA3C">
      <w:pPr>
        <w:rPr>
          <w:rFonts w:hint="default"/>
          <w:sz w:val="24"/>
          <w:szCs w:val="24"/>
          <w:lang w:val="en-GB"/>
        </w:rPr>
      </w:pPr>
      <w:r>
        <w:rPr>
          <w:rFonts w:hint="default"/>
          <w:sz w:val="24"/>
          <w:szCs w:val="24"/>
          <w:lang w:val="en-GB"/>
        </w:rPr>
        <w:t>from imblearn.over_sampling import SMOTE</w:t>
      </w:r>
    </w:p>
    <w:p w14:paraId="5A77DD21">
      <w:pPr>
        <w:rPr>
          <w:rFonts w:hint="default"/>
          <w:sz w:val="24"/>
          <w:szCs w:val="24"/>
          <w:lang w:val="en-GB"/>
        </w:rPr>
      </w:pPr>
    </w:p>
    <w:p w14:paraId="067AEBF8">
      <w:pPr>
        <w:rPr>
          <w:rFonts w:hint="default"/>
          <w:sz w:val="24"/>
          <w:szCs w:val="24"/>
          <w:lang w:val="en-GB"/>
        </w:rPr>
      </w:pPr>
      <w:r>
        <w:rPr>
          <w:rFonts w:hint="default"/>
          <w:sz w:val="24"/>
          <w:szCs w:val="24"/>
          <w:lang w:val="en-GB"/>
        </w:rPr>
        <w:t>Pip install imblearn</w:t>
      </w:r>
    </w:p>
    <w:p w14:paraId="11557B9E">
      <w:pPr>
        <w:rPr>
          <w:rFonts w:hint="default"/>
          <w:sz w:val="24"/>
          <w:szCs w:val="24"/>
          <w:lang w:val="en-GB"/>
        </w:rPr>
      </w:pPr>
    </w:p>
    <w:p w14:paraId="3890E4BE">
      <w:pPr>
        <w:rPr>
          <w:rFonts w:hint="default"/>
          <w:sz w:val="24"/>
          <w:szCs w:val="24"/>
          <w:lang w:val="en-GB"/>
        </w:rPr>
      </w:pPr>
      <w:r>
        <w:rPr>
          <w:rFonts w:hint="default"/>
          <w:sz w:val="24"/>
          <w:szCs w:val="24"/>
          <w:lang w:val="en-GB"/>
        </w:rPr>
        <w:t>smote=SMOTE(sampling_strategy='minority')</w:t>
      </w:r>
    </w:p>
    <w:p w14:paraId="223C0494">
      <w:pPr>
        <w:rPr>
          <w:rFonts w:hint="default"/>
          <w:sz w:val="24"/>
          <w:szCs w:val="24"/>
          <w:lang w:val="en-GB"/>
        </w:rPr>
      </w:pPr>
      <w:r>
        <w:rPr>
          <w:sz w:val="24"/>
        </w:rPr>
        <mc:AlternateContent>
          <mc:Choice Requires="wps">
            <w:drawing>
              <wp:anchor distT="0" distB="0" distL="114300" distR="114300" simplePos="0" relativeHeight="251659264" behindDoc="0" locked="0" layoutInCell="1" allowOverlap="1">
                <wp:simplePos x="0" y="0"/>
                <wp:positionH relativeFrom="column">
                  <wp:posOffset>1941830</wp:posOffset>
                </wp:positionH>
                <wp:positionV relativeFrom="paragraph">
                  <wp:posOffset>93980</wp:posOffset>
                </wp:positionV>
                <wp:extent cx="635" cy="635"/>
                <wp:effectExtent l="16510" t="16510" r="20955" b="20955"/>
                <wp:wrapNone/>
                <wp:docPr id="17" name="Ink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4">
                          <w14:nvContentPartPr>
                            <w14:cNvPr id="17" name="Ink 17"/>
                            <w14:cNvContentPartPr/>
                          </w14:nvContentPartPr>
                          <w14:xfrm>
                            <a:off x="3084830" y="3054350"/>
                            <a:ext cx="635" cy="635"/>
                          </w14:xfrm>
                        </w14:contentPart>
                      </mc:Choice>
                    </mc:AlternateContent>
                  </a:graphicData>
                </a:graphic>
              </wp:anchor>
            </w:drawing>
          </mc:Choice>
          <mc:Fallback>
            <w:pict>
              <v:shape id="_x0000_s1026" o:spid="_x0000_s1026" o:spt="75" style="position:absolute;left:0pt;margin-left:152.9pt;margin-top:7.4pt;height:0.05pt;width:0.05pt;z-index:251659264;mso-width-relative:page;mso-height-relative:page;" coordsize="21600,21600" o:gfxdata="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">
                <v:imagedata r:id="rId5" o:title=""/>
                <o:lock v:ext="edit"/>
              </v:shape>
            </w:pict>
          </mc:Fallback>
        </mc:AlternateContent>
      </w:r>
      <w:r>
        <w:rPr>
          <w:rFonts w:hint="default"/>
          <w:sz w:val="24"/>
          <w:szCs w:val="24"/>
          <w:lang w:val="en-GB"/>
        </w:rPr>
        <w:t xml:space="preserve"> x,y=smote.fit_resample(x,y)</w:t>
      </w:r>
    </w:p>
    <w:p w14:paraId="3F867CB2">
      <w:pPr>
        <w:rPr>
          <w:rFonts w:hint="default"/>
          <w:sz w:val="24"/>
          <w:szCs w:val="24"/>
          <w:lang w:val="en-GB"/>
        </w:rPr>
      </w:pPr>
      <w:r>
        <w:rPr>
          <w:rFonts w:hint="default"/>
          <w:sz w:val="24"/>
          <w:szCs w:val="24"/>
          <w:lang w:val="en-GB"/>
        </w:rPr>
        <w:t>y.value_counts()</w:t>
      </w:r>
    </w:p>
    <w:p w14:paraId="034F8264">
      <w:pPr>
        <w:rPr>
          <w:rFonts w:hint="default"/>
          <w:sz w:val="24"/>
          <w:szCs w:val="24"/>
          <w:lang w:val="en-GB"/>
        </w:rPr>
      </w:pPr>
    </w:p>
    <w:p w14:paraId="71E72238">
      <w:pPr>
        <w:rPr>
          <w:rFonts w:hint="default"/>
          <w:sz w:val="24"/>
          <w:szCs w:val="24"/>
          <w:highlight w:val="yellow"/>
          <w:lang w:val="en-GB"/>
        </w:rPr>
      </w:pPr>
      <w:r>
        <w:rPr>
          <w:rFonts w:hint="default"/>
          <w:sz w:val="24"/>
          <w:szCs w:val="24"/>
          <w:highlight w:val="yellow"/>
          <w:lang w:val="en-GB"/>
        </w:rPr>
        <w:t>1. sampling_strategy</w:t>
      </w:r>
    </w:p>
    <w:p w14:paraId="5C3D413A">
      <w:pPr>
        <w:rPr>
          <w:rFonts w:hint="default"/>
          <w:sz w:val="24"/>
          <w:szCs w:val="24"/>
          <w:lang w:val="en-GB"/>
        </w:rPr>
      </w:pPr>
      <w:r>
        <w:rPr>
          <w:rFonts w:hint="default"/>
          <w:sz w:val="24"/>
          <w:szCs w:val="24"/>
          <w:lang w:val="en-GB"/>
        </w:rPr>
        <w:t>Controls how much to oversample. Options:</w:t>
      </w:r>
    </w:p>
    <w:p w14:paraId="5FB15B02">
      <w:pPr>
        <w:rPr>
          <w:rFonts w:hint="default"/>
          <w:sz w:val="24"/>
          <w:szCs w:val="24"/>
          <w:lang w:val="en-GB"/>
        </w:rPr>
      </w:pPr>
      <w:r>
        <w:rPr>
          <w:rFonts w:hint="default"/>
          <w:sz w:val="24"/>
          <w:szCs w:val="24"/>
          <w:lang w:val="en-GB"/>
        </w:rPr>
        <w:t>·  'minority' → oversample only the minority class until it matches the majority.</w:t>
      </w:r>
    </w:p>
    <w:p w14:paraId="2397FB47">
      <w:pPr>
        <w:rPr>
          <w:rFonts w:hint="default"/>
          <w:sz w:val="24"/>
          <w:szCs w:val="24"/>
          <w:lang w:val="en-GB"/>
        </w:rPr>
      </w:pPr>
      <w:r>
        <w:rPr>
          <w:rFonts w:hint="default"/>
          <w:sz w:val="24"/>
          <w:szCs w:val="24"/>
          <w:lang w:val="en-GB"/>
        </w:rPr>
        <w:t>·  'not minority' → oversample all classes except the minority.</w:t>
      </w:r>
    </w:p>
    <w:p w14:paraId="7814DC72">
      <w:pPr>
        <w:rPr>
          <w:rFonts w:hint="default"/>
          <w:sz w:val="24"/>
          <w:szCs w:val="24"/>
          <w:lang w:val="en-GB"/>
        </w:rPr>
      </w:pPr>
      <w:r>
        <w:rPr>
          <w:rFonts w:hint="default"/>
          <w:sz w:val="24"/>
          <w:szCs w:val="24"/>
          <w:lang w:val="en-GB"/>
        </w:rPr>
        <w:t>·  'not majority' → oversample all classes except the majority.</w:t>
      </w:r>
    </w:p>
    <w:p w14:paraId="35F7D066">
      <w:pPr>
        <w:rPr>
          <w:rFonts w:hint="default"/>
          <w:sz w:val="24"/>
          <w:szCs w:val="24"/>
          <w:lang w:val="en-GB"/>
        </w:rPr>
      </w:pPr>
      <w:r>
        <w:rPr>
          <w:rFonts w:hint="default"/>
          <w:sz w:val="24"/>
          <w:szCs w:val="24"/>
          <w:lang w:val="en-GB"/>
        </w:rPr>
        <w:t>·  'all' → oversample all classes to match the size of the largest class.</w:t>
      </w:r>
    </w:p>
    <w:p w14:paraId="41A91899">
      <w:pPr>
        <w:rPr>
          <w:rFonts w:hint="default"/>
          <w:sz w:val="24"/>
          <w:szCs w:val="24"/>
          <w:lang w:val="en-GB"/>
        </w:rPr>
      </w:pPr>
      <w:r>
        <w:rPr>
          <w:rFonts w:hint="default"/>
          <w:sz w:val="24"/>
          <w:szCs w:val="24"/>
          <w:lang w:val="en-GB"/>
        </w:rPr>
        <w:t>·  'auto' → for binary classification, behaves the same as 'minority'.</w:t>
      </w:r>
    </w:p>
    <w:p w14:paraId="7110422F">
      <w:pPr>
        <w:rPr>
          <w:rFonts w:hint="default"/>
          <w:sz w:val="24"/>
          <w:szCs w:val="24"/>
          <w:lang w:val="en-GB"/>
        </w:rPr>
      </w:pPr>
      <w:r>
        <w:rPr>
          <w:rFonts w:hint="default"/>
          <w:sz w:val="24"/>
          <w:szCs w:val="24"/>
          <w:lang w:val="en-GB"/>
        </w:rPr>
        <w:t>·</w:t>
      </w:r>
    </w:p>
    <w:p w14:paraId="46B4CF7E">
      <w:pPr>
        <w:rPr>
          <w:rFonts w:hint="default"/>
          <w:sz w:val="24"/>
          <w:szCs w:val="24"/>
          <w:highlight w:val="yellow"/>
          <w:lang w:val="en-GB"/>
        </w:rPr>
      </w:pPr>
      <w:r>
        <w:rPr>
          <w:rFonts w:hint="default"/>
          <w:sz w:val="24"/>
          <w:szCs w:val="24"/>
          <w:highlight w:val="yellow"/>
          <w:lang w:val="en-GB"/>
        </w:rPr>
        <w:t>2. random_state</w:t>
      </w:r>
    </w:p>
    <w:p w14:paraId="6B2E47C0">
      <w:pPr>
        <w:rPr>
          <w:rFonts w:hint="default"/>
          <w:sz w:val="24"/>
          <w:szCs w:val="24"/>
          <w:lang w:val="en-GB"/>
        </w:rPr>
      </w:pPr>
      <w:r>
        <w:rPr>
          <w:rFonts w:hint="default"/>
          <w:sz w:val="24"/>
          <w:szCs w:val="24"/>
          <w:lang w:val="en-GB"/>
        </w:rPr>
        <w:t>For reproducibility.</w:t>
      </w:r>
    </w:p>
    <w:p w14:paraId="58B9A089">
      <w:pPr>
        <w:rPr>
          <w:rFonts w:hint="default"/>
          <w:sz w:val="24"/>
          <w:szCs w:val="24"/>
          <w:lang w:val="en-GB"/>
        </w:rPr>
      </w:pPr>
      <w:r>
        <w:rPr>
          <w:rFonts w:hint="default"/>
          <w:sz w:val="24"/>
          <w:szCs w:val="24"/>
          <w:lang w:val="en-GB"/>
        </w:rPr>
        <w:t>Example: random_state=42</w:t>
      </w:r>
    </w:p>
    <w:p w14:paraId="4579FB88">
      <w:pPr>
        <w:rPr>
          <w:rFonts w:hint="default"/>
          <w:sz w:val="24"/>
          <w:szCs w:val="24"/>
          <w:lang w:val="en-GB"/>
        </w:rPr>
      </w:pPr>
    </w:p>
    <w:p w14:paraId="5DD024F7">
      <w:pPr>
        <w:rPr>
          <w:rFonts w:hint="default"/>
          <w:sz w:val="24"/>
          <w:szCs w:val="24"/>
          <w:lang w:val="en-GB"/>
        </w:rPr>
      </w:pPr>
    </w:p>
    <w:p w14:paraId="7590A0AE">
      <w:pPr>
        <w:rPr>
          <w:rFonts w:hint="default"/>
          <w:sz w:val="24"/>
          <w:szCs w:val="24"/>
          <w:highlight w:val="yellow"/>
          <w:lang w:val="en-GB"/>
        </w:rPr>
      </w:pPr>
      <w:r>
        <w:rPr>
          <w:rFonts w:hint="default"/>
          <w:sz w:val="24"/>
          <w:szCs w:val="24"/>
          <w:highlight w:val="yellow"/>
          <w:lang w:val="en-GB"/>
        </w:rPr>
        <w:t xml:space="preserve">3. k_neighbors </w:t>
      </w:r>
    </w:p>
    <w:p w14:paraId="0F90A86B">
      <w:pPr>
        <w:rPr>
          <w:rFonts w:hint="default"/>
          <w:sz w:val="24"/>
          <w:szCs w:val="24"/>
          <w:lang w:val="en-GB"/>
        </w:rPr>
      </w:pPr>
      <w:r>
        <w:rPr>
          <w:rFonts w:hint="default"/>
          <w:sz w:val="24"/>
          <w:szCs w:val="24"/>
          <w:lang w:val="en-GB"/>
        </w:rPr>
        <w:t>Number of nearest neighbors to use when generating synthetic samples.</w:t>
      </w:r>
    </w:p>
    <w:p w14:paraId="0E617B42">
      <w:pPr>
        <w:rPr>
          <w:rFonts w:hint="default"/>
          <w:sz w:val="24"/>
          <w:szCs w:val="24"/>
          <w:lang w:val="en-GB"/>
        </w:rPr>
      </w:pPr>
      <w:r>
        <w:rPr>
          <w:rFonts w:hint="default"/>
          <w:sz w:val="24"/>
          <w:szCs w:val="24"/>
          <w:lang w:val="en-GB"/>
        </w:rPr>
        <w:t>Default: 5</w:t>
      </w:r>
    </w:p>
    <w:p w14:paraId="635B0C4A">
      <w:pPr>
        <w:rPr>
          <w:rFonts w:hint="default"/>
          <w:sz w:val="24"/>
          <w:szCs w:val="24"/>
          <w:lang w:val="en-GB"/>
        </w:rPr>
      </w:pPr>
      <w:r>
        <w:rPr>
          <w:rFonts w:hint="default"/>
          <w:sz w:val="24"/>
          <w:szCs w:val="24"/>
          <w:lang w:val="en-GB"/>
        </w:rPr>
        <w:t>Smaller → less diversity, larger → more spread out synthetic points.</w:t>
      </w:r>
    </w:p>
    <w:p w14:paraId="7CFE1CDC">
      <w:pPr>
        <w:rPr>
          <w:rFonts w:hint="default"/>
          <w:sz w:val="24"/>
          <w:szCs w:val="24"/>
          <w:lang w:val="en-GB"/>
        </w:rPr>
      </w:pPr>
    </w:p>
    <w:p w14:paraId="3057B92D">
      <w:pPr>
        <w:rPr>
          <w:rFonts w:hint="default"/>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B96528"/>
    <w:multiLevelType w:val="singleLevel"/>
    <w:tmpl w:val="A3B96528"/>
    <w:lvl w:ilvl="0" w:tentative="0">
      <w:start w:val="1"/>
      <w:numFmt w:val="lowerRoman"/>
      <w:suff w:val="space"/>
      <w:lvlText w:val="%1)"/>
      <w:lvlJc w:val="left"/>
      <w:pPr>
        <w:ind w:left="54"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122D00"/>
    <w:rsid w:val="017666C0"/>
    <w:rsid w:val="2B122D00"/>
    <w:rsid w:val="7C572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qFormat/>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customXml" Target="ink/ink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24T11:04:49"/>
    </inkml:context>
    <inkml:brush xml:id="br0">
      <inkml:brushProperty name="width" value="0.09701" units="cm"/>
      <inkml:brushProperty name="height" value="0.09701" units="cm"/>
      <inkml:brushProperty name="color" value="#2daf49"/>
      <inkml:brushProperty name="ignorePressure" value="0"/>
    </inkml:brush>
  </inkml:definitions>
  <inkml:trace contextRef="#ctx0" brushRef="#br0">10367.000 22214.000 767</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262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2025-09-20T10:02:00Z</dcterms:created>
  <dc:creator>golden future it tech</dc:creator>
  <cp:lastModifiedBy>golden future it tech</cp:lastModifiedBy>
  <dcterms:modified xsi:type="dcterms:W3CDTF">2025-11-25T03:45:25Z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E28F2BC5064742F7868809B057464651_11</vt:lpwstr>
  </property>
</Properties>
</file>