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Pre-trained model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Testing Accuracy in percentage(MNIST)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VGG16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VGG19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RESNET50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99.4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Batch Size = 64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Applying Transfer Learning (Testing Accuracy in percentage) (CVPR Dataset)</w:t>
      </w:r>
    </w:p>
    <w:tbl>
      <w:tblPr>
        <w:tblStyle w:val="Table2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1200"/>
        <w:gridCol w:w="1608"/>
        <w:gridCol w:w="1390"/>
        <w:gridCol w:w="1390"/>
        <w:gridCol w:w="1116"/>
        <w:gridCol w:w="1354"/>
        <w:tblGridChange w:id="0">
          <w:tblGrid>
            <w:gridCol w:w="1518"/>
            <w:gridCol w:w="1200"/>
            <w:gridCol w:w="1608"/>
            <w:gridCol w:w="1390"/>
            <w:gridCol w:w="1390"/>
            <w:gridCol w:w="1116"/>
            <w:gridCol w:w="13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Model Used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 fine tuning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±10 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 10 fine tuning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 20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±20 fine tuning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VGG16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98.475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99.175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99.15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99.575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98.775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99.575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VGG19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98.875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99.275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98.9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548dd4"/>
                <w:sz w:val="28"/>
                <w:szCs w:val="28"/>
                <w:rtl w:val="0"/>
              </w:rPr>
              <w:t xml:space="preserve">99.625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98.75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99.575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RESNET50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97.5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98.05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98.075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98.925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98.225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98.55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Applying Transfer Learning (Testing Accuracy in percentage) (DEV Dataset)</w:t>
      </w:r>
    </w:p>
    <w:tbl>
      <w:tblPr>
        <w:tblStyle w:val="Table3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3"/>
        <w:gridCol w:w="1205"/>
        <w:gridCol w:w="1581"/>
        <w:gridCol w:w="1374"/>
        <w:gridCol w:w="1380"/>
        <w:gridCol w:w="1155"/>
        <w:gridCol w:w="1368"/>
        <w:tblGridChange w:id="0">
          <w:tblGrid>
            <w:gridCol w:w="1513"/>
            <w:gridCol w:w="1205"/>
            <w:gridCol w:w="1581"/>
            <w:gridCol w:w="1374"/>
            <w:gridCol w:w="1380"/>
            <w:gridCol w:w="1155"/>
            <w:gridCol w:w="13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Model Used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 fine tuning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±10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±10 fine tuning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±20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±20 fine tuning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VGG16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99.253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99.493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99.44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99.253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99.2267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548dd4"/>
                <w:sz w:val="28"/>
                <w:szCs w:val="28"/>
                <w:rtl w:val="0"/>
              </w:rPr>
              <w:t xml:space="preserve">99.653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VGG19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98.7467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99.28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pos="780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99.093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99.28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99.04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RESNET50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98.72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98.9067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99.066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99.3067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98.853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99.3067</w:t>
            </w:r>
          </w:p>
        </w:tc>
      </w:tr>
    </w:tbl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Batch Size = 32</w:t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Applying Transfer Learning (Testing Accuracy in percentage) (CVPR Dataset)</w:t>
      </w:r>
    </w:p>
    <w:tbl>
      <w:tblPr>
        <w:tblStyle w:val="Table4"/>
        <w:tblW w:w="9576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1110"/>
        <w:gridCol w:w="1698"/>
        <w:gridCol w:w="1390"/>
        <w:gridCol w:w="1390"/>
        <w:gridCol w:w="1012"/>
        <w:gridCol w:w="1458"/>
        <w:tblGridChange w:id="0">
          <w:tblGrid>
            <w:gridCol w:w="1518"/>
            <w:gridCol w:w="1110"/>
            <w:gridCol w:w="1698"/>
            <w:gridCol w:w="1390"/>
            <w:gridCol w:w="1390"/>
            <w:gridCol w:w="1012"/>
            <w:gridCol w:w="14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Model Used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 fine tuning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±10 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 10 fine tuning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 20 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±20 fine tuning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VGG16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98.375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99.175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98.975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99.45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98.875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99.425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VGG19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98.35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99.475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99.075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color w:val="548dd4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color w:val="548dd4"/>
                <w:sz w:val="28"/>
                <w:szCs w:val="28"/>
                <w:highlight w:val="white"/>
                <w:rtl w:val="0"/>
              </w:rPr>
              <w:t xml:space="preserve">99.5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98.525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RESNET50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97.05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98.25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97.775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98.8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97.875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98.7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Applying Transfer Learning (Testing Accuracy in percentage) (DEV Dataset)</w:t>
      </w:r>
    </w:p>
    <w:tbl>
      <w:tblPr>
        <w:tblStyle w:val="Table5"/>
        <w:tblW w:w="9576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1110"/>
        <w:gridCol w:w="1698"/>
        <w:gridCol w:w="1390"/>
        <w:gridCol w:w="1390"/>
        <w:gridCol w:w="1012"/>
        <w:gridCol w:w="1458"/>
        <w:tblGridChange w:id="0">
          <w:tblGrid>
            <w:gridCol w:w="1518"/>
            <w:gridCol w:w="1110"/>
            <w:gridCol w:w="1698"/>
            <w:gridCol w:w="1390"/>
            <w:gridCol w:w="1390"/>
            <w:gridCol w:w="1012"/>
            <w:gridCol w:w="14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Model Used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7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Normal fine tuning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±10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±10 fine tuning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±20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±20 fine tuning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VGG16 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99.04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98.773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99.253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b w:val="1"/>
                <w:color w:val="548dd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548dd4"/>
                <w:sz w:val="28"/>
                <w:szCs w:val="28"/>
                <w:rtl w:val="0"/>
              </w:rPr>
              <w:t xml:space="preserve">99.65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99.147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99.547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VGG19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99.066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99.3067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pos="780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99.33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99.6267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99.253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RESNET50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98.64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99.0134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99.013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99.4934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98.426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99.3067</w:t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